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970A" w14:textId="77777777" w:rsidR="00B13831" w:rsidRDefault="00B13831"/>
    <w:p w14:paraId="3DDBFF20" w14:textId="77777777" w:rsidR="00B13831" w:rsidRDefault="00B13831"/>
    <w:p w14:paraId="3BD733B6" w14:textId="77777777" w:rsidR="00B13831" w:rsidRDefault="00B13831"/>
    <w:p w14:paraId="49E7A05D" w14:textId="77777777" w:rsidR="00B13831" w:rsidRDefault="00B13831"/>
    <w:p w14:paraId="55FFE20E" w14:textId="77777777" w:rsidR="00B13831" w:rsidRDefault="00B13831"/>
    <w:p w14:paraId="54901DDC" w14:textId="77777777" w:rsidR="00B13831" w:rsidRDefault="00B13831"/>
    <w:p w14:paraId="37D6548B" w14:textId="77777777" w:rsidR="00B13831" w:rsidRDefault="00B13831"/>
    <w:p w14:paraId="3476273F" w14:textId="77777777" w:rsidR="00B13831" w:rsidRDefault="00D811AD">
      <w:pPr>
        <w:jc w:val="center"/>
        <w:rPr>
          <w:rFonts w:ascii="Roboto" w:eastAsia="Roboto" w:hAnsi="Roboto" w:cs="Roboto"/>
          <w:sz w:val="52"/>
          <w:szCs w:val="52"/>
        </w:rPr>
      </w:pPr>
      <w:r>
        <w:rPr>
          <w:rFonts w:ascii="Roboto" w:eastAsia="Roboto" w:hAnsi="Roboto" w:cs="Roboto"/>
          <w:sz w:val="52"/>
          <w:szCs w:val="52"/>
        </w:rPr>
        <w:t>Department Name</w:t>
      </w:r>
    </w:p>
    <w:p w14:paraId="33CC720E" w14:textId="77777777" w:rsidR="00B13831" w:rsidRDefault="00D811AD">
      <w:pPr>
        <w:jc w:val="center"/>
        <w:rPr>
          <w:rFonts w:ascii="Roboto" w:eastAsia="Roboto" w:hAnsi="Roboto" w:cs="Roboto"/>
          <w:sz w:val="52"/>
          <w:szCs w:val="52"/>
        </w:rPr>
      </w:pPr>
      <w:r>
        <w:rPr>
          <w:rFonts w:ascii="Roboto" w:eastAsia="Roboto" w:hAnsi="Roboto" w:cs="Roboto"/>
          <w:sz w:val="52"/>
          <w:szCs w:val="52"/>
        </w:rPr>
        <w:t>Title of Report</w:t>
      </w:r>
    </w:p>
    <w:p w14:paraId="45405894" w14:textId="77777777" w:rsidR="00B13831" w:rsidRDefault="00D811AD">
      <w:pPr>
        <w:jc w:val="center"/>
        <w:rPr>
          <w:rFonts w:ascii="Roboto" w:eastAsia="Roboto" w:hAnsi="Roboto" w:cs="Roboto"/>
          <w:sz w:val="52"/>
          <w:szCs w:val="52"/>
        </w:rPr>
      </w:pPr>
      <w:r>
        <w:rPr>
          <w:rFonts w:ascii="Roboto" w:eastAsia="Roboto" w:hAnsi="Roboto" w:cs="Roboto"/>
          <w:sz w:val="52"/>
          <w:szCs w:val="52"/>
        </w:rPr>
        <w:t>Date</w:t>
      </w:r>
    </w:p>
    <w:p w14:paraId="50930945" w14:textId="77777777" w:rsidR="00B13831" w:rsidRDefault="00B13831">
      <w:pPr>
        <w:jc w:val="center"/>
        <w:rPr>
          <w:rFonts w:ascii="Roboto" w:eastAsia="Roboto" w:hAnsi="Roboto" w:cs="Roboto"/>
          <w:sz w:val="52"/>
          <w:szCs w:val="52"/>
        </w:rPr>
      </w:pPr>
    </w:p>
    <w:p w14:paraId="33D77E4C" w14:textId="77777777" w:rsidR="00B13831" w:rsidRDefault="00B13831">
      <w:pPr>
        <w:jc w:val="center"/>
        <w:rPr>
          <w:rFonts w:ascii="Roboto" w:eastAsia="Roboto" w:hAnsi="Roboto" w:cs="Roboto"/>
          <w:sz w:val="52"/>
          <w:szCs w:val="52"/>
        </w:rPr>
      </w:pPr>
    </w:p>
    <w:p w14:paraId="6D150877" w14:textId="77777777" w:rsidR="00B13831" w:rsidRDefault="00B13831">
      <w:pPr>
        <w:jc w:val="center"/>
        <w:rPr>
          <w:rFonts w:ascii="Roboto" w:eastAsia="Roboto" w:hAnsi="Roboto" w:cs="Roboto"/>
          <w:sz w:val="52"/>
          <w:szCs w:val="52"/>
        </w:rPr>
      </w:pPr>
    </w:p>
    <w:p w14:paraId="5AF2BBC8" w14:textId="77777777" w:rsidR="00B13831" w:rsidRDefault="00B13831">
      <w:pPr>
        <w:jc w:val="center"/>
        <w:rPr>
          <w:rFonts w:ascii="Roboto" w:eastAsia="Roboto" w:hAnsi="Roboto" w:cs="Roboto"/>
          <w:sz w:val="52"/>
          <w:szCs w:val="52"/>
        </w:rPr>
      </w:pPr>
    </w:p>
    <w:p w14:paraId="2D1ADFEB" w14:textId="77777777" w:rsidR="00B13831" w:rsidRDefault="00D811AD">
      <w:pPr>
        <w:jc w:val="center"/>
        <w:rPr>
          <w:rFonts w:ascii="Roboto" w:eastAsia="Roboto" w:hAnsi="Roboto" w:cs="Roboto"/>
          <w:sz w:val="52"/>
          <w:szCs w:val="52"/>
        </w:rPr>
      </w:pPr>
      <w:r>
        <w:rPr>
          <w:rFonts w:ascii="Roboto" w:eastAsia="Roboto" w:hAnsi="Roboto" w:cs="Roboto"/>
          <w:noProof/>
          <w:sz w:val="52"/>
          <w:szCs w:val="52"/>
        </w:rPr>
        <w:drawing>
          <wp:inline distT="0" distB="0" distL="0" distR="0" wp14:anchorId="4AB1AF5D" wp14:editId="1DA15D87">
            <wp:extent cx="5943600" cy="1041400"/>
            <wp:effectExtent l="0" t="0" r="0" b="0"/>
            <wp:docPr id="8" name="image3.png" descr="/Users/kateshapiro/Documents/UNLV Comms/Business Affair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/Users/kateshapiro/Documents/UNLV Comms/Business Affairs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0D024D" w14:textId="77777777" w:rsidR="00B13831" w:rsidRDefault="00B13831">
      <w:pPr>
        <w:jc w:val="center"/>
      </w:pPr>
    </w:p>
    <w:p w14:paraId="3D1E2C33" w14:textId="77777777" w:rsidR="00B13831" w:rsidRDefault="00B13831"/>
    <w:p w14:paraId="49926D7A" w14:textId="77777777" w:rsidR="00B13831" w:rsidRDefault="00B13831"/>
    <w:p w14:paraId="117ED011" w14:textId="77777777" w:rsidR="00B13831" w:rsidRDefault="00B13831"/>
    <w:p w14:paraId="4900E17C" w14:textId="77777777" w:rsidR="00B13831" w:rsidRDefault="00B13831"/>
    <w:p w14:paraId="41D72C8F" w14:textId="77777777" w:rsidR="00B13831" w:rsidRDefault="00B13831"/>
    <w:p w14:paraId="76D553F8" w14:textId="77777777" w:rsidR="00B13831" w:rsidRDefault="00B13831"/>
    <w:p w14:paraId="7103521E" w14:textId="77777777" w:rsidR="00B13831" w:rsidRDefault="00B13831"/>
    <w:p w14:paraId="27724103" w14:textId="77777777" w:rsidR="00B13831" w:rsidRDefault="00B13831"/>
    <w:p w14:paraId="6534CA28" w14:textId="77777777" w:rsidR="00B13831" w:rsidRDefault="00B13831"/>
    <w:p w14:paraId="353C57F8" w14:textId="77777777" w:rsidR="00B13831" w:rsidRDefault="00B13831"/>
    <w:p w14:paraId="67078D19" w14:textId="77777777" w:rsidR="00B13831" w:rsidRDefault="00B13831">
      <w:pPr>
        <w:jc w:val="center"/>
      </w:pPr>
    </w:p>
    <w:p w14:paraId="27BCE747" w14:textId="77777777" w:rsidR="00B13831" w:rsidRDefault="00D811AD">
      <w:r>
        <w:br w:type="page"/>
      </w:r>
    </w:p>
    <w:p w14:paraId="1501578D" w14:textId="77777777" w:rsidR="00B13831" w:rsidRDefault="00D811AD">
      <w:pPr>
        <w:pStyle w:val="Heading1"/>
        <w:tabs>
          <w:tab w:val="left" w:pos="4100"/>
        </w:tabs>
      </w:pPr>
      <w:bookmarkStart w:id="0" w:name="_heading=h.gjdgxs" w:colFirst="0" w:colLast="0"/>
      <w:bookmarkEnd w:id="0"/>
      <w:r>
        <w:lastRenderedPageBreak/>
        <w:t>Executive Summary</w:t>
      </w:r>
      <w:r>
        <w:tab/>
      </w:r>
    </w:p>
    <w:p w14:paraId="6CABA2E8" w14:textId="77777777" w:rsidR="0009163A" w:rsidRDefault="0009163A">
      <w:pPr>
        <w:rPr>
          <w:color w:val="000000"/>
        </w:rPr>
      </w:pPr>
      <w:r>
        <w:rPr>
          <w:color w:val="000000"/>
        </w:rPr>
        <w:t>Use this template to communicate the scope of large projects (such as the campus master plan) to executive stakeholders.</w:t>
      </w:r>
    </w:p>
    <w:p w14:paraId="7907D723" w14:textId="77777777" w:rsidR="0009163A" w:rsidRDefault="0009163A">
      <w:pPr>
        <w:rPr>
          <w:color w:val="000000"/>
        </w:rPr>
      </w:pPr>
    </w:p>
    <w:p w14:paraId="6F887E02" w14:textId="0F95987E" w:rsidR="00B13831" w:rsidRDefault="00D811AD">
      <w:r>
        <w:t xml:space="preserve">An executive summary is a synopsis or business case that precedes a report, proposal, or group of related reports. It should be written in such a way that readers can easily understand the report’s purpose and key takeaways without reading it in its entirety.  </w:t>
      </w:r>
    </w:p>
    <w:p w14:paraId="6256FEFF" w14:textId="77777777" w:rsidR="00B13831" w:rsidRDefault="00B13831"/>
    <w:p w14:paraId="3E81689C" w14:textId="77777777" w:rsidR="00B13831" w:rsidRDefault="00D811AD">
      <w:r>
        <w:t xml:space="preserve">It usually contains a brief statement of the problem, proposal, or argument covered in the major document(s), background information, concise analysis, and main </w:t>
      </w:r>
      <w:r w:rsidR="006A5C0F">
        <w:t>recommendations</w:t>
      </w:r>
      <w:r>
        <w:t>. It is designed so an executive can make decisions quickly</w:t>
      </w:r>
      <w:r w:rsidR="006A5C0F">
        <w:t xml:space="preserve"> without reading exhaustive background information</w:t>
      </w:r>
      <w:r>
        <w:t xml:space="preserve">. These headers are </w:t>
      </w:r>
      <w:sdt>
        <w:sdtPr>
          <w:tag w:val="goog_rdk_0"/>
          <w:id w:val="-1247878176"/>
        </w:sdtPr>
        <w:sdtEndPr/>
        <w:sdtContent/>
      </w:sdt>
      <w:r>
        <w:t>standard</w:t>
      </w:r>
      <w:r w:rsidR="006A5C0F">
        <w:t xml:space="preserve"> but</w:t>
      </w:r>
      <w:r>
        <w:t xml:space="preserve"> can be modified to fit the business purpose.</w:t>
      </w:r>
    </w:p>
    <w:p w14:paraId="0596F8B3" w14:textId="77777777" w:rsidR="00B13831" w:rsidRDefault="00B13831"/>
    <w:p w14:paraId="0BCF9E35" w14:textId="77777777" w:rsidR="00B13831" w:rsidRDefault="00D811AD">
      <w:r>
        <w:t xml:space="preserve"> (adapted from </w:t>
      </w:r>
      <w:hyperlink r:id="rId8">
        <w:r>
          <w:rPr>
            <w:color w:val="0563C1"/>
            <w:u w:val="single"/>
          </w:rPr>
          <w:t>Harvard Business School</w:t>
        </w:r>
      </w:hyperlink>
      <w:r>
        <w:t>)</w:t>
      </w:r>
    </w:p>
    <w:p w14:paraId="36F50D0E" w14:textId="77777777" w:rsidR="00B13831" w:rsidRDefault="00D811AD">
      <w:r>
        <w:br w:type="page"/>
      </w:r>
    </w:p>
    <w:p w14:paraId="72029598" w14:textId="77777777" w:rsidR="00B13831" w:rsidRDefault="00B13831"/>
    <w:p w14:paraId="6831DB4E" w14:textId="77777777" w:rsidR="00B13831" w:rsidRDefault="00D811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Table of </w:t>
      </w:r>
      <w:sdt>
        <w:sdtPr>
          <w:tag w:val="goog_rdk_1"/>
          <w:id w:val="1324550840"/>
        </w:sdtPr>
        <w:sdtEndPr/>
        <w:sdtContent/>
      </w:sdt>
      <w:r>
        <w:rPr>
          <w:b/>
          <w:color w:val="FF0000"/>
          <w:sz w:val="28"/>
          <w:szCs w:val="28"/>
        </w:rPr>
        <w:t>Contents</w:t>
      </w:r>
    </w:p>
    <w:sdt>
      <w:sdtPr>
        <w:id w:val="-1462652904"/>
        <w:docPartObj>
          <w:docPartGallery w:val="Table of Contents"/>
          <w:docPartUnique/>
        </w:docPartObj>
      </w:sdtPr>
      <w:sdtEndPr/>
      <w:sdtContent>
        <w:p w14:paraId="5BB73F89" w14:textId="77777777" w:rsidR="00B13831" w:rsidRDefault="00D811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b/>
                <w:color w:val="000000"/>
              </w:rPr>
              <w:t>Executive Summary</w:t>
            </w:r>
            <w:r>
              <w:rPr>
                <w:b/>
                <w:color w:val="000000"/>
              </w:rPr>
              <w:tab/>
              <w:t>2</w:t>
            </w:r>
          </w:hyperlink>
        </w:p>
        <w:p w14:paraId="200D62CF" w14:textId="77777777" w:rsidR="00B13831" w:rsidRDefault="00227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hyperlink w:anchor="_heading=h.30j0zll">
            <w:r w:rsidR="00D811AD">
              <w:rPr>
                <w:b/>
                <w:color w:val="000000"/>
              </w:rPr>
              <w:t>Introduction</w:t>
            </w:r>
            <w:r w:rsidR="00D811AD">
              <w:rPr>
                <w:b/>
                <w:color w:val="000000"/>
              </w:rPr>
              <w:tab/>
              <w:t>4</w:t>
            </w:r>
          </w:hyperlink>
        </w:p>
        <w:p w14:paraId="3C94523A" w14:textId="77777777" w:rsidR="00B13831" w:rsidRDefault="00227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hyperlink w:anchor="_heading=h.1fob9te">
            <w:r w:rsidR="00D811AD">
              <w:rPr>
                <w:b/>
                <w:color w:val="000000"/>
              </w:rPr>
              <w:t>Background</w:t>
            </w:r>
            <w:r w:rsidR="00D811AD">
              <w:rPr>
                <w:b/>
                <w:color w:val="000000"/>
              </w:rPr>
              <w:tab/>
              <w:t>5</w:t>
            </w:r>
          </w:hyperlink>
        </w:p>
        <w:p w14:paraId="2123494C" w14:textId="77777777" w:rsidR="00B13831" w:rsidRDefault="00227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hyperlink w:anchor="_heading=h.3znysh7">
            <w:r w:rsidR="00D811AD">
              <w:rPr>
                <w:b/>
                <w:color w:val="000000"/>
              </w:rPr>
              <w:t>Recommendations</w:t>
            </w:r>
            <w:r w:rsidR="00D811AD">
              <w:rPr>
                <w:b/>
                <w:color w:val="000000"/>
              </w:rPr>
              <w:tab/>
              <w:t>6</w:t>
            </w:r>
          </w:hyperlink>
        </w:p>
        <w:p w14:paraId="61BFB45C" w14:textId="77777777" w:rsidR="00B13831" w:rsidRDefault="00227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hyperlink w:anchor="_heading=h.2et92p0">
            <w:r w:rsidR="00D811AD">
              <w:rPr>
                <w:b/>
                <w:color w:val="000000"/>
              </w:rPr>
              <w:t>Methodology</w:t>
            </w:r>
            <w:r w:rsidR="00D811AD">
              <w:rPr>
                <w:b/>
                <w:color w:val="000000"/>
              </w:rPr>
              <w:tab/>
              <w:t>7</w:t>
            </w:r>
          </w:hyperlink>
        </w:p>
        <w:p w14:paraId="12771FC4" w14:textId="77777777" w:rsidR="00B13831" w:rsidRDefault="00227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hyperlink w:anchor="_heading=h.tyjcwt">
            <w:r w:rsidR="00D811AD">
              <w:rPr>
                <w:b/>
                <w:color w:val="000000"/>
              </w:rPr>
              <w:t>Findings</w:t>
            </w:r>
            <w:r w:rsidR="00D811AD">
              <w:rPr>
                <w:b/>
                <w:color w:val="000000"/>
              </w:rPr>
              <w:tab/>
              <w:t>8</w:t>
            </w:r>
          </w:hyperlink>
        </w:p>
        <w:p w14:paraId="7F0A5CB8" w14:textId="77777777" w:rsidR="00B13831" w:rsidRDefault="00227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hyperlink w:anchor="_heading=h.3dy6vkm">
            <w:r w:rsidR="00D811AD">
              <w:rPr>
                <w:b/>
                <w:color w:val="000000"/>
              </w:rPr>
              <w:t>Conclusion</w:t>
            </w:r>
            <w:r w:rsidR="00D811AD">
              <w:rPr>
                <w:b/>
                <w:color w:val="000000"/>
              </w:rPr>
              <w:tab/>
              <w:t>9</w:t>
            </w:r>
          </w:hyperlink>
        </w:p>
        <w:p w14:paraId="4B93F9BA" w14:textId="77777777" w:rsidR="00B13831" w:rsidRDefault="00227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before="120"/>
            <w:rPr>
              <w:color w:val="000000"/>
            </w:rPr>
          </w:pPr>
          <w:hyperlink w:anchor="_heading=h.1t3h5sf">
            <w:r w:rsidR="00D811AD">
              <w:rPr>
                <w:b/>
                <w:color w:val="000000"/>
              </w:rPr>
              <w:t>Appendix</w:t>
            </w:r>
            <w:r w:rsidR="00D811AD">
              <w:rPr>
                <w:b/>
                <w:color w:val="000000"/>
              </w:rPr>
              <w:tab/>
              <w:t>10</w:t>
            </w:r>
          </w:hyperlink>
        </w:p>
        <w:p w14:paraId="06E02A38" w14:textId="77777777" w:rsidR="00B13831" w:rsidRDefault="00D811AD">
          <w:r>
            <w:fldChar w:fldCharType="end"/>
          </w:r>
        </w:p>
      </w:sdtContent>
    </w:sdt>
    <w:p w14:paraId="60C04B0F" w14:textId="77777777" w:rsidR="00B13831" w:rsidRDefault="00D811AD">
      <w:r>
        <w:br w:type="page"/>
      </w:r>
    </w:p>
    <w:p w14:paraId="4C0C5870" w14:textId="77777777" w:rsidR="00B13831" w:rsidRDefault="00D811AD">
      <w:pPr>
        <w:pStyle w:val="Heading1"/>
      </w:pPr>
      <w:bookmarkStart w:id="1" w:name="_heading=h.30j0zll" w:colFirst="0" w:colLast="0"/>
      <w:bookmarkEnd w:id="1"/>
      <w:r>
        <w:lastRenderedPageBreak/>
        <w:t>Introduction</w:t>
      </w:r>
    </w:p>
    <w:p w14:paraId="10A9A04D" w14:textId="77777777" w:rsidR="00B13831" w:rsidRDefault="00D811AD">
      <w:r>
        <w:t>An introduction should include a problem statement, project background, and results / recommendations.</w:t>
      </w:r>
    </w:p>
    <w:p w14:paraId="567754C1" w14:textId="77777777" w:rsidR="00B13831" w:rsidRDefault="00B13831"/>
    <w:p w14:paraId="3AFB6574" w14:textId="77777777" w:rsidR="00B13831" w:rsidRDefault="00D811AD">
      <w:r>
        <w:t>An introduction should also include a brief summary of report sections.</w:t>
      </w:r>
    </w:p>
    <w:p w14:paraId="596FD7D9" w14:textId="77777777" w:rsidR="00B13831" w:rsidRDefault="00B13831"/>
    <w:p w14:paraId="32B88F54" w14:textId="77777777" w:rsidR="00B13831" w:rsidRDefault="00D811AD">
      <w:pPr>
        <w:rPr>
          <w:rFonts w:ascii="Georgia" w:eastAsia="Georgia" w:hAnsi="Georgia" w:cs="Georgia"/>
          <w:color w:val="000000"/>
          <w:sz w:val="22"/>
          <w:szCs w:val="22"/>
        </w:rPr>
      </w:pPr>
      <w:r>
        <w:br w:type="page"/>
      </w:r>
    </w:p>
    <w:p w14:paraId="6D5F47C7" w14:textId="77777777" w:rsidR="00B13831" w:rsidRDefault="00D811AD">
      <w:pPr>
        <w:pStyle w:val="Heading1"/>
      </w:pPr>
      <w:bookmarkStart w:id="2" w:name="_heading=h.1fob9te" w:colFirst="0" w:colLast="0"/>
      <w:bookmarkEnd w:id="2"/>
      <w:r>
        <w:lastRenderedPageBreak/>
        <w:t>Background</w:t>
      </w:r>
    </w:p>
    <w:p w14:paraId="7B519B52" w14:textId="77777777" w:rsidR="00B13831" w:rsidRDefault="00D811AD">
      <w:r>
        <w:t>This section should detail the background and context for why the report was created or necessary.</w:t>
      </w:r>
    </w:p>
    <w:p w14:paraId="04C086B6" w14:textId="77777777" w:rsidR="00B13831" w:rsidRDefault="00D811AD">
      <w:r>
        <w:br w:type="page"/>
      </w:r>
    </w:p>
    <w:p w14:paraId="68FCB993" w14:textId="77777777" w:rsidR="00B13831" w:rsidRDefault="00D811AD">
      <w:pPr>
        <w:pStyle w:val="Heading1"/>
      </w:pPr>
      <w:bookmarkStart w:id="3" w:name="_heading=h.3znysh7" w:colFirst="0" w:colLast="0"/>
      <w:bookmarkEnd w:id="3"/>
      <w:r>
        <w:lastRenderedPageBreak/>
        <w:t>Recommendations</w:t>
      </w:r>
    </w:p>
    <w:p w14:paraId="426824DA" w14:textId="77777777" w:rsidR="00B13831" w:rsidRDefault="00D811AD">
      <w:pPr>
        <w:rPr>
          <w:sz w:val="18"/>
          <w:szCs w:val="18"/>
        </w:rPr>
      </w:pPr>
      <w:r>
        <w:t>This section will identify and describe solutions or recommendations to address the problem or situation addressed in the introduction.</w:t>
      </w:r>
    </w:p>
    <w:p w14:paraId="305AA0FA" w14:textId="77777777" w:rsidR="00B13831" w:rsidRDefault="00D811AD">
      <w:r>
        <w:br w:type="page"/>
      </w:r>
    </w:p>
    <w:p w14:paraId="1FDE723C" w14:textId="77777777" w:rsidR="00B13831" w:rsidRDefault="00D811AD">
      <w:pPr>
        <w:pStyle w:val="Heading1"/>
      </w:pPr>
      <w:bookmarkStart w:id="4" w:name="_heading=h.2et92p0" w:colFirst="0" w:colLast="0"/>
      <w:bookmarkEnd w:id="4"/>
      <w:r>
        <w:lastRenderedPageBreak/>
        <w:t>Methodology</w:t>
      </w:r>
    </w:p>
    <w:p w14:paraId="33D1325A" w14:textId="77777777" w:rsidR="00B13831" w:rsidRDefault="00D811AD">
      <w:r>
        <w:t>This section should describe and justify data collection methods.</w:t>
      </w:r>
    </w:p>
    <w:p w14:paraId="7B857644" w14:textId="77777777" w:rsidR="00B13831" w:rsidRDefault="00D811AD">
      <w:r>
        <w:br w:type="page"/>
      </w:r>
    </w:p>
    <w:p w14:paraId="4A170B29" w14:textId="77777777" w:rsidR="00B13831" w:rsidRDefault="00D811AD">
      <w:pPr>
        <w:pStyle w:val="Heading1"/>
      </w:pPr>
      <w:bookmarkStart w:id="5" w:name="_heading=h.tyjcwt" w:colFirst="0" w:colLast="0"/>
      <w:bookmarkEnd w:id="5"/>
      <w:r>
        <w:lastRenderedPageBreak/>
        <w:t>Findings</w:t>
      </w:r>
    </w:p>
    <w:p w14:paraId="7113F27E" w14:textId="77777777" w:rsidR="00B13831" w:rsidRDefault="00D811AD">
      <w:r>
        <w:t>This section should describe findings that support the recommendations.</w:t>
      </w:r>
    </w:p>
    <w:p w14:paraId="254ABA5F" w14:textId="77777777" w:rsidR="00B13831" w:rsidRDefault="00D811AD">
      <w:r>
        <w:br w:type="page"/>
      </w:r>
    </w:p>
    <w:p w14:paraId="3EDC85E2" w14:textId="77777777" w:rsidR="00B13831" w:rsidRDefault="00D811AD">
      <w:pPr>
        <w:pStyle w:val="Heading1"/>
      </w:pPr>
      <w:bookmarkStart w:id="6" w:name="_heading=h.3dy6vkm" w:colFirst="0" w:colLast="0"/>
      <w:bookmarkEnd w:id="6"/>
      <w:r>
        <w:lastRenderedPageBreak/>
        <w:t>Conclusion</w:t>
      </w:r>
    </w:p>
    <w:p w14:paraId="2D0911DC" w14:textId="77777777" w:rsidR="00B13831" w:rsidRDefault="00D811AD">
      <w:r>
        <w:t>This section should provide a convincing closing argument about why the reader should accept the recommendations.</w:t>
      </w:r>
    </w:p>
    <w:p w14:paraId="4FFEE7D5" w14:textId="77777777" w:rsidR="00B13831" w:rsidRDefault="00D811AD">
      <w:pPr>
        <w:rPr>
          <w:rFonts w:ascii="Georgia" w:eastAsia="Georgia" w:hAnsi="Georgia" w:cs="Georgia"/>
          <w:color w:val="000000"/>
          <w:sz w:val="22"/>
          <w:szCs w:val="22"/>
        </w:rPr>
      </w:pPr>
      <w:r>
        <w:br w:type="page"/>
      </w:r>
    </w:p>
    <w:p w14:paraId="0110B817" w14:textId="77777777" w:rsidR="00B13831" w:rsidRDefault="00D811AD">
      <w:pPr>
        <w:pStyle w:val="Heading1"/>
      </w:pPr>
      <w:bookmarkStart w:id="7" w:name="_heading=h.1t3h5sf" w:colFirst="0" w:colLast="0"/>
      <w:bookmarkEnd w:id="7"/>
      <w:r>
        <w:lastRenderedPageBreak/>
        <w:t>Appendix</w:t>
      </w:r>
    </w:p>
    <w:p w14:paraId="7972F86F" w14:textId="77777777" w:rsidR="00B13831" w:rsidRDefault="00D811AD">
      <w:r>
        <w:t>This section contains any supporting materials, data, or documentation.</w:t>
      </w:r>
    </w:p>
    <w:sectPr w:rsidR="00B1383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264E8" w14:textId="77777777" w:rsidR="00227A8D" w:rsidRDefault="00227A8D">
      <w:r>
        <w:separator/>
      </w:r>
    </w:p>
  </w:endnote>
  <w:endnote w:type="continuationSeparator" w:id="0">
    <w:p w14:paraId="2EA4E9E6" w14:textId="77777777" w:rsidR="00227A8D" w:rsidRDefault="002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533C" w14:textId="77777777" w:rsidR="00B13831" w:rsidRDefault="00B138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4E50FF76" w14:textId="77777777" w:rsidR="00B13831" w:rsidRDefault="00D811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E5EA8" w14:textId="77777777" w:rsidR="00B13831" w:rsidRDefault="00B138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4D51FF04" w14:textId="77777777" w:rsidR="00B13831" w:rsidRDefault="00D811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2930780" wp14:editId="1D939C2F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88100" cy="127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1950" y="378000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8810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8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DB107D4" w14:textId="77777777" w:rsidR="00B13831" w:rsidRDefault="00D811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5C0F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A5C0F">
      <w:rPr>
        <w:noProof/>
        <w:color w:val="000000"/>
      </w:rPr>
      <w:t>3</w:t>
    </w:r>
    <w:r>
      <w:rPr>
        <w:color w:val="000000"/>
      </w:rPr>
      <w:fldChar w:fldCharType="end"/>
    </w:r>
  </w:p>
  <w:p w14:paraId="6B8645E0" w14:textId="77777777" w:rsidR="00B13831" w:rsidRDefault="00B138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7351" w14:textId="77777777" w:rsidR="00227A8D" w:rsidRDefault="00227A8D">
      <w:r>
        <w:separator/>
      </w:r>
    </w:p>
  </w:footnote>
  <w:footnote w:type="continuationSeparator" w:id="0">
    <w:p w14:paraId="7E061544" w14:textId="77777777" w:rsidR="00227A8D" w:rsidRDefault="0022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4C27" w14:textId="77777777" w:rsidR="00B13831" w:rsidRDefault="00D811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57D50B6" wp14:editId="438E3BA5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638810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1950" y="378000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88900</wp:posOffset>
              </wp:positionV>
              <wp:extent cx="6388100" cy="127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8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31"/>
    <w:rsid w:val="0009163A"/>
    <w:rsid w:val="00227A8D"/>
    <w:rsid w:val="006A5C0F"/>
    <w:rsid w:val="00B13831"/>
    <w:rsid w:val="00D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4647"/>
  <w15:docId w15:val="{7D02319B-49E9-486A-99A7-D06D318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3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A4A"/>
  </w:style>
  <w:style w:type="paragraph" w:styleId="Footer">
    <w:name w:val="footer"/>
    <w:basedOn w:val="Normal"/>
    <w:link w:val="FooterChar"/>
    <w:uiPriority w:val="99"/>
    <w:unhideWhenUsed/>
    <w:rsid w:val="00993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A4A"/>
  </w:style>
  <w:style w:type="character" w:styleId="PageNumber">
    <w:name w:val="page number"/>
    <w:basedOn w:val="DefaultParagraphFont"/>
    <w:uiPriority w:val="99"/>
    <w:semiHidden/>
    <w:unhideWhenUsed/>
    <w:rsid w:val="00993A4A"/>
  </w:style>
  <w:style w:type="character" w:customStyle="1" w:styleId="Heading1Char">
    <w:name w:val="Heading 1 Char"/>
    <w:basedOn w:val="DefaultParagraphFont"/>
    <w:link w:val="Heading1"/>
    <w:uiPriority w:val="9"/>
    <w:rsid w:val="00A96F35"/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1518"/>
    <w:pPr>
      <w:spacing w:before="480" w:line="276" w:lineRule="auto"/>
      <w:outlineLvl w:val="9"/>
    </w:pPr>
    <w:rPr>
      <w:b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F1518"/>
    <w:pPr>
      <w:spacing w:before="1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5F151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1518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151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151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151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F151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F151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F151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1518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525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7C1D03"/>
    <w:rPr>
      <w:rFonts w:ascii="Helvetica Neue" w:hAnsi="Helvetica Neue" w:cs="Times New Roman"/>
      <w:color w:val="454545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A8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382E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swk.hbs.edu/archive/crafting-a-powerful-executive-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3H4Bye7cS/idE4N6N5Af7IpWwQ==">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Shapiro</dc:creator>
  <cp:lastModifiedBy>Kate Shapiro</cp:lastModifiedBy>
  <cp:revision>3</cp:revision>
  <dcterms:created xsi:type="dcterms:W3CDTF">2020-09-16T16:56:00Z</dcterms:created>
  <dcterms:modified xsi:type="dcterms:W3CDTF">2020-09-16T17:14:00Z</dcterms:modified>
</cp:coreProperties>
</file>