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7FC1" w14:textId="127D772F" w:rsidR="00153C95" w:rsidRPr="009831E1" w:rsidRDefault="00153C95" w:rsidP="004346EA">
      <w:pPr>
        <w:pStyle w:val="Title"/>
        <w:rPr>
          <w:sz w:val="20"/>
          <w:szCs w:val="20"/>
        </w:rPr>
      </w:pPr>
      <w:r w:rsidRPr="009831E1">
        <w:rPr>
          <w:sz w:val="20"/>
          <w:szCs w:val="20"/>
        </w:rPr>
        <w:t>DATE</w:t>
      </w:r>
      <w:r w:rsidR="00311196" w:rsidRPr="009831E1">
        <w:rPr>
          <w:sz w:val="20"/>
          <w:szCs w:val="20"/>
        </w:rPr>
        <w:t>:</w:t>
      </w:r>
      <w:r w:rsidR="009B4A2E" w:rsidRPr="009831E1">
        <w:rPr>
          <w:sz w:val="20"/>
          <w:szCs w:val="20"/>
        </w:rPr>
        <w:tab/>
      </w:r>
      <w:r w:rsidR="004435AC">
        <w:rPr>
          <w:sz w:val="20"/>
          <w:szCs w:val="20"/>
        </w:rPr>
        <w:t>August 5</w:t>
      </w:r>
      <w:r w:rsidR="00BE0932" w:rsidRPr="009831E1">
        <w:rPr>
          <w:sz w:val="20"/>
          <w:szCs w:val="20"/>
        </w:rPr>
        <w:t>,</w:t>
      </w:r>
      <w:r w:rsidR="00D14DB6" w:rsidRPr="009831E1">
        <w:rPr>
          <w:sz w:val="20"/>
          <w:szCs w:val="20"/>
        </w:rPr>
        <w:t xml:space="preserve"> 20</w:t>
      </w:r>
      <w:r w:rsidR="00B672B3" w:rsidRPr="009831E1">
        <w:rPr>
          <w:sz w:val="20"/>
          <w:szCs w:val="20"/>
        </w:rPr>
        <w:t>2</w:t>
      </w:r>
      <w:r w:rsidR="00172698">
        <w:rPr>
          <w:sz w:val="20"/>
          <w:szCs w:val="20"/>
        </w:rPr>
        <w:t>1</w:t>
      </w:r>
    </w:p>
    <w:p w14:paraId="34870C18" w14:textId="45DCC7C1" w:rsidR="00153C95" w:rsidRPr="009831E1" w:rsidRDefault="00153C95" w:rsidP="004346EA">
      <w:pPr>
        <w:pStyle w:val="Title"/>
        <w:rPr>
          <w:sz w:val="20"/>
          <w:szCs w:val="20"/>
        </w:rPr>
      </w:pPr>
      <w:r w:rsidRPr="009831E1">
        <w:rPr>
          <w:sz w:val="20"/>
          <w:szCs w:val="20"/>
        </w:rPr>
        <w:t>TO</w:t>
      </w:r>
      <w:r w:rsidR="00311196" w:rsidRPr="009831E1">
        <w:rPr>
          <w:sz w:val="20"/>
          <w:szCs w:val="20"/>
        </w:rPr>
        <w:t>:</w:t>
      </w:r>
      <w:r w:rsidR="009B4A2E" w:rsidRPr="009831E1">
        <w:rPr>
          <w:sz w:val="20"/>
          <w:szCs w:val="20"/>
        </w:rPr>
        <w:tab/>
      </w:r>
      <w:r w:rsidR="00586596" w:rsidRPr="009831E1">
        <w:rPr>
          <w:sz w:val="20"/>
          <w:szCs w:val="20"/>
        </w:rPr>
        <w:t xml:space="preserve">All </w:t>
      </w:r>
      <w:r w:rsidRPr="009831E1">
        <w:rPr>
          <w:sz w:val="20"/>
          <w:szCs w:val="20"/>
        </w:rPr>
        <w:t>U</w:t>
      </w:r>
      <w:r w:rsidR="00E81AC5" w:rsidRPr="009831E1">
        <w:rPr>
          <w:sz w:val="20"/>
          <w:szCs w:val="20"/>
        </w:rPr>
        <w:t>niversity of Nevada, Las Vegas (U</w:t>
      </w:r>
      <w:r w:rsidRPr="009831E1">
        <w:rPr>
          <w:sz w:val="20"/>
          <w:szCs w:val="20"/>
        </w:rPr>
        <w:t>NLV</w:t>
      </w:r>
      <w:r w:rsidR="00E81AC5" w:rsidRPr="009831E1">
        <w:rPr>
          <w:sz w:val="20"/>
          <w:szCs w:val="20"/>
        </w:rPr>
        <w:t>)</w:t>
      </w:r>
      <w:r w:rsidRPr="009831E1">
        <w:rPr>
          <w:sz w:val="20"/>
          <w:szCs w:val="20"/>
        </w:rPr>
        <w:t xml:space="preserve"> </w:t>
      </w:r>
      <w:r w:rsidR="005833B0" w:rsidRPr="009831E1">
        <w:rPr>
          <w:sz w:val="20"/>
          <w:szCs w:val="20"/>
        </w:rPr>
        <w:t>I</w:t>
      </w:r>
      <w:r w:rsidR="00586596" w:rsidRPr="009831E1">
        <w:rPr>
          <w:sz w:val="20"/>
          <w:szCs w:val="20"/>
        </w:rPr>
        <w:t>nstructors</w:t>
      </w:r>
    </w:p>
    <w:p w14:paraId="3BE7CDA9" w14:textId="7827B064" w:rsidR="00153C95" w:rsidRPr="009831E1" w:rsidRDefault="00311196" w:rsidP="004346EA">
      <w:pPr>
        <w:pStyle w:val="Title"/>
        <w:rPr>
          <w:sz w:val="20"/>
          <w:szCs w:val="20"/>
        </w:rPr>
      </w:pPr>
      <w:r w:rsidRPr="009831E1">
        <w:rPr>
          <w:sz w:val="20"/>
          <w:szCs w:val="20"/>
        </w:rPr>
        <w:t>FROM:</w:t>
      </w:r>
      <w:r w:rsidR="009B4A2E" w:rsidRPr="009831E1">
        <w:rPr>
          <w:sz w:val="20"/>
          <w:szCs w:val="20"/>
        </w:rPr>
        <w:tab/>
      </w:r>
      <w:r w:rsidR="00B672B3" w:rsidRPr="009831E1">
        <w:rPr>
          <w:sz w:val="20"/>
          <w:szCs w:val="20"/>
        </w:rPr>
        <w:t xml:space="preserve">Christopher L. </w:t>
      </w:r>
      <w:proofErr w:type="spellStart"/>
      <w:r w:rsidR="00B672B3" w:rsidRPr="009831E1">
        <w:rPr>
          <w:sz w:val="20"/>
          <w:szCs w:val="20"/>
        </w:rPr>
        <w:t>Heavey</w:t>
      </w:r>
      <w:proofErr w:type="spellEnd"/>
      <w:r w:rsidR="00153C95" w:rsidRPr="009831E1">
        <w:rPr>
          <w:sz w:val="20"/>
          <w:szCs w:val="20"/>
        </w:rPr>
        <w:t xml:space="preserve">, Executive Vice President </w:t>
      </w:r>
      <w:r w:rsidR="00E62668">
        <w:rPr>
          <w:sz w:val="20"/>
          <w:szCs w:val="20"/>
        </w:rPr>
        <w:t>and</w:t>
      </w:r>
      <w:r w:rsidR="00153C95" w:rsidRPr="009831E1">
        <w:rPr>
          <w:sz w:val="20"/>
          <w:szCs w:val="20"/>
        </w:rPr>
        <w:t xml:space="preserve"> Provost</w:t>
      </w:r>
    </w:p>
    <w:p w14:paraId="46C9972C" w14:textId="3D87458B" w:rsidR="0035328A" w:rsidRPr="00AA3F10" w:rsidRDefault="00153C95" w:rsidP="00AA3F10">
      <w:pPr>
        <w:pStyle w:val="Heading1"/>
      </w:pPr>
      <w:r w:rsidRPr="00AA3F10">
        <w:t>RE:</w:t>
      </w:r>
      <w:r w:rsidR="009B4A2E" w:rsidRPr="00AA3F10">
        <w:tab/>
      </w:r>
      <w:r w:rsidRPr="00AA3F10">
        <w:t xml:space="preserve">UNLV </w:t>
      </w:r>
      <w:r w:rsidR="005833B0" w:rsidRPr="00AA3F10">
        <w:t>P</w:t>
      </w:r>
      <w:r w:rsidRPr="00AA3F10">
        <w:t xml:space="preserve">olicies for all </w:t>
      </w:r>
      <w:r w:rsidR="005833B0" w:rsidRPr="00AA3F10">
        <w:t>I</w:t>
      </w:r>
      <w:r w:rsidR="00D60C69" w:rsidRPr="00AA3F10">
        <w:t xml:space="preserve">nstructors – </w:t>
      </w:r>
      <w:r w:rsidR="00FC5C47">
        <w:t xml:space="preserve">Fall </w:t>
      </w:r>
      <w:r w:rsidR="00485A60" w:rsidRPr="00AA3F10">
        <w:t>20</w:t>
      </w:r>
      <w:r w:rsidR="00564352" w:rsidRPr="00AA3F10">
        <w:t>2</w:t>
      </w:r>
      <w:r w:rsidR="00532EA5" w:rsidRPr="00AA3F10">
        <w:t>1</w:t>
      </w:r>
      <w:bookmarkStart w:id="0" w:name="_GoBack"/>
      <w:bookmarkEnd w:id="0"/>
    </w:p>
    <w:p w14:paraId="4747205D" w14:textId="03790A2F" w:rsidR="006B7A79" w:rsidRPr="009831E1" w:rsidRDefault="00B824C6" w:rsidP="00172698">
      <w:pPr>
        <w:widowControl w:val="0"/>
        <w:pBdr>
          <w:top w:val="single" w:sz="4" w:space="8" w:color="auto"/>
        </w:pBdr>
        <w:autoSpaceDE w:val="0"/>
        <w:autoSpaceDN w:val="0"/>
        <w:adjustRightInd w:val="0"/>
        <w:spacing w:after="0" w:line="240" w:lineRule="auto"/>
        <w:rPr>
          <w:rFonts w:ascii="Arial" w:hAnsi="Arial" w:cs="Arial"/>
          <w:sz w:val="20"/>
          <w:szCs w:val="20"/>
        </w:rPr>
      </w:pPr>
      <w:r w:rsidRPr="009831E1">
        <w:rPr>
          <w:rFonts w:ascii="Arial" w:hAnsi="Arial" w:cs="Arial"/>
          <w:sz w:val="20"/>
          <w:szCs w:val="20"/>
        </w:rPr>
        <w:t>P</w:t>
      </w:r>
      <w:r w:rsidR="006B7A79" w:rsidRPr="009831E1">
        <w:rPr>
          <w:rFonts w:ascii="Arial" w:hAnsi="Arial" w:cs="Arial"/>
          <w:sz w:val="20"/>
          <w:szCs w:val="20"/>
        </w:rPr>
        <w:t xml:space="preserve">lease review all of these items </w:t>
      </w:r>
      <w:r w:rsidR="006B7A79" w:rsidRPr="009831E1">
        <w:rPr>
          <w:rFonts w:ascii="Arial" w:hAnsi="Arial" w:cs="Arial"/>
          <w:color w:val="000000"/>
          <w:sz w:val="20"/>
          <w:szCs w:val="20"/>
        </w:rPr>
        <w:t>carefully. T</w:t>
      </w:r>
      <w:r w:rsidR="006B7A79" w:rsidRPr="009831E1">
        <w:rPr>
          <w:rFonts w:ascii="Arial" w:hAnsi="Arial" w:cs="Arial"/>
          <w:sz w:val="20"/>
          <w:szCs w:val="20"/>
        </w:rPr>
        <w:t xml:space="preserve">his memo is posted on the </w:t>
      </w:r>
      <w:hyperlink r:id="rId8" w:history="1">
        <w:r w:rsidR="006B7A79" w:rsidRPr="009831E1">
          <w:rPr>
            <w:rStyle w:val="Hyperlink"/>
            <w:rFonts w:ascii="Arial" w:hAnsi="Arial" w:cs="Arial"/>
            <w:sz w:val="20"/>
            <w:szCs w:val="20"/>
          </w:rPr>
          <w:t>University Policies</w:t>
        </w:r>
      </w:hyperlink>
      <w:r w:rsidR="006B7A79" w:rsidRPr="009831E1">
        <w:rPr>
          <w:rFonts w:ascii="Arial" w:hAnsi="Arial" w:cs="Arial"/>
          <w:sz w:val="20"/>
          <w:szCs w:val="20"/>
        </w:rPr>
        <w:t xml:space="preserve"> webpage, https://www.unlv.edu/about/policies/current-policies, in the Executive Vice President and Provost section, under Academic Year Memos.</w:t>
      </w:r>
    </w:p>
    <w:p w14:paraId="1E287C98" w14:textId="77777777" w:rsidR="00FF266A" w:rsidRPr="009831E1" w:rsidRDefault="00FF266A" w:rsidP="00FF266A">
      <w:pPr>
        <w:widowControl w:val="0"/>
        <w:autoSpaceDE w:val="0"/>
        <w:autoSpaceDN w:val="0"/>
        <w:adjustRightInd w:val="0"/>
        <w:spacing w:before="240" w:after="0" w:line="240" w:lineRule="auto"/>
        <w:rPr>
          <w:rFonts w:ascii="Arial" w:hAnsi="Arial" w:cs="Arial"/>
          <w:sz w:val="20"/>
          <w:szCs w:val="20"/>
        </w:rPr>
      </w:pPr>
      <w:r w:rsidRPr="00FF266A">
        <w:rPr>
          <w:rFonts w:ascii="Arial" w:hAnsi="Arial" w:cs="Arial"/>
          <w:sz w:val="20"/>
          <w:szCs w:val="20"/>
        </w:rPr>
        <w:t xml:space="preserve">All instructors </w:t>
      </w:r>
      <w:r>
        <w:rPr>
          <w:rFonts w:ascii="Arial" w:hAnsi="Arial" w:cs="Arial"/>
          <w:sz w:val="20"/>
          <w:szCs w:val="20"/>
        </w:rPr>
        <w:t>should</w:t>
      </w:r>
      <w:r w:rsidRPr="00FF266A">
        <w:rPr>
          <w:rFonts w:ascii="Arial" w:hAnsi="Arial" w:cs="Arial"/>
          <w:sz w:val="20"/>
          <w:szCs w:val="20"/>
        </w:rPr>
        <w:t xml:space="preserve"> distribute a syllabus to all students enrolled in their courses no later than the first day of class of the academic term.</w:t>
      </w:r>
    </w:p>
    <w:p w14:paraId="21B1D836" w14:textId="65EAEB3E" w:rsidR="00FF266A" w:rsidRDefault="005959F6" w:rsidP="007F20E3">
      <w:pPr>
        <w:widowControl w:val="0"/>
        <w:autoSpaceDE w:val="0"/>
        <w:autoSpaceDN w:val="0"/>
        <w:adjustRightInd w:val="0"/>
        <w:spacing w:before="240" w:after="0" w:line="240" w:lineRule="auto"/>
        <w:rPr>
          <w:rFonts w:ascii="Arial" w:hAnsi="Arial" w:cs="Arial"/>
          <w:sz w:val="20"/>
          <w:szCs w:val="20"/>
        </w:rPr>
      </w:pPr>
      <w:r>
        <w:rPr>
          <w:rFonts w:ascii="Arial" w:hAnsi="Arial" w:cs="Arial"/>
          <w:sz w:val="20"/>
          <w:szCs w:val="20"/>
        </w:rPr>
        <w:t>It</w:t>
      </w:r>
      <w:r w:rsidR="00153C95" w:rsidRPr="009831E1">
        <w:rPr>
          <w:rFonts w:ascii="Arial" w:hAnsi="Arial" w:cs="Arial"/>
          <w:sz w:val="20"/>
          <w:szCs w:val="20"/>
        </w:rPr>
        <w:t xml:space="preserve"> is imperative that </w:t>
      </w:r>
      <w:r w:rsidR="004363E7" w:rsidRPr="009831E1">
        <w:rPr>
          <w:rFonts w:ascii="Arial" w:hAnsi="Arial" w:cs="Arial"/>
          <w:sz w:val="20"/>
          <w:szCs w:val="20"/>
        </w:rPr>
        <w:t xml:space="preserve">all instructors </w:t>
      </w:r>
      <w:r w:rsidR="00153C95" w:rsidRPr="009831E1">
        <w:rPr>
          <w:rFonts w:ascii="Arial" w:hAnsi="Arial" w:cs="Arial"/>
          <w:sz w:val="20"/>
          <w:szCs w:val="20"/>
        </w:rPr>
        <w:t xml:space="preserve">maintain </w:t>
      </w:r>
      <w:r w:rsidR="00264B5E">
        <w:rPr>
          <w:rFonts w:ascii="Arial" w:hAnsi="Arial" w:cs="Arial"/>
          <w:sz w:val="20"/>
          <w:szCs w:val="20"/>
        </w:rPr>
        <w:t xml:space="preserve">predictable </w:t>
      </w:r>
      <w:r w:rsidR="00153C95" w:rsidRPr="009831E1">
        <w:rPr>
          <w:rFonts w:ascii="Arial" w:hAnsi="Arial" w:cs="Arial"/>
          <w:sz w:val="20"/>
          <w:szCs w:val="20"/>
        </w:rPr>
        <w:t xml:space="preserve">contact/office hours, meet classes for their fully scheduled time, and give final examinations </w:t>
      </w:r>
      <w:r w:rsidR="004302BB" w:rsidRPr="009831E1">
        <w:rPr>
          <w:rFonts w:ascii="Arial" w:hAnsi="Arial" w:cs="Arial"/>
          <w:sz w:val="20"/>
          <w:szCs w:val="20"/>
        </w:rPr>
        <w:t>in their courses.</w:t>
      </w:r>
    </w:p>
    <w:p w14:paraId="004F931A" w14:textId="28F1133D" w:rsidR="0044263A" w:rsidRDefault="0044263A" w:rsidP="007F20E3">
      <w:pPr>
        <w:widowControl w:val="0"/>
        <w:autoSpaceDE w:val="0"/>
        <w:autoSpaceDN w:val="0"/>
        <w:adjustRightInd w:val="0"/>
        <w:spacing w:before="240" w:after="0" w:line="240" w:lineRule="auto"/>
        <w:rPr>
          <w:rFonts w:ascii="Arial" w:hAnsi="Arial" w:cs="Arial"/>
          <w:sz w:val="20"/>
          <w:szCs w:val="20"/>
        </w:rPr>
      </w:pPr>
      <w:r w:rsidRPr="009831E1">
        <w:rPr>
          <w:rFonts w:ascii="Arial" w:hAnsi="Arial" w:cs="Arial"/>
          <w:sz w:val="20"/>
          <w:szCs w:val="20"/>
          <w:u w:color="0000FF"/>
        </w:rPr>
        <w:t xml:space="preserve">Please address questions to Javier A. Rodríguez, Vice Provost for Academic Programs, </w:t>
      </w:r>
      <w:r w:rsidRPr="00C44E9F">
        <w:rPr>
          <w:rFonts w:ascii="Arial" w:hAnsi="Arial" w:cs="Arial"/>
          <w:sz w:val="20"/>
          <w:szCs w:val="20"/>
        </w:rPr>
        <w:t>javier.rodriguez@unlv.edu</w:t>
      </w:r>
      <w:r w:rsidRPr="009831E1">
        <w:rPr>
          <w:rFonts w:ascii="Arial" w:hAnsi="Arial" w:cs="Arial"/>
          <w:sz w:val="20"/>
          <w:szCs w:val="20"/>
          <w:u w:color="0000FF"/>
        </w:rPr>
        <w:t>.</w:t>
      </w:r>
    </w:p>
    <w:p w14:paraId="704F9CD3" w14:textId="77777777" w:rsidR="00CE1CCB" w:rsidRPr="00CE1CCB" w:rsidRDefault="00CE1CCB" w:rsidP="00CE1CCB">
      <w:pPr>
        <w:pStyle w:val="Heading2"/>
        <w:snapToGrid w:val="0"/>
      </w:pPr>
      <w:r w:rsidRPr="00CE1CCB">
        <w:t>Public Health Directives</w:t>
      </w:r>
    </w:p>
    <w:p w14:paraId="730E7F18" w14:textId="32003DA7" w:rsidR="00CE1CCB" w:rsidRPr="00CE1CCB" w:rsidRDefault="00CE1CCB" w:rsidP="00CE1CCB">
      <w:pPr>
        <w:adjustRightInd w:val="0"/>
        <w:snapToGrid w:val="0"/>
        <w:spacing w:line="240" w:lineRule="auto"/>
        <w:rPr>
          <w:rFonts w:ascii="Arial" w:hAnsi="Arial" w:cs="Arial"/>
          <w:color w:val="222222"/>
          <w:sz w:val="20"/>
          <w:szCs w:val="20"/>
          <w:shd w:val="clear" w:color="auto" w:fill="FFFFFF"/>
        </w:rPr>
      </w:pPr>
      <w:r w:rsidRPr="00CE1CCB">
        <w:rPr>
          <w:rFonts w:ascii="Arial" w:hAnsi="Arial" w:cs="Arial"/>
          <w:iCs/>
          <w:color w:val="0000FF"/>
          <w:sz w:val="20"/>
          <w:szCs w:val="20"/>
          <w:shd w:val="clear" w:color="auto" w:fill="FFFFFF"/>
        </w:rPr>
        <w:t>Face coverings are mandatory for all faculty and students in the classroom</w:t>
      </w:r>
      <w:r w:rsidRPr="00CE1CCB">
        <w:rPr>
          <w:rFonts w:ascii="Arial" w:hAnsi="Arial" w:cs="Arial"/>
          <w:iCs/>
          <w:color w:val="000000"/>
          <w:sz w:val="20"/>
          <w:szCs w:val="20"/>
          <w:shd w:val="clear" w:color="auto" w:fill="FFFFFF"/>
        </w:rPr>
        <w:t xml:space="preserve">. </w:t>
      </w:r>
      <w:r w:rsidRPr="00CE1CCB">
        <w:rPr>
          <w:rFonts w:ascii="Arial" w:hAnsi="Arial" w:cs="Arial"/>
          <w:color w:val="222222"/>
          <w:sz w:val="20"/>
          <w:szCs w:val="20"/>
          <w:shd w:val="clear" w:color="auto" w:fill="FFFFFF"/>
        </w:rPr>
        <w:t xml:space="preserve">Students must follow all active UNLV public health directives while enrolled in this class. UNLV public health directives are found at </w:t>
      </w:r>
      <w:hyperlink r:id="rId9" w:tgtFrame="_blank" w:history="1">
        <w:r w:rsidRPr="00CE1CCB">
          <w:rPr>
            <w:rStyle w:val="Hyperlink"/>
            <w:rFonts w:ascii="Arial" w:hAnsi="Arial" w:cs="Arial"/>
            <w:sz w:val="20"/>
            <w:szCs w:val="20"/>
            <w:shd w:val="clear" w:color="auto" w:fill="FFFFFF"/>
          </w:rPr>
          <w:t>Health Requirements for Returning to Campus</w:t>
        </w:r>
      </w:hyperlink>
      <w:r w:rsidRPr="00CE1CCB">
        <w:rPr>
          <w:rFonts w:ascii="Arial" w:hAnsi="Arial" w:cs="Arial"/>
          <w:color w:val="222222"/>
          <w:sz w:val="20"/>
          <w:szCs w:val="20"/>
          <w:shd w:val="clear" w:color="auto" w:fill="FFFFFF"/>
        </w:rPr>
        <w:t xml:space="preserve">, </w:t>
      </w:r>
      <w:r w:rsidRPr="00CE1CCB">
        <w:rPr>
          <w:rFonts w:ascii="Arial" w:hAnsi="Arial" w:cs="Arial"/>
          <w:sz w:val="20"/>
          <w:szCs w:val="20"/>
          <w:shd w:val="clear" w:color="auto" w:fill="FFFFFF"/>
        </w:rPr>
        <w:t>https://www.unlv.edu/coronavirus/health-requirements</w:t>
      </w:r>
      <w:r w:rsidRPr="00CE1CCB">
        <w:rPr>
          <w:rFonts w:ascii="Arial" w:hAnsi="Arial" w:cs="Arial"/>
          <w:color w:val="222222"/>
          <w:sz w:val="20"/>
          <w:szCs w:val="20"/>
          <w:shd w:val="clear" w:color="auto" w:fill="FFFFFF"/>
        </w:rPr>
        <w:t xml:space="preserve">. Students who do not comply with these directives may be asked to leave the classroom. Refusal to follow the guidelines may result in further disciplinary action according to the </w:t>
      </w:r>
      <w:hyperlink r:id="rId10" w:history="1">
        <w:r w:rsidRPr="00CE1CCB">
          <w:rPr>
            <w:rStyle w:val="Hyperlink"/>
            <w:rFonts w:ascii="Arial" w:hAnsi="Arial" w:cs="Arial"/>
            <w:sz w:val="20"/>
            <w:szCs w:val="20"/>
            <w:shd w:val="clear" w:color="auto" w:fill="FFFFFF"/>
          </w:rPr>
          <w:t>UNLV Student Conduct Code</w:t>
        </w:r>
      </w:hyperlink>
      <w:r w:rsidRPr="00CE1CCB">
        <w:rPr>
          <w:rFonts w:ascii="Arial" w:hAnsi="Arial" w:cs="Arial"/>
          <w:color w:val="222222"/>
          <w:sz w:val="20"/>
          <w:szCs w:val="20"/>
          <w:shd w:val="clear" w:color="auto" w:fill="FFFFFF"/>
        </w:rPr>
        <w:t>,</w:t>
      </w:r>
      <w:r w:rsidRPr="00CE1CCB">
        <w:rPr>
          <w:rFonts w:ascii="Arial" w:hAnsi="Arial" w:cs="Arial"/>
          <w:color w:val="222222"/>
          <w:sz w:val="20"/>
          <w:szCs w:val="20"/>
          <w:shd w:val="clear" w:color="auto" w:fill="FFFFFF"/>
        </w:rPr>
        <w:t xml:space="preserve"> </w:t>
      </w:r>
      <w:r w:rsidRPr="00CE1CCB">
        <w:rPr>
          <w:rFonts w:ascii="Arial" w:hAnsi="Arial" w:cs="Arial"/>
          <w:sz w:val="20"/>
          <w:szCs w:val="20"/>
          <w:shd w:val="clear" w:color="auto" w:fill="FFFFFF"/>
        </w:rPr>
        <w:t>https://www.unlv.edu/sites/default/files/page_files/27/StudentConduct-Code.pdf</w:t>
      </w:r>
      <w:r w:rsidRPr="00CE1CCB">
        <w:rPr>
          <w:rFonts w:ascii="Arial" w:hAnsi="Arial" w:cs="Arial"/>
          <w:color w:val="222222"/>
          <w:sz w:val="20"/>
          <w:szCs w:val="20"/>
          <w:shd w:val="clear" w:color="auto" w:fill="FFFFFF"/>
        </w:rPr>
        <w:t>, including being administratively withdrawn from the course.</w:t>
      </w:r>
    </w:p>
    <w:p w14:paraId="7E856203" w14:textId="67D18C29" w:rsidR="00E4209E" w:rsidRPr="004346EA" w:rsidRDefault="00E4209E" w:rsidP="004435AC">
      <w:pPr>
        <w:pStyle w:val="Heading2"/>
      </w:pPr>
      <w:r w:rsidRPr="004346EA">
        <w:t>Accessibility</w:t>
      </w:r>
    </w:p>
    <w:p w14:paraId="4F593AF3" w14:textId="60F19C16" w:rsidR="00C6555F" w:rsidRPr="00CE1CCB" w:rsidRDefault="00E341F5" w:rsidP="004435AC">
      <w:pPr>
        <w:pStyle w:val="NormalWeb"/>
        <w:shd w:val="clear" w:color="auto" w:fill="FFFFFF"/>
        <w:spacing w:before="0" w:beforeAutospacing="0" w:after="0" w:afterAutospacing="0"/>
        <w:rPr>
          <w:rFonts w:ascii="Arial" w:hAnsi="Arial" w:cs="Arial"/>
          <w:color w:val="000000"/>
          <w:sz w:val="20"/>
          <w:szCs w:val="20"/>
        </w:rPr>
      </w:pPr>
      <w:hyperlink r:id="rId11" w:tgtFrame="_blank" w:history="1">
        <w:r w:rsidR="00C6555F" w:rsidRPr="00CE1CCB">
          <w:rPr>
            <w:rStyle w:val="Hyperlink"/>
            <w:rFonts w:ascii="Arial" w:hAnsi="Arial" w:cs="Arial"/>
            <w:color w:val="1155CC"/>
            <w:sz w:val="20"/>
            <w:szCs w:val="20"/>
          </w:rPr>
          <w:t>UNLV</w:t>
        </w:r>
      </w:hyperlink>
      <w:r w:rsidR="00C6555F" w:rsidRPr="00CE1CCB">
        <w:rPr>
          <w:rFonts w:ascii="Arial" w:hAnsi="Arial" w:cs="Arial"/>
          <w:color w:val="000000"/>
          <w:sz w:val="20"/>
          <w:szCs w:val="20"/>
        </w:rPr>
        <w:t xml:space="preserve"> and the </w:t>
      </w:r>
      <w:hyperlink r:id="rId12" w:tgtFrame="_blank" w:history="1">
        <w:r w:rsidR="00C6555F" w:rsidRPr="00CE1CCB">
          <w:rPr>
            <w:rStyle w:val="Hyperlink"/>
            <w:rFonts w:ascii="Arial" w:hAnsi="Arial" w:cs="Arial"/>
            <w:color w:val="1155CC"/>
            <w:sz w:val="20"/>
            <w:szCs w:val="20"/>
          </w:rPr>
          <w:t>Nevada System of Higher Education</w:t>
        </w:r>
      </w:hyperlink>
      <w:r w:rsidR="00C6555F" w:rsidRPr="00CE1CCB">
        <w:rPr>
          <w:rFonts w:ascii="Arial" w:hAnsi="Arial" w:cs="Arial"/>
          <w:color w:val="000000"/>
          <w:sz w:val="20"/>
          <w:szCs w:val="20"/>
        </w:rPr>
        <w:t xml:space="preserve"> require digital educational materials, including syllabi, to be accessible, in alignment with equal opportunity mandates by the </w:t>
      </w:r>
      <w:r w:rsidR="00C6555F" w:rsidRPr="00CE1CCB">
        <w:rPr>
          <w:rFonts w:ascii="Arial" w:hAnsi="Arial" w:cs="Arial"/>
          <w:color w:val="222222"/>
          <w:sz w:val="20"/>
          <w:szCs w:val="20"/>
        </w:rPr>
        <w:t>Americans with Disabilities Act</w:t>
      </w:r>
      <w:r w:rsidR="00C6555F" w:rsidRPr="00CE1CCB">
        <w:rPr>
          <w:rFonts w:ascii="Arial" w:hAnsi="Arial" w:cs="Arial"/>
          <w:color w:val="000000"/>
          <w:sz w:val="20"/>
          <w:szCs w:val="20"/>
        </w:rPr>
        <w:t xml:space="preserve"> (ADA).</w:t>
      </w:r>
      <w:r w:rsidR="00746D7A" w:rsidRPr="00CE1CCB">
        <w:rPr>
          <w:rFonts w:ascii="Arial" w:hAnsi="Arial" w:cs="Arial"/>
          <w:color w:val="000000"/>
          <w:sz w:val="20"/>
          <w:szCs w:val="20"/>
        </w:rPr>
        <w:t xml:space="preserve"> </w:t>
      </w:r>
      <w:r w:rsidR="00C6555F" w:rsidRPr="00CE1CCB">
        <w:rPr>
          <w:rFonts w:ascii="Arial" w:hAnsi="Arial" w:cs="Arial"/>
          <w:color w:val="000000"/>
          <w:sz w:val="20"/>
          <w:szCs w:val="20"/>
        </w:rPr>
        <w:t>The</w:t>
      </w:r>
      <w:r w:rsidR="00746D7A" w:rsidRPr="00CE1CCB">
        <w:rPr>
          <w:rFonts w:ascii="Arial" w:hAnsi="Arial" w:cs="Arial"/>
          <w:color w:val="000000"/>
          <w:sz w:val="20"/>
          <w:szCs w:val="20"/>
        </w:rPr>
        <w:t xml:space="preserve"> </w:t>
      </w:r>
      <w:hyperlink r:id="rId13" w:tgtFrame="_blank" w:history="1">
        <w:r w:rsidR="00C6555F" w:rsidRPr="00CE1CCB">
          <w:rPr>
            <w:rStyle w:val="Hyperlink"/>
            <w:rFonts w:ascii="Arial" w:hAnsi="Arial" w:cs="Arial"/>
            <w:color w:val="1155CC"/>
            <w:sz w:val="20"/>
            <w:szCs w:val="20"/>
          </w:rPr>
          <w:t>Office of Accessibility Resources</w:t>
        </w:r>
      </w:hyperlink>
      <w:r w:rsidR="00746D7A" w:rsidRPr="00CE1CCB">
        <w:rPr>
          <w:rFonts w:ascii="Arial" w:hAnsi="Arial" w:cs="Arial"/>
          <w:color w:val="000000"/>
          <w:sz w:val="20"/>
          <w:szCs w:val="20"/>
        </w:rPr>
        <w:t xml:space="preserve">, https://www.unlv.edu/accessibility, </w:t>
      </w:r>
      <w:r w:rsidR="00C6555F" w:rsidRPr="00CE1CCB">
        <w:rPr>
          <w:rFonts w:ascii="Arial" w:hAnsi="Arial" w:cs="Arial"/>
          <w:color w:val="000000"/>
          <w:sz w:val="20"/>
          <w:szCs w:val="20"/>
        </w:rPr>
        <w:t xml:space="preserve">offers interactive, two-hour </w:t>
      </w:r>
      <w:hyperlink r:id="rId14" w:tgtFrame="_blank" w:history="1">
        <w:r w:rsidR="00C6555F" w:rsidRPr="00CE1CCB">
          <w:rPr>
            <w:rStyle w:val="Hyperlink"/>
            <w:rFonts w:ascii="Arial" w:hAnsi="Arial" w:cs="Arial"/>
            <w:color w:val="1155CC"/>
            <w:sz w:val="20"/>
            <w:szCs w:val="20"/>
          </w:rPr>
          <w:t>training sessions</w:t>
        </w:r>
      </w:hyperlink>
      <w:r w:rsidR="00746D7A" w:rsidRPr="00CE1CCB">
        <w:rPr>
          <w:rFonts w:ascii="Arial" w:hAnsi="Arial" w:cs="Arial"/>
          <w:color w:val="000000"/>
          <w:sz w:val="20"/>
          <w:szCs w:val="20"/>
        </w:rPr>
        <w:t xml:space="preserve">, https://www.unlv.edu/accessibility/accessible-syllabus, </w:t>
      </w:r>
      <w:r w:rsidR="00C6555F" w:rsidRPr="00CE1CCB">
        <w:rPr>
          <w:rFonts w:ascii="Arial" w:hAnsi="Arial" w:cs="Arial"/>
          <w:color w:val="000000"/>
          <w:sz w:val="20"/>
          <w:szCs w:val="20"/>
        </w:rPr>
        <w:t xml:space="preserve">to help </w:t>
      </w:r>
      <w:r w:rsidR="00746D7A" w:rsidRPr="00CE1CCB">
        <w:rPr>
          <w:rFonts w:ascii="Arial" w:hAnsi="Arial" w:cs="Arial"/>
          <w:color w:val="000000"/>
          <w:sz w:val="20"/>
          <w:szCs w:val="20"/>
        </w:rPr>
        <w:t>UNLV personnel</w:t>
      </w:r>
      <w:r w:rsidR="00C6555F" w:rsidRPr="00CE1CCB">
        <w:rPr>
          <w:rFonts w:ascii="Arial" w:hAnsi="Arial" w:cs="Arial"/>
          <w:color w:val="000000"/>
          <w:sz w:val="20"/>
          <w:szCs w:val="20"/>
        </w:rPr>
        <w:t xml:space="preserve"> create digital syllabi and other educational materials in accessible formats. For more information, contact the Office of Accessibility Resources.</w:t>
      </w:r>
    </w:p>
    <w:p w14:paraId="5C9C6281" w14:textId="34D7C315" w:rsidR="00B67E8A" w:rsidRPr="004346EA" w:rsidRDefault="005548E3" w:rsidP="004435AC">
      <w:pPr>
        <w:pStyle w:val="Heading2"/>
      </w:pPr>
      <w:r w:rsidRPr="009831E1">
        <w:rPr>
          <w:sz w:val="20"/>
          <w:szCs w:val="20"/>
        </w:rPr>
        <w:t xml:space="preserve">Americans with Disabilities Act </w:t>
      </w:r>
      <w:r w:rsidR="00153C95" w:rsidRPr="004346EA">
        <w:rPr>
          <w:rStyle w:val="Heading2Char"/>
          <w:b/>
          <w:spacing w:val="0"/>
          <w:sz w:val="20"/>
          <w:szCs w:val="20"/>
        </w:rPr>
        <w:t>Accommodations</w:t>
      </w:r>
    </w:p>
    <w:p w14:paraId="767BE4CC" w14:textId="71577532" w:rsidR="00153C95" w:rsidRPr="00CE1CCB" w:rsidRDefault="00153C95" w:rsidP="004435AC">
      <w:pPr>
        <w:widowControl w:val="0"/>
        <w:autoSpaceDE w:val="0"/>
        <w:autoSpaceDN w:val="0"/>
        <w:adjustRightInd w:val="0"/>
        <w:spacing w:after="0" w:line="240" w:lineRule="auto"/>
        <w:rPr>
          <w:rFonts w:ascii="Arial" w:hAnsi="Arial" w:cs="Arial"/>
          <w:color w:val="000000"/>
          <w:sz w:val="20"/>
          <w:szCs w:val="20"/>
        </w:rPr>
      </w:pPr>
      <w:r w:rsidRPr="00CE1CCB">
        <w:rPr>
          <w:rFonts w:ascii="Arial" w:hAnsi="Arial" w:cs="Arial"/>
          <w:color w:val="000000"/>
          <w:sz w:val="20"/>
          <w:szCs w:val="20"/>
        </w:rPr>
        <w:t xml:space="preserve">For all </w:t>
      </w:r>
      <w:r w:rsidR="002606C1" w:rsidRPr="00CE1CCB">
        <w:rPr>
          <w:rFonts w:ascii="Arial" w:hAnsi="Arial" w:cs="Arial"/>
          <w:color w:val="000000"/>
          <w:sz w:val="20"/>
          <w:szCs w:val="20"/>
        </w:rPr>
        <w:t xml:space="preserve">accommodation determinations allowed under the </w:t>
      </w:r>
      <w:r w:rsidR="00B964DE" w:rsidRPr="00CE1CCB">
        <w:rPr>
          <w:rFonts w:ascii="Arial" w:hAnsi="Arial" w:cs="Arial"/>
          <w:color w:val="000000"/>
          <w:sz w:val="20"/>
          <w:szCs w:val="20"/>
        </w:rPr>
        <w:t>Americans with Disabi</w:t>
      </w:r>
      <w:r w:rsidR="006B7A79" w:rsidRPr="00CE1CCB">
        <w:rPr>
          <w:rFonts w:ascii="Arial" w:hAnsi="Arial" w:cs="Arial"/>
          <w:color w:val="000000"/>
          <w:sz w:val="20"/>
          <w:szCs w:val="20"/>
        </w:rPr>
        <w:t>l</w:t>
      </w:r>
      <w:r w:rsidR="00B964DE" w:rsidRPr="00CE1CCB">
        <w:rPr>
          <w:rFonts w:ascii="Arial" w:hAnsi="Arial" w:cs="Arial"/>
          <w:color w:val="000000"/>
          <w:sz w:val="20"/>
          <w:szCs w:val="20"/>
        </w:rPr>
        <w:t>ities Act</w:t>
      </w:r>
      <w:r w:rsidRPr="00CE1CCB">
        <w:rPr>
          <w:rFonts w:ascii="Arial" w:hAnsi="Arial" w:cs="Arial"/>
          <w:color w:val="000000"/>
          <w:sz w:val="20"/>
          <w:szCs w:val="20"/>
        </w:rPr>
        <w:t xml:space="preserve">, please contact </w:t>
      </w:r>
      <w:r w:rsidR="00673699" w:rsidRPr="00CE1CCB">
        <w:rPr>
          <w:rFonts w:ascii="Arial" w:hAnsi="Arial" w:cs="Arial"/>
          <w:color w:val="000000"/>
          <w:sz w:val="20"/>
          <w:szCs w:val="20"/>
        </w:rPr>
        <w:t>the</w:t>
      </w:r>
      <w:r w:rsidRPr="00CE1CCB">
        <w:rPr>
          <w:rFonts w:ascii="Arial" w:hAnsi="Arial" w:cs="Arial"/>
          <w:color w:val="000000"/>
          <w:sz w:val="20"/>
          <w:szCs w:val="20"/>
        </w:rPr>
        <w:t xml:space="preserve"> </w:t>
      </w:r>
      <w:hyperlink r:id="rId15" w:history="1">
        <w:r w:rsidR="001C4CA1" w:rsidRPr="00CE1CCB">
          <w:rPr>
            <w:rStyle w:val="Hyperlink"/>
            <w:rFonts w:ascii="Arial" w:hAnsi="Arial" w:cs="Arial"/>
            <w:sz w:val="20"/>
            <w:szCs w:val="20"/>
          </w:rPr>
          <w:t>Disability Resource Center</w:t>
        </w:r>
      </w:hyperlink>
      <w:r w:rsidR="001C4CA1" w:rsidRPr="00CE1CCB">
        <w:rPr>
          <w:rFonts w:ascii="Arial" w:hAnsi="Arial" w:cs="Arial"/>
          <w:color w:val="000000"/>
          <w:sz w:val="20"/>
          <w:szCs w:val="20"/>
        </w:rPr>
        <w:t>, https://www.unlv.edu/drc</w:t>
      </w:r>
      <w:r w:rsidR="001079C2" w:rsidRPr="00CE1CCB">
        <w:rPr>
          <w:rFonts w:ascii="Arial" w:hAnsi="Arial" w:cs="Arial"/>
          <w:color w:val="000000"/>
          <w:sz w:val="20"/>
          <w:szCs w:val="20"/>
        </w:rPr>
        <w:t>,</w:t>
      </w:r>
      <w:r w:rsidRPr="00CE1CCB">
        <w:rPr>
          <w:rFonts w:ascii="Arial" w:hAnsi="Arial" w:cs="Arial"/>
          <w:color w:val="000000"/>
          <w:sz w:val="20"/>
          <w:szCs w:val="20"/>
        </w:rPr>
        <w:t xml:space="preserve"> located in </w:t>
      </w:r>
      <w:r w:rsidR="005C2DDE" w:rsidRPr="00CE1CCB">
        <w:rPr>
          <w:rFonts w:ascii="Arial" w:hAnsi="Arial" w:cs="Arial"/>
          <w:color w:val="000000"/>
          <w:sz w:val="20"/>
          <w:szCs w:val="20"/>
        </w:rPr>
        <w:t xml:space="preserve">the </w:t>
      </w:r>
      <w:r w:rsidR="00155C51" w:rsidRPr="00CE1CCB">
        <w:rPr>
          <w:rFonts w:ascii="Arial" w:hAnsi="Arial" w:cs="Arial"/>
          <w:color w:val="000000"/>
          <w:sz w:val="20"/>
          <w:szCs w:val="20"/>
        </w:rPr>
        <w:t>Student Services Complex - Building A (SSC-A), Room 143</w:t>
      </w:r>
      <w:r w:rsidRPr="00CE1CCB">
        <w:rPr>
          <w:rFonts w:ascii="Arial" w:hAnsi="Arial" w:cs="Arial"/>
          <w:color w:val="000000"/>
          <w:sz w:val="20"/>
          <w:szCs w:val="20"/>
        </w:rPr>
        <w:t xml:space="preserve">, </w:t>
      </w:r>
      <w:r w:rsidR="00EE636E" w:rsidRPr="00CE1CCB">
        <w:rPr>
          <w:rFonts w:ascii="Arial" w:hAnsi="Arial" w:cs="Arial"/>
          <w:color w:val="000000"/>
          <w:sz w:val="20"/>
          <w:szCs w:val="20"/>
        </w:rPr>
        <w:t>telephone</w:t>
      </w:r>
      <w:r w:rsidR="00155C51" w:rsidRPr="00CE1CCB">
        <w:rPr>
          <w:rFonts w:ascii="Arial" w:hAnsi="Arial" w:cs="Arial"/>
          <w:color w:val="000000"/>
          <w:sz w:val="20"/>
          <w:szCs w:val="20"/>
        </w:rPr>
        <w:t xml:space="preserve"> </w:t>
      </w:r>
      <w:r w:rsidRPr="00CE1CCB">
        <w:rPr>
          <w:rFonts w:ascii="Arial" w:hAnsi="Arial" w:cs="Arial"/>
          <w:color w:val="000000"/>
          <w:sz w:val="20"/>
          <w:szCs w:val="20"/>
        </w:rPr>
        <w:t>702</w:t>
      </w:r>
      <w:r w:rsidR="008E4923" w:rsidRPr="00CE1CCB">
        <w:rPr>
          <w:rFonts w:ascii="Arial" w:hAnsi="Arial" w:cs="Arial"/>
          <w:color w:val="000000"/>
          <w:sz w:val="20"/>
          <w:szCs w:val="20"/>
        </w:rPr>
        <w:t>-</w:t>
      </w:r>
      <w:r w:rsidRPr="00CE1CCB">
        <w:rPr>
          <w:rFonts w:ascii="Arial" w:hAnsi="Arial" w:cs="Arial"/>
          <w:color w:val="000000"/>
          <w:sz w:val="20"/>
          <w:szCs w:val="20"/>
        </w:rPr>
        <w:t>895-</w:t>
      </w:r>
      <w:r w:rsidR="00D96E03" w:rsidRPr="00CE1CCB">
        <w:rPr>
          <w:rFonts w:ascii="Arial" w:hAnsi="Arial" w:cs="Arial"/>
          <w:color w:val="000000"/>
          <w:sz w:val="20"/>
          <w:szCs w:val="20"/>
        </w:rPr>
        <w:t>0</w:t>
      </w:r>
      <w:r w:rsidR="00155C51" w:rsidRPr="00CE1CCB">
        <w:rPr>
          <w:rFonts w:ascii="Arial" w:hAnsi="Arial" w:cs="Arial"/>
          <w:color w:val="000000"/>
          <w:sz w:val="20"/>
          <w:szCs w:val="20"/>
        </w:rPr>
        <w:t>86</w:t>
      </w:r>
      <w:r w:rsidR="001C4CA1" w:rsidRPr="00CE1CCB">
        <w:rPr>
          <w:rFonts w:ascii="Arial" w:hAnsi="Arial" w:cs="Arial"/>
          <w:color w:val="000000"/>
          <w:sz w:val="20"/>
          <w:szCs w:val="20"/>
        </w:rPr>
        <w:t>6</w:t>
      </w:r>
      <w:r w:rsidRPr="00CE1CCB">
        <w:rPr>
          <w:rFonts w:ascii="Arial" w:hAnsi="Arial" w:cs="Arial"/>
          <w:color w:val="000000"/>
          <w:sz w:val="20"/>
          <w:szCs w:val="20"/>
        </w:rPr>
        <w:t>.</w:t>
      </w:r>
    </w:p>
    <w:p w14:paraId="0A056292" w14:textId="77777777" w:rsidR="00B67E8A" w:rsidRPr="004346EA" w:rsidRDefault="00153C95" w:rsidP="004435AC">
      <w:pPr>
        <w:pStyle w:val="Heading2"/>
      </w:pPr>
      <w:r w:rsidRPr="004346EA">
        <w:t>Classroom Guidelines</w:t>
      </w:r>
    </w:p>
    <w:p w14:paraId="0BA32347" w14:textId="5A09AE5A" w:rsidR="00153C95" w:rsidRPr="009831E1" w:rsidRDefault="002606C1" w:rsidP="004435AC">
      <w:pPr>
        <w:spacing w:after="0" w:line="240" w:lineRule="auto"/>
        <w:rPr>
          <w:rFonts w:ascii="Arial" w:hAnsi="Arial" w:cs="Arial"/>
          <w:sz w:val="20"/>
          <w:szCs w:val="20"/>
        </w:rPr>
      </w:pPr>
      <w:r w:rsidRPr="009831E1">
        <w:rPr>
          <w:rFonts w:ascii="Arial" w:hAnsi="Arial" w:cs="Arial"/>
          <w:sz w:val="20"/>
          <w:szCs w:val="20"/>
        </w:rPr>
        <w:t xml:space="preserve">Per UNLV General Counsel, </w:t>
      </w:r>
      <w:r w:rsidR="004363E7" w:rsidRPr="009831E1">
        <w:rPr>
          <w:rFonts w:ascii="Arial" w:hAnsi="Arial" w:cs="Arial"/>
          <w:sz w:val="20"/>
          <w:szCs w:val="20"/>
        </w:rPr>
        <w:t>instructor</w:t>
      </w:r>
      <w:r w:rsidR="00BB562A" w:rsidRPr="009831E1">
        <w:rPr>
          <w:rFonts w:ascii="Arial" w:hAnsi="Arial" w:cs="Arial"/>
          <w:sz w:val="20"/>
          <w:szCs w:val="20"/>
        </w:rPr>
        <w:t>s</w:t>
      </w:r>
      <w:r w:rsidR="004363E7" w:rsidRPr="009831E1">
        <w:rPr>
          <w:rFonts w:ascii="Arial" w:hAnsi="Arial" w:cs="Arial"/>
          <w:sz w:val="20"/>
          <w:szCs w:val="20"/>
        </w:rPr>
        <w:t xml:space="preserve"> </w:t>
      </w:r>
      <w:r w:rsidR="00153C95" w:rsidRPr="009831E1">
        <w:rPr>
          <w:rFonts w:ascii="Arial" w:hAnsi="Arial" w:cs="Arial"/>
          <w:sz w:val="20"/>
          <w:szCs w:val="20"/>
        </w:rPr>
        <w:t xml:space="preserve">determine what is and </w:t>
      </w:r>
      <w:r w:rsidR="002C169D" w:rsidRPr="009831E1">
        <w:rPr>
          <w:rFonts w:ascii="Arial" w:hAnsi="Arial" w:cs="Arial"/>
          <w:sz w:val="20"/>
          <w:szCs w:val="20"/>
        </w:rPr>
        <w:t xml:space="preserve">what </w:t>
      </w:r>
      <w:r w:rsidR="00153C95" w:rsidRPr="009831E1">
        <w:rPr>
          <w:rFonts w:ascii="Arial" w:hAnsi="Arial" w:cs="Arial"/>
          <w:sz w:val="20"/>
          <w:szCs w:val="20"/>
        </w:rPr>
        <w:t xml:space="preserve">is not acceptable behavior in the classroom </w:t>
      </w:r>
      <w:r w:rsidR="00B964DE" w:rsidRPr="009831E1">
        <w:rPr>
          <w:rFonts w:ascii="Arial" w:hAnsi="Arial" w:cs="Arial"/>
          <w:sz w:val="20"/>
          <w:szCs w:val="20"/>
        </w:rPr>
        <w:t>(</w:t>
      </w:r>
      <w:r w:rsidR="00153C95" w:rsidRPr="009831E1">
        <w:rPr>
          <w:rFonts w:ascii="Arial" w:hAnsi="Arial" w:cs="Arial"/>
          <w:sz w:val="20"/>
          <w:szCs w:val="20"/>
        </w:rPr>
        <w:t>e.g., late arrival, use of electronic devices</w:t>
      </w:r>
      <w:r w:rsidR="00B964DE" w:rsidRPr="009831E1">
        <w:rPr>
          <w:rFonts w:ascii="Arial" w:hAnsi="Arial" w:cs="Arial"/>
          <w:sz w:val="20"/>
          <w:szCs w:val="20"/>
        </w:rPr>
        <w:t>)</w:t>
      </w:r>
      <w:r w:rsidR="00153C95" w:rsidRPr="009831E1">
        <w:rPr>
          <w:rFonts w:ascii="Arial" w:hAnsi="Arial" w:cs="Arial"/>
          <w:sz w:val="20"/>
          <w:szCs w:val="20"/>
        </w:rPr>
        <w:t xml:space="preserve">. </w:t>
      </w:r>
      <w:r w:rsidR="00F60A55" w:rsidRPr="009831E1">
        <w:rPr>
          <w:rFonts w:ascii="Arial" w:hAnsi="Arial" w:cs="Arial"/>
          <w:sz w:val="20"/>
          <w:szCs w:val="20"/>
        </w:rPr>
        <w:t xml:space="preserve">Instructors have the authority to determine who can </w:t>
      </w:r>
      <w:r w:rsidR="004302BB" w:rsidRPr="009831E1">
        <w:rPr>
          <w:rFonts w:ascii="Arial" w:hAnsi="Arial" w:cs="Arial"/>
          <w:sz w:val="20"/>
          <w:szCs w:val="20"/>
        </w:rPr>
        <w:t xml:space="preserve">be present during </w:t>
      </w:r>
      <w:r w:rsidR="00F60A55" w:rsidRPr="009831E1">
        <w:rPr>
          <w:rFonts w:ascii="Arial" w:hAnsi="Arial" w:cs="Arial"/>
          <w:sz w:val="20"/>
          <w:szCs w:val="20"/>
        </w:rPr>
        <w:t>a class period</w:t>
      </w:r>
      <w:r w:rsidR="00BB562A" w:rsidRPr="009831E1">
        <w:rPr>
          <w:rFonts w:ascii="Arial" w:hAnsi="Arial" w:cs="Arial"/>
          <w:sz w:val="20"/>
          <w:szCs w:val="20"/>
        </w:rPr>
        <w:t>, including whether visitors are allowed</w:t>
      </w:r>
      <w:r w:rsidR="00153C95" w:rsidRPr="009831E1">
        <w:rPr>
          <w:rFonts w:ascii="Arial" w:hAnsi="Arial" w:cs="Arial"/>
          <w:sz w:val="20"/>
          <w:szCs w:val="20"/>
        </w:rPr>
        <w:t xml:space="preserve">. </w:t>
      </w:r>
      <w:r w:rsidR="00BB562A" w:rsidRPr="009831E1">
        <w:rPr>
          <w:rFonts w:ascii="Arial" w:hAnsi="Arial" w:cs="Arial"/>
          <w:sz w:val="20"/>
          <w:szCs w:val="20"/>
        </w:rPr>
        <w:t>I</w:t>
      </w:r>
      <w:r w:rsidR="004363E7" w:rsidRPr="009831E1">
        <w:rPr>
          <w:rFonts w:ascii="Arial" w:hAnsi="Arial" w:cs="Arial"/>
          <w:sz w:val="20"/>
          <w:szCs w:val="20"/>
        </w:rPr>
        <w:t>nstructor</w:t>
      </w:r>
      <w:r w:rsidR="00BB562A" w:rsidRPr="009831E1">
        <w:rPr>
          <w:rFonts w:ascii="Arial" w:hAnsi="Arial" w:cs="Arial"/>
          <w:sz w:val="20"/>
          <w:szCs w:val="20"/>
        </w:rPr>
        <w:t>s</w:t>
      </w:r>
      <w:r w:rsidR="00153C95" w:rsidRPr="009831E1">
        <w:rPr>
          <w:rFonts w:ascii="Arial" w:hAnsi="Arial" w:cs="Arial"/>
          <w:sz w:val="20"/>
          <w:szCs w:val="20"/>
        </w:rPr>
        <w:t xml:space="preserve"> should </w:t>
      </w:r>
      <w:r w:rsidRPr="009831E1">
        <w:rPr>
          <w:rFonts w:ascii="Arial" w:hAnsi="Arial" w:cs="Arial"/>
          <w:sz w:val="20"/>
          <w:szCs w:val="20"/>
        </w:rPr>
        <w:t xml:space="preserve">clearly </w:t>
      </w:r>
      <w:r w:rsidR="00153C95" w:rsidRPr="009831E1">
        <w:rPr>
          <w:rFonts w:ascii="Arial" w:hAnsi="Arial" w:cs="Arial"/>
          <w:sz w:val="20"/>
          <w:szCs w:val="20"/>
        </w:rPr>
        <w:t xml:space="preserve">communicate </w:t>
      </w:r>
      <w:r w:rsidR="00BB562A" w:rsidRPr="009831E1">
        <w:rPr>
          <w:rFonts w:ascii="Arial" w:hAnsi="Arial" w:cs="Arial"/>
          <w:sz w:val="20"/>
          <w:szCs w:val="20"/>
        </w:rPr>
        <w:t>t</w:t>
      </w:r>
      <w:r w:rsidR="002C169D" w:rsidRPr="009831E1">
        <w:rPr>
          <w:rFonts w:ascii="Arial" w:hAnsi="Arial" w:cs="Arial"/>
          <w:sz w:val="20"/>
          <w:szCs w:val="20"/>
        </w:rPr>
        <w:t>he</w:t>
      </w:r>
      <w:r w:rsidR="00BB562A" w:rsidRPr="009831E1">
        <w:rPr>
          <w:rFonts w:ascii="Arial" w:hAnsi="Arial" w:cs="Arial"/>
          <w:sz w:val="20"/>
          <w:szCs w:val="20"/>
        </w:rPr>
        <w:t>i</w:t>
      </w:r>
      <w:r w:rsidR="002C169D" w:rsidRPr="009831E1">
        <w:rPr>
          <w:rFonts w:ascii="Arial" w:hAnsi="Arial" w:cs="Arial"/>
          <w:sz w:val="20"/>
          <w:szCs w:val="20"/>
        </w:rPr>
        <w:t>r</w:t>
      </w:r>
      <w:r w:rsidRPr="009831E1">
        <w:rPr>
          <w:rFonts w:ascii="Arial" w:hAnsi="Arial" w:cs="Arial"/>
          <w:sz w:val="20"/>
          <w:szCs w:val="20"/>
        </w:rPr>
        <w:t xml:space="preserve"> </w:t>
      </w:r>
      <w:r w:rsidR="00153C95" w:rsidRPr="009831E1">
        <w:rPr>
          <w:rFonts w:ascii="Arial" w:hAnsi="Arial" w:cs="Arial"/>
          <w:sz w:val="20"/>
          <w:szCs w:val="20"/>
        </w:rPr>
        <w:t>expectations</w:t>
      </w:r>
      <w:r w:rsidR="00B964DE" w:rsidRPr="009831E1">
        <w:rPr>
          <w:rFonts w:ascii="Arial" w:hAnsi="Arial" w:cs="Arial"/>
          <w:sz w:val="20"/>
          <w:szCs w:val="20"/>
        </w:rPr>
        <w:t xml:space="preserve"> </w:t>
      </w:r>
      <w:r w:rsidRPr="009831E1">
        <w:rPr>
          <w:rFonts w:ascii="Arial" w:hAnsi="Arial" w:cs="Arial"/>
          <w:sz w:val="20"/>
          <w:szCs w:val="20"/>
        </w:rPr>
        <w:t>to the students</w:t>
      </w:r>
      <w:r w:rsidR="006B7A79" w:rsidRPr="009831E1">
        <w:rPr>
          <w:rFonts w:ascii="Arial" w:hAnsi="Arial" w:cs="Arial"/>
          <w:sz w:val="20"/>
          <w:szCs w:val="20"/>
        </w:rPr>
        <w:t xml:space="preserve"> at the start of the semester</w:t>
      </w:r>
      <w:r w:rsidR="00153C95" w:rsidRPr="009831E1">
        <w:rPr>
          <w:rFonts w:ascii="Arial" w:hAnsi="Arial" w:cs="Arial"/>
          <w:sz w:val="20"/>
          <w:szCs w:val="20"/>
        </w:rPr>
        <w:t>.</w:t>
      </w:r>
    </w:p>
    <w:p w14:paraId="4C4CFA00" w14:textId="77777777" w:rsidR="004435AC" w:rsidRDefault="004435AC">
      <w:pPr>
        <w:spacing w:after="0" w:line="240" w:lineRule="auto"/>
        <w:rPr>
          <w:rFonts w:ascii="Arial" w:hAnsi="Arial" w:cs="Arial"/>
          <w:b/>
          <w:bCs/>
          <w:color w:val="000000"/>
          <w:spacing w:val="-7"/>
          <w:shd w:val="clear" w:color="auto" w:fill="FFFFFF"/>
        </w:rPr>
      </w:pPr>
      <w:r>
        <w:br w:type="page"/>
      </w:r>
    </w:p>
    <w:p w14:paraId="0C8D2307" w14:textId="7251EF0F" w:rsidR="00B67E8A" w:rsidRPr="004346EA" w:rsidRDefault="00153C95" w:rsidP="00476FFE">
      <w:pPr>
        <w:pStyle w:val="Heading2"/>
      </w:pPr>
      <w:r w:rsidRPr="004346EA">
        <w:lastRenderedPageBreak/>
        <w:t>Classroom Procedures</w:t>
      </w:r>
    </w:p>
    <w:p w14:paraId="4D86B0BE" w14:textId="40728DCF" w:rsidR="00AC4350" w:rsidRPr="009831E1" w:rsidRDefault="004363E7" w:rsidP="00172698">
      <w:pPr>
        <w:widowControl w:val="0"/>
        <w:autoSpaceDE w:val="0"/>
        <w:autoSpaceDN w:val="0"/>
        <w:adjustRightInd w:val="0"/>
        <w:spacing w:after="0" w:line="240" w:lineRule="auto"/>
        <w:rPr>
          <w:rFonts w:ascii="Arial" w:hAnsi="Arial" w:cs="Arial"/>
          <w:color w:val="000000"/>
          <w:sz w:val="20"/>
          <w:szCs w:val="20"/>
        </w:rPr>
      </w:pPr>
      <w:r w:rsidRPr="009831E1">
        <w:rPr>
          <w:rFonts w:ascii="Arial" w:hAnsi="Arial" w:cs="Arial"/>
          <w:sz w:val="20"/>
          <w:szCs w:val="20"/>
        </w:rPr>
        <w:t>All instructors</w:t>
      </w:r>
      <w:r w:rsidR="00153C95" w:rsidRPr="009831E1">
        <w:rPr>
          <w:rFonts w:ascii="Arial" w:hAnsi="Arial" w:cs="Arial"/>
          <w:color w:val="000000"/>
          <w:sz w:val="20"/>
          <w:szCs w:val="20"/>
        </w:rPr>
        <w:t xml:space="preserve"> are expected to:</w:t>
      </w:r>
    </w:p>
    <w:p w14:paraId="3A36B56C" w14:textId="77777777" w:rsidR="00AC4350" w:rsidRPr="009831E1" w:rsidRDefault="00AC4350" w:rsidP="00172698">
      <w:pPr>
        <w:widowControl w:val="0"/>
        <w:autoSpaceDE w:val="0"/>
        <w:autoSpaceDN w:val="0"/>
        <w:adjustRightInd w:val="0"/>
        <w:spacing w:after="0" w:line="240" w:lineRule="auto"/>
        <w:rPr>
          <w:rFonts w:ascii="Arial" w:hAnsi="Arial" w:cs="Arial"/>
          <w:color w:val="000000"/>
          <w:sz w:val="20"/>
          <w:szCs w:val="20"/>
        </w:rPr>
      </w:pPr>
    </w:p>
    <w:p w14:paraId="24C945C4" w14:textId="27D9B91F" w:rsidR="00A31A30" w:rsidRPr="009831E1" w:rsidRDefault="004302BB" w:rsidP="00172698">
      <w:pPr>
        <w:widowControl w:val="0"/>
        <w:numPr>
          <w:ilvl w:val="0"/>
          <w:numId w:val="9"/>
        </w:numPr>
        <w:tabs>
          <w:tab w:val="left" w:pos="900"/>
        </w:tabs>
        <w:autoSpaceDE w:val="0"/>
        <w:autoSpaceDN w:val="0"/>
        <w:adjustRightInd w:val="0"/>
        <w:spacing w:after="0" w:line="240" w:lineRule="auto"/>
        <w:ind w:left="540"/>
        <w:rPr>
          <w:rFonts w:ascii="Arial" w:hAnsi="Arial" w:cs="Arial"/>
          <w:sz w:val="20"/>
          <w:szCs w:val="20"/>
        </w:rPr>
      </w:pPr>
      <w:r w:rsidRPr="009831E1">
        <w:rPr>
          <w:rFonts w:ascii="Arial" w:hAnsi="Arial" w:cs="Arial"/>
          <w:color w:val="000000"/>
          <w:sz w:val="20"/>
          <w:szCs w:val="20"/>
        </w:rPr>
        <w:t>H</w:t>
      </w:r>
      <w:r w:rsidR="00153C95" w:rsidRPr="009831E1">
        <w:rPr>
          <w:rFonts w:ascii="Arial" w:hAnsi="Arial" w:cs="Arial"/>
          <w:color w:val="000000"/>
          <w:sz w:val="20"/>
          <w:szCs w:val="20"/>
        </w:rPr>
        <w:t xml:space="preserve">old class meetings that are consistent with the </w:t>
      </w:r>
      <w:r w:rsidR="00BE629B">
        <w:rPr>
          <w:rFonts w:ascii="Arial" w:hAnsi="Arial" w:cs="Arial"/>
          <w:color w:val="000000"/>
          <w:sz w:val="20"/>
          <w:szCs w:val="20"/>
        </w:rPr>
        <w:t>course</w:t>
      </w:r>
      <w:r w:rsidR="006B7A79" w:rsidRPr="009831E1">
        <w:rPr>
          <w:rFonts w:ascii="Arial" w:hAnsi="Arial" w:cs="Arial"/>
          <w:color w:val="000000"/>
          <w:sz w:val="20"/>
          <w:szCs w:val="20"/>
        </w:rPr>
        <w:t xml:space="preserve"> </w:t>
      </w:r>
      <w:r w:rsidR="00153C95" w:rsidRPr="009831E1">
        <w:rPr>
          <w:rFonts w:ascii="Arial" w:hAnsi="Arial" w:cs="Arial"/>
          <w:color w:val="000000"/>
          <w:sz w:val="20"/>
          <w:szCs w:val="20"/>
        </w:rPr>
        <w:t xml:space="preserve">schedule. When </w:t>
      </w:r>
      <w:r w:rsidR="004363E7" w:rsidRPr="009831E1">
        <w:rPr>
          <w:rFonts w:ascii="Arial" w:hAnsi="Arial" w:cs="Arial"/>
          <w:sz w:val="20"/>
          <w:szCs w:val="20"/>
        </w:rPr>
        <w:t>instructors</w:t>
      </w:r>
      <w:r w:rsidR="00153C95" w:rsidRPr="009831E1">
        <w:rPr>
          <w:rFonts w:ascii="Arial" w:hAnsi="Arial" w:cs="Arial"/>
          <w:color w:val="000000"/>
          <w:sz w:val="20"/>
          <w:szCs w:val="20"/>
        </w:rPr>
        <w:t xml:space="preserve"> must miss an occasional class (e.g., for </w:t>
      </w:r>
      <w:r w:rsidR="002C169D" w:rsidRPr="009831E1">
        <w:rPr>
          <w:rFonts w:ascii="Arial" w:hAnsi="Arial" w:cs="Arial"/>
          <w:color w:val="000000"/>
          <w:sz w:val="20"/>
          <w:szCs w:val="20"/>
        </w:rPr>
        <w:t xml:space="preserve">attending </w:t>
      </w:r>
      <w:r w:rsidR="00153C95" w:rsidRPr="009831E1">
        <w:rPr>
          <w:rFonts w:ascii="Arial" w:hAnsi="Arial" w:cs="Arial"/>
          <w:color w:val="000000"/>
          <w:sz w:val="20"/>
          <w:szCs w:val="20"/>
        </w:rPr>
        <w:t xml:space="preserve">professional meetings, due to sickness, or for the observance of a religious holiday), they are expected to reschedule that class meeting or to arrange for a </w:t>
      </w:r>
      <w:r w:rsidRPr="009831E1">
        <w:rPr>
          <w:rFonts w:ascii="Arial" w:hAnsi="Arial" w:cs="Arial"/>
          <w:color w:val="000000"/>
          <w:sz w:val="20"/>
          <w:szCs w:val="20"/>
        </w:rPr>
        <w:t>guest lecturer</w:t>
      </w:r>
      <w:r w:rsidR="00153C95" w:rsidRPr="009831E1">
        <w:rPr>
          <w:rFonts w:ascii="Arial" w:hAnsi="Arial" w:cs="Arial"/>
          <w:color w:val="000000"/>
          <w:sz w:val="20"/>
          <w:szCs w:val="20"/>
        </w:rPr>
        <w:t xml:space="preserve">, or </w:t>
      </w:r>
      <w:r w:rsidR="002F313C" w:rsidRPr="009831E1">
        <w:rPr>
          <w:rFonts w:ascii="Arial" w:hAnsi="Arial" w:cs="Arial"/>
          <w:color w:val="000000"/>
          <w:sz w:val="20"/>
          <w:szCs w:val="20"/>
        </w:rPr>
        <w:t xml:space="preserve">to </w:t>
      </w:r>
      <w:r w:rsidR="00153C95" w:rsidRPr="009831E1">
        <w:rPr>
          <w:rFonts w:ascii="Arial" w:hAnsi="Arial" w:cs="Arial"/>
          <w:color w:val="000000"/>
          <w:sz w:val="20"/>
          <w:szCs w:val="20"/>
        </w:rPr>
        <w:t>provide alternative instruction or assignments</w:t>
      </w:r>
      <w:r w:rsidR="005742D2" w:rsidRPr="009831E1">
        <w:rPr>
          <w:rFonts w:ascii="Arial" w:hAnsi="Arial" w:cs="Arial"/>
          <w:color w:val="000000"/>
          <w:sz w:val="20"/>
          <w:szCs w:val="20"/>
        </w:rPr>
        <w:t>.</w:t>
      </w:r>
      <w:r w:rsidR="00153C95" w:rsidRPr="009831E1">
        <w:rPr>
          <w:rFonts w:ascii="Arial" w:hAnsi="Arial" w:cs="Arial"/>
          <w:color w:val="000000"/>
          <w:sz w:val="20"/>
          <w:szCs w:val="20"/>
        </w:rPr>
        <w:t xml:space="preserve"> </w:t>
      </w:r>
      <w:r w:rsidR="005742D2" w:rsidRPr="009831E1">
        <w:rPr>
          <w:rFonts w:ascii="Arial" w:hAnsi="Arial" w:cs="Arial"/>
          <w:color w:val="000000"/>
          <w:sz w:val="20"/>
          <w:szCs w:val="20"/>
        </w:rPr>
        <w:t>T</w:t>
      </w:r>
      <w:r w:rsidR="00050525" w:rsidRPr="009831E1">
        <w:rPr>
          <w:rFonts w:ascii="Arial" w:hAnsi="Arial" w:cs="Arial"/>
          <w:sz w:val="20"/>
          <w:szCs w:val="20"/>
        </w:rPr>
        <w:t>he</w:t>
      </w:r>
      <w:r w:rsidR="00153C95" w:rsidRPr="009831E1">
        <w:rPr>
          <w:rFonts w:ascii="Arial" w:hAnsi="Arial" w:cs="Arial"/>
          <w:sz w:val="20"/>
          <w:szCs w:val="20"/>
        </w:rPr>
        <w:t xml:space="preserve"> complete </w:t>
      </w:r>
      <w:r w:rsidR="00AA389E">
        <w:rPr>
          <w:rFonts w:ascii="Arial" w:hAnsi="Arial" w:cs="Arial"/>
          <w:i/>
          <w:iCs/>
          <w:sz w:val="20"/>
          <w:szCs w:val="20"/>
        </w:rPr>
        <w:t>Class Cancellation Policy for Instructors</w:t>
      </w:r>
      <w:r w:rsidR="00153C95" w:rsidRPr="009831E1">
        <w:rPr>
          <w:rFonts w:ascii="Arial" w:hAnsi="Arial" w:cs="Arial"/>
          <w:sz w:val="20"/>
          <w:szCs w:val="20"/>
        </w:rPr>
        <w:t xml:space="preserve"> </w:t>
      </w:r>
      <w:r w:rsidR="00050525" w:rsidRPr="009831E1">
        <w:rPr>
          <w:rFonts w:ascii="Arial" w:hAnsi="Arial" w:cs="Arial"/>
          <w:sz w:val="20"/>
          <w:szCs w:val="20"/>
        </w:rPr>
        <w:t>is on the</w:t>
      </w:r>
      <w:r w:rsidR="00153C95" w:rsidRPr="009831E1">
        <w:rPr>
          <w:rFonts w:ascii="Arial" w:hAnsi="Arial" w:cs="Arial"/>
          <w:sz w:val="20"/>
          <w:szCs w:val="20"/>
        </w:rPr>
        <w:t xml:space="preserve"> </w:t>
      </w:r>
      <w:hyperlink r:id="rId16" w:history="1">
        <w:r w:rsidR="00050525" w:rsidRPr="009831E1">
          <w:rPr>
            <w:rStyle w:val="Hyperlink"/>
            <w:rFonts w:ascii="Arial" w:hAnsi="Arial" w:cs="Arial"/>
            <w:sz w:val="20"/>
            <w:szCs w:val="20"/>
          </w:rPr>
          <w:t>University Policies</w:t>
        </w:r>
      </w:hyperlink>
      <w:r w:rsidR="00050525" w:rsidRPr="009831E1">
        <w:rPr>
          <w:rFonts w:ascii="Arial" w:hAnsi="Arial" w:cs="Arial"/>
          <w:sz w:val="20"/>
          <w:szCs w:val="20"/>
        </w:rPr>
        <w:t xml:space="preserve"> webpage</w:t>
      </w:r>
      <w:r w:rsidRPr="009831E1">
        <w:rPr>
          <w:rFonts w:ascii="Arial" w:hAnsi="Arial" w:cs="Arial"/>
          <w:sz w:val="20"/>
          <w:szCs w:val="20"/>
        </w:rPr>
        <w:t>,</w:t>
      </w:r>
      <w:r w:rsidR="00050525" w:rsidRPr="009831E1">
        <w:rPr>
          <w:rFonts w:ascii="Arial" w:hAnsi="Arial" w:cs="Arial"/>
          <w:sz w:val="20"/>
          <w:szCs w:val="20"/>
        </w:rPr>
        <w:t xml:space="preserve"> </w:t>
      </w:r>
      <w:r w:rsidR="00E043E8" w:rsidRPr="009831E1">
        <w:rPr>
          <w:rFonts w:ascii="Arial" w:hAnsi="Arial" w:cs="Arial"/>
          <w:sz w:val="20"/>
          <w:szCs w:val="20"/>
        </w:rPr>
        <w:t xml:space="preserve">https://www.unlv.edu/about/policies/current-policies, </w:t>
      </w:r>
      <w:r w:rsidR="00050525" w:rsidRPr="009831E1">
        <w:rPr>
          <w:rFonts w:ascii="Arial" w:hAnsi="Arial" w:cs="Arial"/>
          <w:sz w:val="20"/>
          <w:szCs w:val="20"/>
        </w:rPr>
        <w:t xml:space="preserve">in the Executive Vice President </w:t>
      </w:r>
      <w:r w:rsidR="00AA389E">
        <w:rPr>
          <w:rFonts w:ascii="Arial" w:hAnsi="Arial" w:cs="Arial"/>
          <w:sz w:val="20"/>
          <w:szCs w:val="20"/>
        </w:rPr>
        <w:t>and</w:t>
      </w:r>
      <w:r w:rsidR="00050525" w:rsidRPr="009831E1">
        <w:rPr>
          <w:rFonts w:ascii="Arial" w:hAnsi="Arial" w:cs="Arial"/>
          <w:sz w:val="20"/>
          <w:szCs w:val="20"/>
        </w:rPr>
        <w:t xml:space="preserve"> Provost </w:t>
      </w:r>
      <w:r w:rsidR="00025826" w:rsidRPr="009831E1">
        <w:rPr>
          <w:rFonts w:ascii="Arial" w:hAnsi="Arial" w:cs="Arial"/>
          <w:sz w:val="20"/>
          <w:szCs w:val="20"/>
        </w:rPr>
        <w:t>section</w:t>
      </w:r>
      <w:r w:rsidR="004F344D" w:rsidRPr="009831E1">
        <w:rPr>
          <w:rFonts w:ascii="Arial" w:hAnsi="Arial" w:cs="Arial"/>
          <w:sz w:val="20"/>
          <w:szCs w:val="20"/>
        </w:rPr>
        <w:t>.</w:t>
      </w:r>
    </w:p>
    <w:p w14:paraId="5886331D" w14:textId="72B276D1" w:rsidR="0035328A" w:rsidRPr="009831E1" w:rsidRDefault="004302BB" w:rsidP="00172698">
      <w:pPr>
        <w:widowControl w:val="0"/>
        <w:numPr>
          <w:ilvl w:val="0"/>
          <w:numId w:val="9"/>
        </w:numPr>
        <w:tabs>
          <w:tab w:val="left" w:pos="900"/>
        </w:tabs>
        <w:autoSpaceDE w:val="0"/>
        <w:autoSpaceDN w:val="0"/>
        <w:adjustRightInd w:val="0"/>
        <w:spacing w:after="0" w:line="240" w:lineRule="auto"/>
        <w:ind w:left="540"/>
        <w:rPr>
          <w:rFonts w:ascii="Arial" w:hAnsi="Arial" w:cs="Arial"/>
          <w:color w:val="000000"/>
          <w:sz w:val="20"/>
          <w:szCs w:val="20"/>
        </w:rPr>
      </w:pPr>
      <w:r w:rsidRPr="009831E1">
        <w:rPr>
          <w:rFonts w:ascii="Arial" w:hAnsi="Arial" w:cs="Arial"/>
          <w:color w:val="000000"/>
          <w:sz w:val="20"/>
          <w:szCs w:val="20"/>
        </w:rPr>
        <w:t>M</w:t>
      </w:r>
      <w:r w:rsidR="00153C95" w:rsidRPr="009831E1">
        <w:rPr>
          <w:rFonts w:ascii="Arial" w:hAnsi="Arial" w:cs="Arial"/>
          <w:color w:val="000000"/>
          <w:sz w:val="20"/>
          <w:szCs w:val="20"/>
        </w:rPr>
        <w:t xml:space="preserve">aintain a predictable number of office hours </w:t>
      </w:r>
      <w:r w:rsidR="002F313C" w:rsidRPr="009831E1">
        <w:rPr>
          <w:rFonts w:ascii="Arial" w:hAnsi="Arial" w:cs="Arial"/>
          <w:color w:val="000000"/>
          <w:sz w:val="20"/>
          <w:szCs w:val="20"/>
        </w:rPr>
        <w:t xml:space="preserve">that </w:t>
      </w:r>
      <w:r w:rsidR="00470A5E" w:rsidRPr="009831E1">
        <w:rPr>
          <w:rFonts w:ascii="Arial" w:hAnsi="Arial" w:cs="Arial"/>
          <w:color w:val="000000"/>
          <w:sz w:val="20"/>
          <w:szCs w:val="20"/>
        </w:rPr>
        <w:t>are</w:t>
      </w:r>
      <w:r w:rsidR="00153C95" w:rsidRPr="009831E1">
        <w:rPr>
          <w:rFonts w:ascii="Arial" w:hAnsi="Arial" w:cs="Arial"/>
          <w:color w:val="000000"/>
          <w:sz w:val="20"/>
          <w:szCs w:val="20"/>
        </w:rPr>
        <w:t xml:space="preserve"> posted</w:t>
      </w:r>
      <w:r w:rsidR="00CA2DCB" w:rsidRPr="009831E1">
        <w:rPr>
          <w:rFonts w:ascii="Arial" w:hAnsi="Arial" w:cs="Arial"/>
          <w:color w:val="000000"/>
          <w:sz w:val="20"/>
          <w:szCs w:val="20"/>
        </w:rPr>
        <w:t>,</w:t>
      </w:r>
      <w:r w:rsidR="00153C95" w:rsidRPr="009831E1">
        <w:rPr>
          <w:rFonts w:ascii="Arial" w:hAnsi="Arial" w:cs="Arial"/>
          <w:color w:val="000000"/>
          <w:sz w:val="20"/>
          <w:szCs w:val="20"/>
        </w:rPr>
        <w:t xml:space="preserve"> </w:t>
      </w:r>
      <w:r w:rsidR="00872D0A" w:rsidRPr="009831E1">
        <w:rPr>
          <w:rFonts w:ascii="Arial" w:hAnsi="Arial" w:cs="Arial"/>
          <w:color w:val="000000"/>
          <w:sz w:val="20"/>
          <w:szCs w:val="20"/>
        </w:rPr>
        <w:t xml:space="preserve">and </w:t>
      </w:r>
      <w:r w:rsidR="00BB562A" w:rsidRPr="009831E1">
        <w:rPr>
          <w:rFonts w:ascii="Arial" w:hAnsi="Arial" w:cs="Arial"/>
          <w:color w:val="000000"/>
          <w:sz w:val="20"/>
          <w:szCs w:val="20"/>
        </w:rPr>
        <w:t xml:space="preserve">during </w:t>
      </w:r>
      <w:r w:rsidR="00872D0A" w:rsidRPr="009831E1">
        <w:rPr>
          <w:rFonts w:ascii="Arial" w:hAnsi="Arial" w:cs="Arial"/>
          <w:color w:val="000000"/>
          <w:sz w:val="20"/>
          <w:szCs w:val="20"/>
        </w:rPr>
        <w:t xml:space="preserve">which </w:t>
      </w:r>
      <w:r w:rsidR="00153C95" w:rsidRPr="009831E1">
        <w:rPr>
          <w:rFonts w:ascii="Arial" w:hAnsi="Arial" w:cs="Arial"/>
          <w:color w:val="000000"/>
          <w:sz w:val="20"/>
          <w:szCs w:val="20"/>
        </w:rPr>
        <w:t xml:space="preserve">the </w:t>
      </w:r>
      <w:r w:rsidR="004363E7" w:rsidRPr="009831E1">
        <w:rPr>
          <w:rFonts w:ascii="Arial" w:hAnsi="Arial" w:cs="Arial"/>
          <w:sz w:val="20"/>
          <w:szCs w:val="20"/>
        </w:rPr>
        <w:t>instructor</w:t>
      </w:r>
      <w:r w:rsidR="004363E7" w:rsidRPr="009831E1">
        <w:rPr>
          <w:rFonts w:ascii="Arial" w:hAnsi="Arial" w:cs="Arial"/>
          <w:color w:val="000000"/>
          <w:sz w:val="20"/>
          <w:szCs w:val="20"/>
        </w:rPr>
        <w:t xml:space="preserve"> </w:t>
      </w:r>
      <w:r w:rsidR="007A16EA" w:rsidRPr="009831E1">
        <w:rPr>
          <w:rFonts w:ascii="Arial" w:hAnsi="Arial" w:cs="Arial"/>
          <w:color w:val="000000"/>
          <w:sz w:val="20"/>
          <w:szCs w:val="20"/>
        </w:rPr>
        <w:t>will</w:t>
      </w:r>
      <w:r w:rsidR="00153C95" w:rsidRPr="009831E1">
        <w:rPr>
          <w:rFonts w:ascii="Arial" w:hAnsi="Arial" w:cs="Arial"/>
          <w:color w:val="000000"/>
          <w:sz w:val="20"/>
          <w:szCs w:val="20"/>
        </w:rPr>
        <w:t xml:space="preserve"> be available</w:t>
      </w:r>
      <w:r w:rsidR="00B66662" w:rsidRPr="009831E1">
        <w:rPr>
          <w:rFonts w:ascii="Arial" w:hAnsi="Arial" w:cs="Arial"/>
          <w:color w:val="000000"/>
          <w:sz w:val="20"/>
          <w:szCs w:val="20"/>
        </w:rPr>
        <w:t xml:space="preserve"> </w:t>
      </w:r>
      <w:r w:rsidR="00153C95" w:rsidRPr="009831E1">
        <w:rPr>
          <w:rFonts w:ascii="Arial" w:hAnsi="Arial" w:cs="Arial"/>
          <w:color w:val="000000"/>
          <w:sz w:val="20"/>
          <w:szCs w:val="20"/>
        </w:rPr>
        <w:t>to</w:t>
      </w:r>
      <w:r w:rsidR="00872D0A" w:rsidRPr="009831E1">
        <w:rPr>
          <w:rFonts w:ascii="Arial" w:hAnsi="Arial" w:cs="Arial"/>
          <w:color w:val="000000"/>
          <w:sz w:val="20"/>
          <w:szCs w:val="20"/>
        </w:rPr>
        <w:t xml:space="preserve"> </w:t>
      </w:r>
      <w:r w:rsidR="00153C95" w:rsidRPr="009831E1">
        <w:rPr>
          <w:rFonts w:ascii="Arial" w:hAnsi="Arial" w:cs="Arial"/>
          <w:color w:val="000000"/>
          <w:sz w:val="20"/>
          <w:szCs w:val="20"/>
        </w:rPr>
        <w:t>students, colleagues, and others</w:t>
      </w:r>
      <w:r w:rsidR="00A01FB9" w:rsidRPr="009831E1">
        <w:rPr>
          <w:rFonts w:ascii="Arial" w:hAnsi="Arial" w:cs="Arial"/>
          <w:color w:val="000000"/>
          <w:sz w:val="20"/>
          <w:szCs w:val="20"/>
        </w:rPr>
        <w:t>.</w:t>
      </w:r>
    </w:p>
    <w:p w14:paraId="2F63C13E" w14:textId="7D455EF7" w:rsidR="0035328A" w:rsidRPr="009831E1" w:rsidRDefault="004302BB" w:rsidP="00172698">
      <w:pPr>
        <w:widowControl w:val="0"/>
        <w:numPr>
          <w:ilvl w:val="0"/>
          <w:numId w:val="9"/>
        </w:numPr>
        <w:tabs>
          <w:tab w:val="left" w:pos="900"/>
        </w:tabs>
        <w:autoSpaceDE w:val="0"/>
        <w:autoSpaceDN w:val="0"/>
        <w:adjustRightInd w:val="0"/>
        <w:spacing w:after="0" w:line="240" w:lineRule="auto"/>
        <w:ind w:left="540"/>
        <w:rPr>
          <w:rFonts w:ascii="Arial" w:hAnsi="Arial" w:cs="Arial"/>
          <w:color w:val="000000"/>
          <w:sz w:val="20"/>
          <w:szCs w:val="20"/>
        </w:rPr>
      </w:pPr>
      <w:r w:rsidRPr="009831E1">
        <w:rPr>
          <w:rFonts w:ascii="Arial" w:hAnsi="Arial" w:cs="Arial"/>
          <w:color w:val="000000"/>
          <w:sz w:val="20"/>
          <w:szCs w:val="20"/>
        </w:rPr>
        <w:t>E</w:t>
      </w:r>
      <w:r w:rsidR="00153C95" w:rsidRPr="009831E1">
        <w:rPr>
          <w:rFonts w:ascii="Arial" w:hAnsi="Arial" w:cs="Arial"/>
          <w:color w:val="000000"/>
          <w:sz w:val="20"/>
          <w:szCs w:val="20"/>
        </w:rPr>
        <w:t>valuate academic performance fairly</w:t>
      </w:r>
      <w:r w:rsidR="00A01FB9" w:rsidRPr="009831E1">
        <w:rPr>
          <w:rFonts w:ascii="Arial" w:hAnsi="Arial" w:cs="Arial"/>
          <w:color w:val="000000"/>
          <w:sz w:val="20"/>
          <w:szCs w:val="20"/>
        </w:rPr>
        <w:t>.</w:t>
      </w:r>
    </w:p>
    <w:p w14:paraId="32D52538" w14:textId="77777777" w:rsidR="00476FFE" w:rsidRDefault="004302BB" w:rsidP="00476FFE">
      <w:pPr>
        <w:widowControl w:val="0"/>
        <w:numPr>
          <w:ilvl w:val="0"/>
          <w:numId w:val="9"/>
        </w:numPr>
        <w:tabs>
          <w:tab w:val="left" w:pos="900"/>
        </w:tabs>
        <w:autoSpaceDE w:val="0"/>
        <w:autoSpaceDN w:val="0"/>
        <w:adjustRightInd w:val="0"/>
        <w:spacing w:after="0" w:line="240" w:lineRule="auto"/>
        <w:ind w:left="540"/>
        <w:rPr>
          <w:rFonts w:ascii="Arial" w:hAnsi="Arial" w:cs="Arial"/>
          <w:color w:val="000000"/>
          <w:sz w:val="20"/>
          <w:szCs w:val="20"/>
        </w:rPr>
      </w:pPr>
      <w:r w:rsidRPr="00AA3F10">
        <w:rPr>
          <w:rFonts w:ascii="Arial" w:hAnsi="Arial" w:cs="Arial"/>
          <w:color w:val="000000"/>
          <w:sz w:val="20"/>
          <w:szCs w:val="20"/>
        </w:rPr>
        <w:t>C</w:t>
      </w:r>
      <w:r w:rsidR="00153C95" w:rsidRPr="00AA3F10">
        <w:rPr>
          <w:rFonts w:ascii="Arial" w:hAnsi="Arial" w:cs="Arial"/>
          <w:color w:val="000000"/>
          <w:sz w:val="20"/>
          <w:szCs w:val="20"/>
        </w:rPr>
        <w:t>ounsel students</w:t>
      </w:r>
      <w:r w:rsidR="00A01FB9" w:rsidRPr="00AA3F10">
        <w:rPr>
          <w:rFonts w:ascii="Arial" w:hAnsi="Arial" w:cs="Arial"/>
          <w:color w:val="000000"/>
          <w:sz w:val="20"/>
          <w:szCs w:val="20"/>
        </w:rPr>
        <w:t>.</w:t>
      </w:r>
    </w:p>
    <w:p w14:paraId="147E67C5" w14:textId="72E769DD" w:rsidR="0035328A" w:rsidRPr="00476FFE" w:rsidRDefault="004302BB" w:rsidP="00476FFE">
      <w:pPr>
        <w:widowControl w:val="0"/>
        <w:numPr>
          <w:ilvl w:val="0"/>
          <w:numId w:val="9"/>
        </w:numPr>
        <w:tabs>
          <w:tab w:val="left" w:pos="900"/>
        </w:tabs>
        <w:autoSpaceDE w:val="0"/>
        <w:autoSpaceDN w:val="0"/>
        <w:adjustRightInd w:val="0"/>
        <w:spacing w:after="0" w:line="240" w:lineRule="auto"/>
        <w:ind w:left="540"/>
        <w:rPr>
          <w:rFonts w:ascii="Arial" w:hAnsi="Arial" w:cs="Arial"/>
          <w:color w:val="000000"/>
          <w:sz w:val="20"/>
          <w:szCs w:val="20"/>
        </w:rPr>
      </w:pPr>
      <w:r w:rsidRPr="00476FFE">
        <w:rPr>
          <w:rFonts w:ascii="Arial" w:hAnsi="Arial" w:cs="Arial"/>
          <w:color w:val="000000"/>
          <w:sz w:val="20"/>
          <w:szCs w:val="20"/>
        </w:rPr>
        <w:t>C</w:t>
      </w:r>
      <w:r w:rsidR="00153C95" w:rsidRPr="00476FFE">
        <w:rPr>
          <w:rFonts w:ascii="Arial" w:hAnsi="Arial" w:cs="Arial"/>
          <w:color w:val="000000"/>
          <w:sz w:val="20"/>
          <w:szCs w:val="20"/>
        </w:rPr>
        <w:t xml:space="preserve">arry through with their workload commitment in accordance with UNLV, </w:t>
      </w:r>
      <w:r w:rsidRPr="00476FFE">
        <w:rPr>
          <w:rFonts w:ascii="Arial" w:hAnsi="Arial" w:cs="Arial"/>
          <w:color w:val="000000"/>
          <w:sz w:val="20"/>
          <w:szCs w:val="20"/>
        </w:rPr>
        <w:t>C</w:t>
      </w:r>
      <w:r w:rsidR="00153C95" w:rsidRPr="00476FFE">
        <w:rPr>
          <w:rFonts w:ascii="Arial" w:hAnsi="Arial" w:cs="Arial"/>
          <w:color w:val="000000"/>
          <w:sz w:val="20"/>
          <w:szCs w:val="20"/>
        </w:rPr>
        <w:t>ollege/</w:t>
      </w:r>
      <w:r w:rsidRPr="00476FFE">
        <w:rPr>
          <w:rFonts w:ascii="Arial" w:hAnsi="Arial" w:cs="Arial"/>
          <w:color w:val="000000"/>
          <w:sz w:val="20"/>
          <w:szCs w:val="20"/>
        </w:rPr>
        <w:t>S</w:t>
      </w:r>
      <w:r w:rsidR="00153C95" w:rsidRPr="00476FFE">
        <w:rPr>
          <w:rFonts w:ascii="Arial" w:hAnsi="Arial" w:cs="Arial"/>
          <w:color w:val="000000"/>
          <w:sz w:val="20"/>
          <w:szCs w:val="20"/>
        </w:rPr>
        <w:t xml:space="preserve">chool, and </w:t>
      </w:r>
      <w:r w:rsidRPr="00476FFE">
        <w:rPr>
          <w:rFonts w:ascii="Arial" w:hAnsi="Arial" w:cs="Arial"/>
          <w:color w:val="000000"/>
          <w:sz w:val="20"/>
          <w:szCs w:val="20"/>
        </w:rPr>
        <w:t>D</w:t>
      </w:r>
      <w:r w:rsidR="00153C95" w:rsidRPr="00476FFE">
        <w:rPr>
          <w:rFonts w:ascii="Arial" w:hAnsi="Arial" w:cs="Arial"/>
          <w:color w:val="000000"/>
          <w:sz w:val="20"/>
          <w:szCs w:val="20"/>
        </w:rPr>
        <w:t>epartment/</w:t>
      </w:r>
      <w:r w:rsidR="001C4CA1" w:rsidRPr="00476FFE">
        <w:rPr>
          <w:rFonts w:ascii="Arial" w:hAnsi="Arial" w:cs="Arial"/>
          <w:color w:val="000000"/>
          <w:sz w:val="20"/>
          <w:szCs w:val="20"/>
        </w:rPr>
        <w:t>School</w:t>
      </w:r>
      <w:r w:rsidR="00153C95" w:rsidRPr="00476FFE">
        <w:rPr>
          <w:rFonts w:ascii="Arial" w:hAnsi="Arial" w:cs="Arial"/>
          <w:color w:val="000000"/>
          <w:sz w:val="20"/>
          <w:szCs w:val="20"/>
        </w:rPr>
        <w:t xml:space="preserve"> bylaws. </w:t>
      </w:r>
      <w:r w:rsidR="00A01FB9" w:rsidRPr="00476FFE">
        <w:rPr>
          <w:rFonts w:ascii="Arial" w:hAnsi="Arial" w:cs="Arial"/>
          <w:color w:val="000000"/>
          <w:sz w:val="20"/>
          <w:szCs w:val="20"/>
        </w:rPr>
        <w:t>W</w:t>
      </w:r>
      <w:r w:rsidR="00A01FB9" w:rsidRPr="00476FFE">
        <w:rPr>
          <w:rFonts w:ascii="Arial" w:hAnsi="Arial" w:cs="Arial"/>
          <w:sz w:val="20"/>
          <w:szCs w:val="20"/>
        </w:rPr>
        <w:t xml:space="preserve">ith the exception of emergencies, </w:t>
      </w:r>
      <w:r w:rsidR="004363E7" w:rsidRPr="00476FFE">
        <w:rPr>
          <w:rFonts w:ascii="Arial" w:hAnsi="Arial" w:cs="Arial"/>
          <w:sz w:val="20"/>
          <w:szCs w:val="20"/>
        </w:rPr>
        <w:t>instructors</w:t>
      </w:r>
      <w:r w:rsidR="00153C95" w:rsidRPr="00476FFE">
        <w:rPr>
          <w:rFonts w:ascii="Arial" w:hAnsi="Arial" w:cs="Arial"/>
          <w:color w:val="000000"/>
          <w:sz w:val="20"/>
          <w:szCs w:val="20"/>
        </w:rPr>
        <w:t xml:space="preserve"> should have prior approval from their supervisor before missing/rescheduling </w:t>
      </w:r>
      <w:r w:rsidR="00153C95" w:rsidRPr="00476FFE">
        <w:rPr>
          <w:rFonts w:ascii="Arial" w:hAnsi="Arial" w:cs="Arial"/>
          <w:sz w:val="20"/>
          <w:szCs w:val="20"/>
        </w:rPr>
        <w:t>classes and/or missing other scheduled duties</w:t>
      </w:r>
      <w:r w:rsidR="00A01FB9" w:rsidRPr="00476FFE">
        <w:rPr>
          <w:rFonts w:ascii="Arial" w:hAnsi="Arial" w:cs="Arial"/>
          <w:sz w:val="20"/>
          <w:szCs w:val="20"/>
        </w:rPr>
        <w:t>.</w:t>
      </w:r>
    </w:p>
    <w:p w14:paraId="505FBFC4" w14:textId="77777777" w:rsidR="0035328A" w:rsidRPr="009831E1" w:rsidRDefault="004302BB" w:rsidP="00172698">
      <w:pPr>
        <w:widowControl w:val="0"/>
        <w:numPr>
          <w:ilvl w:val="0"/>
          <w:numId w:val="9"/>
        </w:numPr>
        <w:tabs>
          <w:tab w:val="left" w:pos="900"/>
        </w:tabs>
        <w:autoSpaceDE w:val="0"/>
        <w:autoSpaceDN w:val="0"/>
        <w:adjustRightInd w:val="0"/>
        <w:spacing w:after="0" w:line="240" w:lineRule="auto"/>
        <w:ind w:left="540"/>
        <w:rPr>
          <w:rFonts w:ascii="Arial" w:hAnsi="Arial" w:cs="Arial"/>
          <w:color w:val="000000"/>
          <w:sz w:val="20"/>
          <w:szCs w:val="20"/>
        </w:rPr>
      </w:pPr>
      <w:r w:rsidRPr="009831E1">
        <w:rPr>
          <w:rFonts w:ascii="Arial" w:hAnsi="Arial" w:cs="Arial"/>
          <w:color w:val="000000"/>
          <w:sz w:val="20"/>
          <w:szCs w:val="20"/>
        </w:rPr>
        <w:t>C</w:t>
      </w:r>
      <w:r w:rsidR="00153C95" w:rsidRPr="009831E1">
        <w:rPr>
          <w:rFonts w:ascii="Arial" w:hAnsi="Arial" w:cs="Arial"/>
          <w:color w:val="000000"/>
          <w:sz w:val="20"/>
          <w:szCs w:val="20"/>
        </w:rPr>
        <w:t>ontinue their professional development</w:t>
      </w:r>
      <w:r w:rsidR="00A01FB9" w:rsidRPr="009831E1">
        <w:rPr>
          <w:rFonts w:ascii="Arial" w:hAnsi="Arial" w:cs="Arial"/>
          <w:color w:val="000000"/>
          <w:sz w:val="20"/>
          <w:szCs w:val="20"/>
        </w:rPr>
        <w:t>.</w:t>
      </w:r>
    </w:p>
    <w:p w14:paraId="1A3E26B6" w14:textId="77777777" w:rsidR="004435AC" w:rsidRPr="004435AC" w:rsidRDefault="004302BB" w:rsidP="00D748B0">
      <w:pPr>
        <w:widowControl w:val="0"/>
        <w:numPr>
          <w:ilvl w:val="0"/>
          <w:numId w:val="9"/>
        </w:numPr>
        <w:tabs>
          <w:tab w:val="left" w:pos="900"/>
        </w:tabs>
        <w:autoSpaceDE w:val="0"/>
        <w:autoSpaceDN w:val="0"/>
        <w:adjustRightInd w:val="0"/>
        <w:spacing w:after="0" w:line="240" w:lineRule="auto"/>
        <w:ind w:left="540"/>
        <w:rPr>
          <w:rFonts w:ascii="Arial" w:hAnsi="Arial" w:cs="Arial"/>
          <w:b/>
          <w:bCs/>
          <w:color w:val="000000"/>
          <w:spacing w:val="-7"/>
          <w:shd w:val="clear" w:color="auto" w:fill="FFFFFF"/>
        </w:rPr>
      </w:pPr>
      <w:r w:rsidRPr="0048405C">
        <w:rPr>
          <w:rFonts w:ascii="Arial" w:hAnsi="Arial" w:cs="Arial"/>
          <w:color w:val="000000"/>
          <w:sz w:val="20"/>
          <w:szCs w:val="20"/>
        </w:rPr>
        <w:t>M</w:t>
      </w:r>
      <w:r w:rsidR="00153C95" w:rsidRPr="0048405C">
        <w:rPr>
          <w:rFonts w:ascii="Arial" w:hAnsi="Arial" w:cs="Arial"/>
          <w:color w:val="000000"/>
          <w:sz w:val="20"/>
          <w:szCs w:val="20"/>
        </w:rPr>
        <w:t xml:space="preserve">eet their obligations to the </w:t>
      </w:r>
      <w:r w:rsidR="00CA77BA" w:rsidRPr="0048405C">
        <w:rPr>
          <w:rFonts w:ascii="Arial" w:hAnsi="Arial" w:cs="Arial"/>
          <w:color w:val="000000"/>
          <w:sz w:val="20"/>
          <w:szCs w:val="20"/>
        </w:rPr>
        <w:t>U</w:t>
      </w:r>
      <w:r w:rsidR="00153C95" w:rsidRPr="0048405C">
        <w:rPr>
          <w:rFonts w:ascii="Arial" w:hAnsi="Arial" w:cs="Arial"/>
          <w:color w:val="000000"/>
          <w:sz w:val="20"/>
          <w:szCs w:val="20"/>
        </w:rPr>
        <w:t>niversity community.</w:t>
      </w:r>
    </w:p>
    <w:p w14:paraId="02FBDE13" w14:textId="5C76865E" w:rsidR="00B05AED" w:rsidRPr="004346EA" w:rsidRDefault="00B05AED" w:rsidP="00476FFE">
      <w:pPr>
        <w:pStyle w:val="Heading2"/>
      </w:pPr>
      <w:r w:rsidRPr="004346EA">
        <w:t>Consensual Relationships</w:t>
      </w:r>
    </w:p>
    <w:p w14:paraId="463DBA08" w14:textId="26D1384E" w:rsidR="00A676DF" w:rsidRPr="009831E1" w:rsidRDefault="00B05AED" w:rsidP="00172698">
      <w:pPr>
        <w:widowControl w:val="0"/>
        <w:autoSpaceDE w:val="0"/>
        <w:autoSpaceDN w:val="0"/>
        <w:adjustRightInd w:val="0"/>
        <w:spacing w:after="0" w:line="240" w:lineRule="auto"/>
        <w:rPr>
          <w:rFonts w:ascii="Arial" w:hAnsi="Arial" w:cs="Arial"/>
          <w:sz w:val="20"/>
          <w:szCs w:val="20"/>
        </w:rPr>
      </w:pPr>
      <w:r w:rsidRPr="009831E1">
        <w:rPr>
          <w:rFonts w:ascii="Arial" w:hAnsi="Arial" w:cs="Arial"/>
          <w:color w:val="000000"/>
          <w:sz w:val="20"/>
          <w:szCs w:val="20"/>
        </w:rPr>
        <w:t xml:space="preserve">UNLV prohibits romantic or sexual relationships between members of the University community when one of the individuals involved has direct professional influence or direct authority over the other. For further information, see </w:t>
      </w:r>
      <w:hyperlink r:id="rId17" w:history="1">
        <w:r w:rsidRPr="009831E1">
          <w:rPr>
            <w:rStyle w:val="Hyperlink"/>
            <w:rFonts w:ascii="Arial" w:hAnsi="Arial" w:cs="Arial"/>
            <w:sz w:val="20"/>
            <w:szCs w:val="20"/>
          </w:rPr>
          <w:t>UNLV Consensual Relationships Policy</w:t>
        </w:r>
      </w:hyperlink>
      <w:r w:rsidRPr="009831E1">
        <w:rPr>
          <w:rFonts w:ascii="Arial" w:hAnsi="Arial" w:cs="Arial"/>
          <w:color w:val="000000"/>
          <w:sz w:val="20"/>
          <w:szCs w:val="20"/>
        </w:rPr>
        <w:t xml:space="preserve">, </w:t>
      </w:r>
      <w:hyperlink r:id="rId18" w:history="1">
        <w:r w:rsidRPr="009831E1">
          <w:rPr>
            <w:rFonts w:ascii="Arial" w:hAnsi="Arial" w:cs="Arial"/>
            <w:sz w:val="20"/>
            <w:szCs w:val="20"/>
          </w:rPr>
          <w:t>http</w:t>
        </w:r>
        <w:r w:rsidR="0005670D">
          <w:rPr>
            <w:rFonts w:ascii="Arial" w:hAnsi="Arial" w:cs="Arial"/>
            <w:sz w:val="20"/>
            <w:szCs w:val="20"/>
          </w:rPr>
          <w:t>s</w:t>
        </w:r>
        <w:r w:rsidRPr="009831E1">
          <w:rPr>
            <w:rFonts w:ascii="Arial" w:hAnsi="Arial" w:cs="Arial"/>
            <w:sz w:val="20"/>
            <w:szCs w:val="20"/>
          </w:rPr>
          <w:t>://www.unlv.edu/hr/policies/consensual.</w:t>
        </w:r>
      </w:hyperlink>
    </w:p>
    <w:p w14:paraId="2BF0D15A" w14:textId="53B04880" w:rsidR="00B05AED" w:rsidRPr="004346EA" w:rsidRDefault="00B05AED" w:rsidP="00476FFE">
      <w:pPr>
        <w:pStyle w:val="Heading2"/>
      </w:pPr>
      <w:r w:rsidRPr="004346EA">
        <w:t>Credit by Examination for Undergraduate Courses</w:t>
      </w:r>
    </w:p>
    <w:p w14:paraId="509C282F" w14:textId="31767C7B" w:rsidR="00B05AED" w:rsidRPr="009831E1" w:rsidRDefault="00B05AED" w:rsidP="00172698">
      <w:pPr>
        <w:spacing w:after="0" w:line="240" w:lineRule="auto"/>
        <w:rPr>
          <w:rFonts w:ascii="Arial" w:hAnsi="Arial" w:cs="Arial"/>
          <w:color w:val="000000"/>
          <w:sz w:val="20"/>
          <w:szCs w:val="20"/>
        </w:rPr>
      </w:pPr>
      <w:r w:rsidRPr="009831E1">
        <w:rPr>
          <w:rFonts w:ascii="Arial" w:hAnsi="Arial" w:cs="Arial"/>
          <w:color w:val="000000"/>
          <w:sz w:val="20"/>
          <w:szCs w:val="20"/>
        </w:rPr>
        <w:t>Credit by Examination (CBE) for undergraduate courses offers students the opportunity to demonstrate previous mastery of college-level learning, and accelerates progress toward completion of their degrees, while decreasing tuition costs. CBE benefits the Department</w:t>
      </w:r>
      <w:r w:rsidR="007A52DE" w:rsidRPr="009831E1">
        <w:rPr>
          <w:rFonts w:ascii="Arial" w:hAnsi="Arial" w:cs="Arial"/>
          <w:color w:val="000000"/>
          <w:sz w:val="20"/>
          <w:szCs w:val="20"/>
        </w:rPr>
        <w:t xml:space="preserve">/School </w:t>
      </w:r>
      <w:r w:rsidRPr="009831E1">
        <w:rPr>
          <w:rFonts w:ascii="Arial" w:hAnsi="Arial" w:cs="Arial"/>
          <w:color w:val="000000"/>
          <w:sz w:val="20"/>
          <w:szCs w:val="20"/>
        </w:rPr>
        <w:t>by freeing up seats in class</w:t>
      </w:r>
      <w:r w:rsidR="00CD7D8F" w:rsidRPr="009831E1">
        <w:rPr>
          <w:rFonts w:ascii="Arial" w:hAnsi="Arial" w:cs="Arial"/>
          <w:color w:val="000000"/>
          <w:sz w:val="20"/>
          <w:szCs w:val="20"/>
        </w:rPr>
        <w:t>e</w:t>
      </w:r>
      <w:r w:rsidRPr="009831E1">
        <w:rPr>
          <w:rFonts w:ascii="Arial" w:hAnsi="Arial" w:cs="Arial"/>
          <w:color w:val="000000"/>
          <w:sz w:val="20"/>
          <w:szCs w:val="20"/>
        </w:rPr>
        <w:t>s and increasing completion rates with a relatively low impact on faculty workload. In</w:t>
      </w:r>
      <w:r w:rsidR="007A52DE" w:rsidRPr="009831E1">
        <w:rPr>
          <w:rFonts w:ascii="Arial" w:hAnsi="Arial" w:cs="Arial"/>
          <w:color w:val="000000"/>
          <w:sz w:val="20"/>
          <w:szCs w:val="20"/>
        </w:rPr>
        <w:t xml:space="preserve"> </w:t>
      </w:r>
      <w:r w:rsidRPr="009831E1">
        <w:rPr>
          <w:rFonts w:ascii="Arial" w:hAnsi="Arial" w:cs="Arial"/>
          <w:color w:val="000000"/>
          <w:sz w:val="20"/>
          <w:szCs w:val="20"/>
        </w:rPr>
        <w:t>an effort to ensure that CBE is administered consistently across Campus, the following best practices are suggested as a list of minimal criteria for the creation/review of these exams.</w:t>
      </w:r>
    </w:p>
    <w:p w14:paraId="601A3B44" w14:textId="6478F952" w:rsidR="00B05AED" w:rsidRPr="009831E1" w:rsidRDefault="001572E1" w:rsidP="00476FFE">
      <w:pPr>
        <w:pStyle w:val="Heading3"/>
        <w:spacing w:after="240"/>
      </w:pPr>
      <w:r w:rsidRPr="004346EA">
        <w:tab/>
      </w:r>
      <w:r w:rsidR="00B05AED" w:rsidRPr="00AA3F10">
        <w:t>Credit by Examination Will</w:t>
      </w:r>
    </w:p>
    <w:p w14:paraId="69607EDC" w14:textId="3987CD62" w:rsidR="00B05AED" w:rsidRPr="009831E1" w:rsidRDefault="00B05AED" w:rsidP="00172698">
      <w:pPr>
        <w:numPr>
          <w:ilvl w:val="0"/>
          <w:numId w:val="19"/>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 xml:space="preserve">Benefit students (e.g., </w:t>
      </w:r>
      <w:r w:rsidR="002A3863" w:rsidRPr="009831E1">
        <w:rPr>
          <w:rFonts w:ascii="Arial" w:hAnsi="Arial" w:cs="Arial"/>
          <w:color w:val="000000"/>
          <w:sz w:val="20"/>
          <w:szCs w:val="20"/>
        </w:rPr>
        <w:t xml:space="preserve">provide flexibility and </w:t>
      </w:r>
      <w:r w:rsidRPr="009831E1">
        <w:rPr>
          <w:rFonts w:ascii="Arial" w:hAnsi="Arial" w:cs="Arial"/>
          <w:color w:val="000000"/>
          <w:sz w:val="20"/>
          <w:szCs w:val="20"/>
        </w:rPr>
        <w:t>remove barriers to completion</w:t>
      </w:r>
      <w:r w:rsidR="002A3863" w:rsidRPr="009831E1">
        <w:rPr>
          <w:rFonts w:ascii="Arial" w:hAnsi="Arial" w:cs="Arial"/>
          <w:color w:val="000000"/>
          <w:sz w:val="20"/>
          <w:szCs w:val="20"/>
        </w:rPr>
        <w:t>)</w:t>
      </w:r>
      <w:r w:rsidR="00F46D56" w:rsidRPr="009831E1">
        <w:rPr>
          <w:rFonts w:ascii="Arial" w:hAnsi="Arial" w:cs="Arial"/>
          <w:color w:val="000000"/>
          <w:sz w:val="20"/>
          <w:szCs w:val="20"/>
        </w:rPr>
        <w:t>.</w:t>
      </w:r>
    </w:p>
    <w:p w14:paraId="35EFB1FD" w14:textId="34281029" w:rsidR="00B05AED" w:rsidRPr="009831E1" w:rsidRDefault="00B05AED" w:rsidP="00172698">
      <w:pPr>
        <w:numPr>
          <w:ilvl w:val="0"/>
          <w:numId w:val="19"/>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Benefit the Department/</w:t>
      </w:r>
      <w:r w:rsidR="00F46D56" w:rsidRPr="009831E1">
        <w:rPr>
          <w:rFonts w:ascii="Arial" w:hAnsi="Arial" w:cs="Arial"/>
          <w:color w:val="000000"/>
          <w:sz w:val="20"/>
          <w:szCs w:val="20"/>
        </w:rPr>
        <w:t xml:space="preserve">School </w:t>
      </w:r>
      <w:r w:rsidRPr="009831E1">
        <w:rPr>
          <w:rFonts w:ascii="Arial" w:hAnsi="Arial" w:cs="Arial"/>
          <w:color w:val="000000"/>
          <w:sz w:val="20"/>
          <w:szCs w:val="20"/>
        </w:rPr>
        <w:t xml:space="preserve">(e.g., free up seats in high-demand courses, increase Retention, Progression, and Completion </w:t>
      </w:r>
      <w:r w:rsidR="00C72952" w:rsidRPr="009831E1">
        <w:rPr>
          <w:rFonts w:ascii="Arial" w:hAnsi="Arial" w:cs="Arial"/>
          <w:color w:val="000000"/>
          <w:sz w:val="20"/>
          <w:szCs w:val="20"/>
        </w:rPr>
        <w:t xml:space="preserve">[RPC] </w:t>
      </w:r>
      <w:r w:rsidRPr="009831E1">
        <w:rPr>
          <w:rFonts w:ascii="Arial" w:hAnsi="Arial" w:cs="Arial"/>
          <w:color w:val="000000"/>
          <w:sz w:val="20"/>
          <w:szCs w:val="20"/>
        </w:rPr>
        <w:t>metrics)</w:t>
      </w:r>
      <w:r w:rsidR="00F46D56" w:rsidRPr="009831E1">
        <w:rPr>
          <w:rFonts w:ascii="Arial" w:hAnsi="Arial" w:cs="Arial"/>
          <w:color w:val="000000"/>
          <w:sz w:val="20"/>
          <w:szCs w:val="20"/>
        </w:rPr>
        <w:t>.</w:t>
      </w:r>
    </w:p>
    <w:p w14:paraId="478BF83F" w14:textId="77777777" w:rsidR="00B05AED" w:rsidRPr="009831E1" w:rsidRDefault="00B05AED" w:rsidP="00172698">
      <w:pPr>
        <w:numPr>
          <w:ilvl w:val="0"/>
          <w:numId w:val="19"/>
        </w:numPr>
        <w:spacing w:after="0" w:line="240" w:lineRule="auto"/>
        <w:textAlignment w:val="baseline"/>
        <w:rPr>
          <w:rFonts w:ascii="Arial" w:hAnsi="Arial" w:cs="Arial"/>
          <w:b/>
          <w:color w:val="000000"/>
          <w:sz w:val="20"/>
          <w:szCs w:val="20"/>
        </w:rPr>
      </w:pPr>
      <w:r w:rsidRPr="009831E1">
        <w:rPr>
          <w:rFonts w:ascii="Arial" w:hAnsi="Arial" w:cs="Arial"/>
          <w:color w:val="000000"/>
          <w:sz w:val="20"/>
          <w:szCs w:val="20"/>
        </w:rPr>
        <w:t>Match the course in academic quality and rigor</w:t>
      </w:r>
      <w:r w:rsidRPr="009831E1">
        <w:rPr>
          <w:rFonts w:ascii="Arial" w:hAnsi="Arial" w:cs="Arial"/>
          <w:bCs/>
          <w:color w:val="000000"/>
          <w:sz w:val="20"/>
          <w:szCs w:val="20"/>
        </w:rPr>
        <w:t>.</w:t>
      </w:r>
    </w:p>
    <w:p w14:paraId="5FBF71B6" w14:textId="624382EF" w:rsidR="00B05AED" w:rsidRPr="009831E1" w:rsidRDefault="00B05AED" w:rsidP="00172698">
      <w:pPr>
        <w:numPr>
          <w:ilvl w:val="0"/>
          <w:numId w:val="19"/>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 xml:space="preserve">Demonstrate mastery of </w:t>
      </w:r>
      <w:r w:rsidR="008557DE">
        <w:rPr>
          <w:rFonts w:ascii="Arial" w:hAnsi="Arial" w:cs="Arial"/>
          <w:color w:val="000000"/>
          <w:sz w:val="20"/>
          <w:szCs w:val="20"/>
        </w:rPr>
        <w:t xml:space="preserve">the </w:t>
      </w:r>
      <w:r w:rsidRPr="009831E1">
        <w:rPr>
          <w:rFonts w:ascii="Arial" w:hAnsi="Arial" w:cs="Arial"/>
          <w:color w:val="000000"/>
          <w:sz w:val="20"/>
          <w:szCs w:val="20"/>
        </w:rPr>
        <w:t>course</w:t>
      </w:r>
      <w:r w:rsidR="008557DE">
        <w:rPr>
          <w:rFonts w:ascii="Arial" w:hAnsi="Arial" w:cs="Arial"/>
          <w:color w:val="000000"/>
          <w:sz w:val="20"/>
          <w:szCs w:val="20"/>
        </w:rPr>
        <w:t>’s</w:t>
      </w:r>
      <w:r w:rsidRPr="009831E1">
        <w:rPr>
          <w:rFonts w:ascii="Arial" w:hAnsi="Arial" w:cs="Arial"/>
          <w:color w:val="000000"/>
          <w:sz w:val="20"/>
          <w:szCs w:val="20"/>
        </w:rPr>
        <w:t xml:space="preserve"> </w:t>
      </w:r>
      <w:r w:rsidR="00214691" w:rsidRPr="009831E1">
        <w:rPr>
          <w:rFonts w:ascii="Arial" w:hAnsi="Arial" w:cs="Arial"/>
          <w:color w:val="000000"/>
          <w:sz w:val="20"/>
          <w:szCs w:val="20"/>
        </w:rPr>
        <w:t>s</w:t>
      </w:r>
      <w:r w:rsidRPr="009831E1">
        <w:rPr>
          <w:rFonts w:ascii="Arial" w:hAnsi="Arial" w:cs="Arial"/>
          <w:color w:val="000000"/>
          <w:sz w:val="20"/>
          <w:szCs w:val="20"/>
        </w:rPr>
        <w:t xml:space="preserve">tudent </w:t>
      </w:r>
      <w:r w:rsidR="00214691" w:rsidRPr="009831E1">
        <w:rPr>
          <w:rFonts w:ascii="Arial" w:hAnsi="Arial" w:cs="Arial"/>
          <w:color w:val="000000"/>
          <w:sz w:val="20"/>
          <w:szCs w:val="20"/>
        </w:rPr>
        <w:t>l</w:t>
      </w:r>
      <w:r w:rsidRPr="009831E1">
        <w:rPr>
          <w:rFonts w:ascii="Arial" w:hAnsi="Arial" w:cs="Arial"/>
          <w:color w:val="000000"/>
          <w:sz w:val="20"/>
          <w:szCs w:val="20"/>
        </w:rPr>
        <w:t xml:space="preserve">earning </w:t>
      </w:r>
      <w:r w:rsidR="00214691" w:rsidRPr="009831E1">
        <w:rPr>
          <w:rFonts w:ascii="Arial" w:hAnsi="Arial" w:cs="Arial"/>
          <w:color w:val="000000"/>
          <w:sz w:val="20"/>
          <w:szCs w:val="20"/>
        </w:rPr>
        <w:t>o</w:t>
      </w:r>
      <w:r w:rsidRPr="009831E1">
        <w:rPr>
          <w:rFonts w:ascii="Arial" w:hAnsi="Arial" w:cs="Arial"/>
          <w:color w:val="000000"/>
          <w:sz w:val="20"/>
          <w:szCs w:val="20"/>
        </w:rPr>
        <w:t>utcomes.</w:t>
      </w:r>
    </w:p>
    <w:p w14:paraId="4E7A3160" w14:textId="77777777" w:rsidR="00B05AED" w:rsidRPr="009831E1" w:rsidRDefault="00B05AED" w:rsidP="00172698">
      <w:pPr>
        <w:numPr>
          <w:ilvl w:val="0"/>
          <w:numId w:val="19"/>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Demonstrate appropriate college-level learning.</w:t>
      </w:r>
    </w:p>
    <w:p w14:paraId="40C51D0C" w14:textId="77777777" w:rsidR="00B05AED" w:rsidRPr="009831E1" w:rsidRDefault="00B05AED" w:rsidP="00172698">
      <w:pPr>
        <w:numPr>
          <w:ilvl w:val="0"/>
          <w:numId w:val="19"/>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Not duplicate a course already completed by the student.</w:t>
      </w:r>
    </w:p>
    <w:p w14:paraId="64F821C9" w14:textId="61E1CD13" w:rsidR="00B05AED" w:rsidRPr="009831E1" w:rsidRDefault="00B05AED" w:rsidP="00172698">
      <w:pPr>
        <w:numPr>
          <w:ilvl w:val="0"/>
          <w:numId w:val="19"/>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 xml:space="preserve">Not be in opposition to Northwest Commission on Colleges and Universities </w:t>
      </w:r>
      <w:r w:rsidR="00DB3DF4" w:rsidRPr="009831E1">
        <w:rPr>
          <w:rFonts w:ascii="Arial" w:hAnsi="Arial" w:cs="Arial"/>
          <w:color w:val="000000"/>
          <w:sz w:val="20"/>
          <w:szCs w:val="20"/>
        </w:rPr>
        <w:t xml:space="preserve">(NWCCU) </w:t>
      </w:r>
      <w:r w:rsidRPr="009831E1">
        <w:rPr>
          <w:rFonts w:ascii="Arial" w:hAnsi="Arial" w:cs="Arial"/>
          <w:color w:val="000000"/>
          <w:sz w:val="20"/>
          <w:szCs w:val="20"/>
        </w:rPr>
        <w:t>or discipline-specific accreditation policies.</w:t>
      </w:r>
    </w:p>
    <w:p w14:paraId="1E35005A" w14:textId="77777777" w:rsidR="00B05AED" w:rsidRPr="009831E1" w:rsidRDefault="00B05AED" w:rsidP="00172698">
      <w:pPr>
        <w:numPr>
          <w:ilvl w:val="0"/>
          <w:numId w:val="19"/>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Not be used to replace a failing grade.</w:t>
      </w:r>
    </w:p>
    <w:p w14:paraId="725B387C" w14:textId="6B865CB5" w:rsidR="00B05AED" w:rsidRPr="009831E1" w:rsidRDefault="00B05AED" w:rsidP="00172698">
      <w:pPr>
        <w:numPr>
          <w:ilvl w:val="0"/>
          <w:numId w:val="19"/>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Not be permitted if the student has previously received credit for a more advanced course covering the same subject matter (e.g., CBE will not be permitted to satisfy Art</w:t>
      </w:r>
      <w:r w:rsidR="00651B31" w:rsidRPr="009831E1">
        <w:rPr>
          <w:rFonts w:ascii="Arial" w:hAnsi="Arial" w:cs="Arial"/>
          <w:color w:val="000000"/>
          <w:sz w:val="20"/>
          <w:szCs w:val="20"/>
        </w:rPr>
        <w:t xml:space="preserve"> </w:t>
      </w:r>
      <w:r w:rsidRPr="009831E1">
        <w:rPr>
          <w:rFonts w:ascii="Arial" w:hAnsi="Arial" w:cs="Arial"/>
          <w:color w:val="000000"/>
          <w:sz w:val="20"/>
          <w:szCs w:val="20"/>
        </w:rPr>
        <w:t>History I if the student has already received credit for Art History II).</w:t>
      </w:r>
    </w:p>
    <w:p w14:paraId="3092EB4D" w14:textId="5A344A35" w:rsidR="00B05AED" w:rsidRPr="009831E1" w:rsidRDefault="00B05AED" w:rsidP="00172698">
      <w:pPr>
        <w:pStyle w:val="ListParagraph"/>
        <w:numPr>
          <w:ilvl w:val="0"/>
          <w:numId w:val="19"/>
        </w:numPr>
        <w:spacing w:after="0" w:line="240" w:lineRule="auto"/>
        <w:rPr>
          <w:rFonts w:ascii="Arial" w:hAnsi="Arial" w:cs="Arial"/>
          <w:sz w:val="20"/>
          <w:szCs w:val="20"/>
        </w:rPr>
      </w:pPr>
      <w:r w:rsidRPr="009831E1">
        <w:rPr>
          <w:rFonts w:ascii="Arial" w:hAnsi="Arial" w:cs="Arial"/>
          <w:color w:val="000000"/>
          <w:sz w:val="20"/>
          <w:szCs w:val="20"/>
        </w:rPr>
        <w:t xml:space="preserve">Not apply toward satisfying the minimum on-Campus </w:t>
      </w:r>
      <w:hyperlink r:id="rId19" w:history="1">
        <w:r w:rsidRPr="009831E1">
          <w:rPr>
            <w:rStyle w:val="Hyperlink"/>
            <w:rFonts w:ascii="Arial" w:hAnsi="Arial" w:cs="Arial"/>
            <w:sz w:val="20"/>
            <w:szCs w:val="20"/>
          </w:rPr>
          <w:t>resident credit requirement</w:t>
        </w:r>
      </w:hyperlink>
      <w:r w:rsidR="00C24606" w:rsidRPr="009831E1">
        <w:rPr>
          <w:rFonts w:ascii="Arial" w:hAnsi="Arial" w:cs="Arial"/>
          <w:color w:val="000000"/>
          <w:sz w:val="20"/>
          <w:szCs w:val="20"/>
        </w:rPr>
        <w:t>, https://www.unlv.edu/advising/policies-forms</w:t>
      </w:r>
      <w:r w:rsidR="00012338" w:rsidRPr="009831E1">
        <w:rPr>
          <w:rFonts w:ascii="Arial" w:hAnsi="Arial" w:cs="Arial"/>
          <w:color w:val="000000"/>
          <w:sz w:val="20"/>
          <w:szCs w:val="20"/>
        </w:rPr>
        <w:t>,</w:t>
      </w:r>
      <w:r w:rsidRPr="009831E1">
        <w:rPr>
          <w:rFonts w:ascii="Arial" w:hAnsi="Arial" w:cs="Arial"/>
          <w:color w:val="000000"/>
          <w:sz w:val="20"/>
          <w:szCs w:val="20"/>
        </w:rPr>
        <w:t xml:space="preserve"> of the institution from which graduation is sought, and does not constitute an interruption of the resident credit requirement.</w:t>
      </w:r>
    </w:p>
    <w:p w14:paraId="01F532D7" w14:textId="68BF5DFA" w:rsidR="00B05AED" w:rsidRPr="004346EA" w:rsidRDefault="001572E1" w:rsidP="00476FFE">
      <w:pPr>
        <w:pStyle w:val="Heading3"/>
        <w:spacing w:after="240"/>
      </w:pPr>
      <w:r w:rsidRPr="004346EA">
        <w:lastRenderedPageBreak/>
        <w:tab/>
      </w:r>
      <w:r w:rsidR="00B05AED" w:rsidRPr="004346EA">
        <w:t>Departments, Schools, and Colleges Will</w:t>
      </w:r>
    </w:p>
    <w:p w14:paraId="04B33090" w14:textId="77777777" w:rsidR="00B05AED" w:rsidRPr="009831E1" w:rsidRDefault="00B05AED" w:rsidP="00172698">
      <w:pPr>
        <w:numPr>
          <w:ilvl w:val="0"/>
          <w:numId w:val="20"/>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Have documented policies/procedures for awarding credit that are made available to undergraduate students, and that are universally and consistently enforced.</w:t>
      </w:r>
    </w:p>
    <w:p w14:paraId="695ABC0F" w14:textId="7B8264A7" w:rsidR="00B05AED" w:rsidRPr="009831E1" w:rsidRDefault="00B05AED" w:rsidP="00172698">
      <w:pPr>
        <w:numPr>
          <w:ilvl w:val="0"/>
          <w:numId w:val="20"/>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Verify that the student is eligible to take CBE:</w:t>
      </w:r>
    </w:p>
    <w:p w14:paraId="58ED6AAF" w14:textId="77777777" w:rsidR="00B05AED" w:rsidRPr="009831E1" w:rsidRDefault="00B05AED" w:rsidP="00172698">
      <w:pPr>
        <w:numPr>
          <w:ilvl w:val="1"/>
          <w:numId w:val="20"/>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Student is fully admitted and enrolled.</w:t>
      </w:r>
    </w:p>
    <w:p w14:paraId="2722903F" w14:textId="77777777" w:rsidR="00B05AED" w:rsidRPr="009831E1" w:rsidRDefault="00B05AED" w:rsidP="00172698">
      <w:pPr>
        <w:numPr>
          <w:ilvl w:val="1"/>
          <w:numId w:val="20"/>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Student is in good academic standing.</w:t>
      </w:r>
    </w:p>
    <w:p w14:paraId="74047E1A" w14:textId="11C69FBE" w:rsidR="00B05AED" w:rsidRPr="009831E1" w:rsidRDefault="00B05AED" w:rsidP="00172698">
      <w:pPr>
        <w:numPr>
          <w:ilvl w:val="1"/>
          <w:numId w:val="20"/>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Student has completed all prerequisites required for the course in which he</w:t>
      </w:r>
      <w:r w:rsidR="007A52DE" w:rsidRPr="009831E1">
        <w:rPr>
          <w:rFonts w:ascii="Arial" w:hAnsi="Arial" w:cs="Arial"/>
          <w:color w:val="000000"/>
          <w:sz w:val="20"/>
          <w:szCs w:val="20"/>
        </w:rPr>
        <w:t>/she</w:t>
      </w:r>
      <w:r w:rsidRPr="009831E1">
        <w:rPr>
          <w:rFonts w:ascii="Arial" w:hAnsi="Arial" w:cs="Arial"/>
          <w:color w:val="000000"/>
          <w:sz w:val="20"/>
          <w:szCs w:val="20"/>
        </w:rPr>
        <w:t xml:space="preserve"> </w:t>
      </w:r>
      <w:r w:rsidR="007A52DE" w:rsidRPr="009831E1">
        <w:rPr>
          <w:rFonts w:ascii="Arial" w:hAnsi="Arial" w:cs="Arial"/>
          <w:color w:val="000000"/>
          <w:sz w:val="20"/>
          <w:szCs w:val="20"/>
        </w:rPr>
        <w:t>is</w:t>
      </w:r>
      <w:r w:rsidRPr="009831E1">
        <w:rPr>
          <w:rFonts w:ascii="Arial" w:hAnsi="Arial" w:cs="Arial"/>
          <w:color w:val="000000"/>
          <w:sz w:val="20"/>
          <w:szCs w:val="20"/>
        </w:rPr>
        <w:t xml:space="preserve"> requesting CBE.</w:t>
      </w:r>
    </w:p>
    <w:p w14:paraId="6B6694A4" w14:textId="1FAAB4E3" w:rsidR="00B05AED" w:rsidRPr="009831E1" w:rsidRDefault="00B05AED" w:rsidP="00172698">
      <w:pPr>
        <w:numPr>
          <w:ilvl w:val="0"/>
          <w:numId w:val="20"/>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Ensure that the student does not use CBE to surpass 25% of the total credits required for graduation</w:t>
      </w:r>
      <w:r w:rsidRPr="009831E1">
        <w:rPr>
          <w:rFonts w:ascii="Arial" w:hAnsi="Arial" w:cs="Arial"/>
          <w:b/>
          <w:bCs/>
          <w:color w:val="000000"/>
          <w:sz w:val="20"/>
          <w:szCs w:val="20"/>
        </w:rPr>
        <w:t>.</w:t>
      </w:r>
    </w:p>
    <w:p w14:paraId="596158AE" w14:textId="77777777" w:rsidR="00B05AED" w:rsidRPr="009831E1" w:rsidRDefault="00B05AED" w:rsidP="00172698">
      <w:pPr>
        <w:pStyle w:val="ListParagraph"/>
        <w:numPr>
          <w:ilvl w:val="0"/>
          <w:numId w:val="20"/>
        </w:numPr>
        <w:spacing w:after="0" w:line="240" w:lineRule="auto"/>
        <w:contextualSpacing w:val="0"/>
        <w:rPr>
          <w:rFonts w:ascii="Arial" w:hAnsi="Arial" w:cs="Arial"/>
          <w:sz w:val="20"/>
          <w:szCs w:val="20"/>
        </w:rPr>
      </w:pPr>
      <w:r w:rsidRPr="009831E1">
        <w:rPr>
          <w:rFonts w:ascii="Arial" w:hAnsi="Arial" w:cs="Arial"/>
          <w:bCs/>
          <w:color w:val="000000"/>
          <w:sz w:val="20"/>
          <w:szCs w:val="20"/>
        </w:rPr>
        <w:t xml:space="preserve">Ensure that </w:t>
      </w:r>
      <w:r w:rsidRPr="009831E1">
        <w:rPr>
          <w:rFonts w:ascii="Arial" w:hAnsi="Arial" w:cs="Arial"/>
          <w:color w:val="000000"/>
          <w:sz w:val="20"/>
          <w:szCs w:val="20"/>
        </w:rPr>
        <w:t>native speakers of languages other than English do not receive lower-division foreign language credit for courses in their native tongue.</w:t>
      </w:r>
    </w:p>
    <w:p w14:paraId="0693E3DB" w14:textId="1AB1B90D" w:rsidR="00B05AED" w:rsidRPr="009831E1" w:rsidRDefault="00B05AED" w:rsidP="00172698">
      <w:pPr>
        <w:pStyle w:val="ListParagraph"/>
        <w:numPr>
          <w:ilvl w:val="0"/>
          <w:numId w:val="20"/>
        </w:numPr>
        <w:spacing w:after="0" w:line="240" w:lineRule="auto"/>
        <w:contextualSpacing w:val="0"/>
        <w:rPr>
          <w:rFonts w:ascii="Arial" w:hAnsi="Arial" w:cs="Arial"/>
          <w:sz w:val="20"/>
          <w:szCs w:val="20"/>
        </w:rPr>
      </w:pPr>
      <w:r w:rsidRPr="009831E1">
        <w:rPr>
          <w:rFonts w:ascii="Arial" w:hAnsi="Arial" w:cs="Arial"/>
          <w:color w:val="222222"/>
          <w:sz w:val="20"/>
          <w:szCs w:val="20"/>
          <w:shd w:val="clear" w:color="auto" w:fill="FFFFFF"/>
        </w:rPr>
        <w:t xml:space="preserve">Ensure that CBE </w:t>
      </w:r>
      <w:r w:rsidRPr="009831E1">
        <w:rPr>
          <w:rFonts w:ascii="Arial" w:hAnsi="Arial" w:cs="Arial"/>
          <w:color w:val="000000"/>
          <w:sz w:val="20"/>
          <w:szCs w:val="20"/>
          <w:shd w:val="clear" w:color="auto" w:fill="FFFFFF"/>
        </w:rPr>
        <w:t>for variable unit courses does not exceed 5 credits. Exceptions may be granted with Dean and Provost approval.</w:t>
      </w:r>
    </w:p>
    <w:p w14:paraId="7298F776" w14:textId="13949F3E" w:rsidR="00B05AED" w:rsidRPr="009831E1" w:rsidRDefault="00D36DD8" w:rsidP="00172698">
      <w:pPr>
        <w:pStyle w:val="ListParagraph"/>
        <w:numPr>
          <w:ilvl w:val="0"/>
          <w:numId w:val="20"/>
        </w:numPr>
        <w:spacing w:after="0" w:line="240" w:lineRule="auto"/>
        <w:contextualSpacing w:val="0"/>
        <w:rPr>
          <w:rFonts w:ascii="Arial" w:hAnsi="Arial" w:cs="Arial"/>
          <w:sz w:val="20"/>
          <w:szCs w:val="20"/>
        </w:rPr>
      </w:pPr>
      <w:r w:rsidRPr="009831E1">
        <w:rPr>
          <w:rFonts w:ascii="Arial" w:hAnsi="Arial" w:cs="Arial"/>
          <w:color w:val="000000"/>
          <w:sz w:val="20"/>
          <w:szCs w:val="20"/>
        </w:rPr>
        <w:t>Request that the Registrar’s Office post the</w:t>
      </w:r>
      <w:r w:rsidR="00B05AED" w:rsidRPr="009831E1">
        <w:rPr>
          <w:rFonts w:ascii="Arial" w:hAnsi="Arial" w:cs="Arial"/>
          <w:color w:val="000000"/>
          <w:sz w:val="20"/>
          <w:szCs w:val="20"/>
        </w:rPr>
        <w:t xml:space="preserve"> satisfactorily completed CBE to the student’s permanent academic record </w:t>
      </w:r>
      <w:r w:rsidRPr="009831E1">
        <w:rPr>
          <w:rFonts w:ascii="Arial" w:hAnsi="Arial" w:cs="Arial"/>
          <w:color w:val="000000"/>
          <w:sz w:val="20"/>
          <w:szCs w:val="20"/>
        </w:rPr>
        <w:t>and</w:t>
      </w:r>
      <w:r w:rsidR="00B05AED" w:rsidRPr="009831E1">
        <w:rPr>
          <w:rFonts w:ascii="Arial" w:hAnsi="Arial" w:cs="Arial"/>
          <w:color w:val="000000"/>
          <w:sz w:val="20"/>
          <w:szCs w:val="20"/>
        </w:rPr>
        <w:t xml:space="preserve"> clearly identify that the credit was earned by examination. The only acceptable grades for CBE are S (Satisfactory) or U</w:t>
      </w:r>
      <w:r w:rsidR="0085278B" w:rsidRPr="009831E1">
        <w:rPr>
          <w:rFonts w:ascii="Arial" w:hAnsi="Arial" w:cs="Arial"/>
          <w:color w:val="000000"/>
          <w:sz w:val="20"/>
          <w:szCs w:val="20"/>
        </w:rPr>
        <w:t xml:space="preserve"> </w:t>
      </w:r>
      <w:r w:rsidR="00B05AED" w:rsidRPr="009831E1">
        <w:rPr>
          <w:rFonts w:ascii="Arial" w:hAnsi="Arial" w:cs="Arial"/>
          <w:color w:val="000000"/>
          <w:sz w:val="20"/>
          <w:szCs w:val="20"/>
        </w:rPr>
        <w:t>(Unsatisfactory).</w:t>
      </w:r>
    </w:p>
    <w:p w14:paraId="70A59A92" w14:textId="4FCEA841" w:rsidR="00B67E8A" w:rsidRPr="004346EA" w:rsidRDefault="0035703E" w:rsidP="00476FFE">
      <w:pPr>
        <w:pStyle w:val="Heading2"/>
      </w:pPr>
      <w:r w:rsidRPr="004346EA">
        <w:t>D</w:t>
      </w:r>
      <w:r w:rsidR="0031251D" w:rsidRPr="004346EA">
        <w:t>isability Resource Center Accommodations</w:t>
      </w:r>
    </w:p>
    <w:p w14:paraId="1C27B679" w14:textId="2B6C2617" w:rsidR="00CD3554" w:rsidRPr="009831E1" w:rsidRDefault="00CF6049" w:rsidP="00172698">
      <w:pPr>
        <w:widowControl w:val="0"/>
        <w:autoSpaceDE w:val="0"/>
        <w:autoSpaceDN w:val="0"/>
        <w:adjustRightInd w:val="0"/>
        <w:spacing w:after="0" w:line="240" w:lineRule="auto"/>
        <w:rPr>
          <w:rFonts w:ascii="Arial" w:hAnsi="Arial" w:cs="Arial"/>
          <w:sz w:val="20"/>
          <w:szCs w:val="20"/>
          <w:shd w:val="clear" w:color="auto" w:fill="FFFFFF"/>
        </w:rPr>
      </w:pPr>
      <w:r w:rsidRPr="009831E1">
        <w:rPr>
          <w:rFonts w:ascii="Arial" w:hAnsi="Arial" w:cs="Arial"/>
          <w:sz w:val="20"/>
          <w:szCs w:val="20"/>
        </w:rPr>
        <w:t>Instructor</w:t>
      </w:r>
      <w:r w:rsidRPr="009831E1">
        <w:rPr>
          <w:rFonts w:ascii="Arial" w:hAnsi="Arial" w:cs="Arial"/>
          <w:color w:val="000000"/>
          <w:sz w:val="20"/>
          <w:szCs w:val="20"/>
        </w:rPr>
        <w:t xml:space="preserve"> </w:t>
      </w:r>
      <w:r w:rsidR="0031251D" w:rsidRPr="009831E1">
        <w:rPr>
          <w:rFonts w:ascii="Arial" w:hAnsi="Arial" w:cs="Arial"/>
          <w:sz w:val="20"/>
          <w:szCs w:val="20"/>
          <w:shd w:val="clear" w:color="auto" w:fill="FFFFFF"/>
        </w:rPr>
        <w:t xml:space="preserve">compliance in collaborating with the </w:t>
      </w:r>
      <w:hyperlink r:id="rId20" w:history="1">
        <w:r w:rsidR="0031251D" w:rsidRPr="009831E1">
          <w:rPr>
            <w:rStyle w:val="Hyperlink"/>
            <w:rFonts w:ascii="Arial" w:hAnsi="Arial" w:cs="Arial"/>
            <w:sz w:val="20"/>
            <w:szCs w:val="20"/>
            <w:shd w:val="clear" w:color="auto" w:fill="FFFFFF"/>
          </w:rPr>
          <w:t>Disability Resource Center</w:t>
        </w:r>
      </w:hyperlink>
      <w:r w:rsidR="0031251D" w:rsidRPr="009831E1">
        <w:rPr>
          <w:rFonts w:ascii="Arial" w:hAnsi="Arial" w:cs="Arial"/>
          <w:sz w:val="20"/>
          <w:szCs w:val="20"/>
          <w:shd w:val="clear" w:color="auto" w:fill="FFFFFF"/>
        </w:rPr>
        <w:t xml:space="preserve"> </w:t>
      </w:r>
      <w:r w:rsidR="00096C54" w:rsidRPr="009831E1">
        <w:rPr>
          <w:rFonts w:ascii="Arial" w:hAnsi="Arial" w:cs="Arial"/>
          <w:sz w:val="20"/>
          <w:szCs w:val="20"/>
          <w:shd w:val="clear" w:color="auto" w:fill="FFFFFF"/>
        </w:rPr>
        <w:t>(DRC</w:t>
      </w:r>
      <w:r w:rsidR="00470A5E" w:rsidRPr="009831E1">
        <w:rPr>
          <w:rFonts w:ascii="Arial" w:hAnsi="Arial" w:cs="Arial"/>
          <w:sz w:val="20"/>
          <w:szCs w:val="20"/>
          <w:shd w:val="clear" w:color="auto" w:fill="FFFFFF"/>
        </w:rPr>
        <w:t>),</w:t>
      </w:r>
      <w:r w:rsidR="005742D2" w:rsidRPr="009831E1">
        <w:rPr>
          <w:rFonts w:ascii="Arial" w:hAnsi="Arial" w:cs="Arial"/>
          <w:sz w:val="20"/>
          <w:szCs w:val="20"/>
          <w:shd w:val="clear" w:color="auto" w:fill="FFFFFF"/>
        </w:rPr>
        <w:t xml:space="preserve"> https://www.unlv.edu/drc</w:t>
      </w:r>
      <w:r w:rsidR="001079C2" w:rsidRPr="009831E1">
        <w:rPr>
          <w:rFonts w:ascii="Arial" w:hAnsi="Arial" w:cs="Arial"/>
          <w:sz w:val="20"/>
          <w:szCs w:val="20"/>
          <w:shd w:val="clear" w:color="auto" w:fill="FFFFFF"/>
        </w:rPr>
        <w:t>,</w:t>
      </w:r>
      <w:r w:rsidR="00096C54" w:rsidRPr="009831E1">
        <w:rPr>
          <w:rFonts w:ascii="Arial" w:hAnsi="Arial" w:cs="Arial"/>
          <w:sz w:val="20"/>
          <w:szCs w:val="20"/>
          <w:shd w:val="clear" w:color="auto" w:fill="FFFFFF"/>
        </w:rPr>
        <w:t xml:space="preserve"> </w:t>
      </w:r>
      <w:r w:rsidR="0031251D" w:rsidRPr="009831E1">
        <w:rPr>
          <w:rFonts w:ascii="Arial" w:hAnsi="Arial" w:cs="Arial"/>
          <w:sz w:val="20"/>
          <w:szCs w:val="20"/>
          <w:shd w:val="clear" w:color="auto" w:fill="FFFFFF"/>
        </w:rPr>
        <w:t xml:space="preserve">is critical to uphold the </w:t>
      </w:r>
      <w:r w:rsidR="00CA77BA" w:rsidRPr="009831E1">
        <w:rPr>
          <w:rFonts w:ascii="Arial" w:hAnsi="Arial" w:cs="Arial"/>
          <w:sz w:val="20"/>
          <w:szCs w:val="20"/>
          <w:shd w:val="clear" w:color="auto" w:fill="FFFFFF"/>
        </w:rPr>
        <w:t>U</w:t>
      </w:r>
      <w:r w:rsidR="0031251D" w:rsidRPr="009831E1">
        <w:rPr>
          <w:rFonts w:ascii="Arial" w:hAnsi="Arial" w:cs="Arial"/>
          <w:sz w:val="20"/>
          <w:szCs w:val="20"/>
          <w:shd w:val="clear" w:color="auto" w:fill="FFFFFF"/>
        </w:rPr>
        <w:t xml:space="preserve">niversity’s federal mandate </w:t>
      </w:r>
      <w:r w:rsidR="00A01FB9" w:rsidRPr="009831E1">
        <w:rPr>
          <w:rFonts w:ascii="Arial" w:hAnsi="Arial" w:cs="Arial"/>
          <w:sz w:val="20"/>
          <w:szCs w:val="20"/>
          <w:shd w:val="clear" w:color="auto" w:fill="FFFFFF"/>
        </w:rPr>
        <w:t>to</w:t>
      </w:r>
      <w:r w:rsidR="0031251D" w:rsidRPr="009831E1">
        <w:rPr>
          <w:rFonts w:ascii="Arial" w:hAnsi="Arial" w:cs="Arial"/>
          <w:sz w:val="20"/>
          <w:szCs w:val="20"/>
          <w:shd w:val="clear" w:color="auto" w:fill="FFFFFF"/>
        </w:rPr>
        <w:t xml:space="preserve"> provid</w:t>
      </w:r>
      <w:r w:rsidR="00A01FB9" w:rsidRPr="009831E1">
        <w:rPr>
          <w:rFonts w:ascii="Arial" w:hAnsi="Arial" w:cs="Arial"/>
          <w:sz w:val="20"/>
          <w:szCs w:val="20"/>
          <w:shd w:val="clear" w:color="auto" w:fill="FFFFFF"/>
        </w:rPr>
        <w:t>e</w:t>
      </w:r>
      <w:r w:rsidR="0031251D" w:rsidRPr="009831E1">
        <w:rPr>
          <w:rFonts w:ascii="Arial" w:hAnsi="Arial" w:cs="Arial"/>
          <w:sz w:val="20"/>
          <w:szCs w:val="20"/>
          <w:shd w:val="clear" w:color="auto" w:fill="FFFFFF"/>
        </w:rPr>
        <w:t xml:space="preserve"> equal access to students with disabilities. If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0031251D" w:rsidRPr="009831E1">
        <w:rPr>
          <w:rFonts w:ascii="Arial" w:hAnsi="Arial" w:cs="Arial"/>
          <w:sz w:val="20"/>
          <w:szCs w:val="20"/>
          <w:shd w:val="clear" w:color="auto" w:fill="FFFFFF"/>
        </w:rPr>
        <w:t>believe that accommodations may fundamentally alter course requirements, such concerns must be d</w:t>
      </w:r>
      <w:r w:rsidR="00A01FB9" w:rsidRPr="009831E1">
        <w:rPr>
          <w:rFonts w:ascii="Arial" w:hAnsi="Arial" w:cs="Arial"/>
          <w:sz w:val="20"/>
          <w:szCs w:val="20"/>
          <w:shd w:val="clear" w:color="auto" w:fill="FFFFFF"/>
        </w:rPr>
        <w:t xml:space="preserve">iscussed </w:t>
      </w:r>
      <w:r w:rsidR="0031251D" w:rsidRPr="009831E1">
        <w:rPr>
          <w:rFonts w:ascii="Arial" w:hAnsi="Arial" w:cs="Arial"/>
          <w:sz w:val="20"/>
          <w:szCs w:val="20"/>
          <w:shd w:val="clear" w:color="auto" w:fill="FFFFFF"/>
        </w:rPr>
        <w:t xml:space="preserve">with the DRC in a timely manner. Failure to comply with </w:t>
      </w:r>
      <w:r w:rsidR="0015247E" w:rsidRPr="009831E1">
        <w:rPr>
          <w:rFonts w:ascii="Arial" w:hAnsi="Arial" w:cs="Arial"/>
          <w:sz w:val="20"/>
          <w:szCs w:val="20"/>
          <w:shd w:val="clear" w:color="auto" w:fill="FFFFFF"/>
        </w:rPr>
        <w:t xml:space="preserve">DRC </w:t>
      </w:r>
      <w:r w:rsidR="0031251D" w:rsidRPr="009831E1">
        <w:rPr>
          <w:rFonts w:ascii="Arial" w:hAnsi="Arial" w:cs="Arial"/>
          <w:sz w:val="20"/>
          <w:szCs w:val="20"/>
          <w:shd w:val="clear" w:color="auto" w:fill="FFFFFF"/>
        </w:rPr>
        <w:t xml:space="preserve">academic accommodation plans given to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0031251D" w:rsidRPr="009831E1">
        <w:rPr>
          <w:rFonts w:ascii="Arial" w:hAnsi="Arial" w:cs="Arial"/>
          <w:sz w:val="20"/>
          <w:szCs w:val="20"/>
          <w:shd w:val="clear" w:color="auto" w:fill="FFFFFF"/>
        </w:rPr>
        <w:t xml:space="preserve">by students may put the </w:t>
      </w:r>
      <w:r w:rsidRPr="009831E1">
        <w:rPr>
          <w:rFonts w:ascii="Arial" w:hAnsi="Arial" w:cs="Arial"/>
          <w:sz w:val="20"/>
          <w:szCs w:val="20"/>
        </w:rPr>
        <w:t>instructor</w:t>
      </w:r>
      <w:r w:rsidR="0031251D" w:rsidRPr="009831E1">
        <w:rPr>
          <w:rFonts w:ascii="Arial" w:hAnsi="Arial" w:cs="Arial"/>
          <w:sz w:val="20"/>
          <w:szCs w:val="20"/>
          <w:shd w:val="clear" w:color="auto" w:fill="FFFFFF"/>
        </w:rPr>
        <w:t xml:space="preserve"> and </w:t>
      </w:r>
      <w:r w:rsidR="002F313C" w:rsidRPr="009831E1">
        <w:rPr>
          <w:rFonts w:ascii="Arial" w:hAnsi="Arial" w:cs="Arial"/>
          <w:sz w:val="20"/>
          <w:szCs w:val="20"/>
          <w:shd w:val="clear" w:color="auto" w:fill="FFFFFF"/>
        </w:rPr>
        <w:t xml:space="preserve">the </w:t>
      </w:r>
      <w:r w:rsidR="00F76BF2" w:rsidRPr="009831E1">
        <w:rPr>
          <w:rFonts w:ascii="Arial" w:hAnsi="Arial" w:cs="Arial"/>
          <w:sz w:val="20"/>
          <w:szCs w:val="20"/>
          <w:shd w:val="clear" w:color="auto" w:fill="FFFFFF"/>
        </w:rPr>
        <w:t>U</w:t>
      </w:r>
      <w:r w:rsidR="0031251D" w:rsidRPr="009831E1">
        <w:rPr>
          <w:rFonts w:ascii="Arial" w:hAnsi="Arial" w:cs="Arial"/>
          <w:sz w:val="20"/>
          <w:szCs w:val="20"/>
          <w:shd w:val="clear" w:color="auto" w:fill="FFFFFF"/>
        </w:rPr>
        <w:t>niversity at risk for litigation</w:t>
      </w:r>
      <w:r w:rsidR="002D6CDC" w:rsidRPr="009831E1">
        <w:rPr>
          <w:rStyle w:val="apple-converted-space"/>
          <w:rFonts w:ascii="Arial" w:hAnsi="Arial" w:cs="Arial"/>
          <w:sz w:val="20"/>
          <w:szCs w:val="20"/>
          <w:shd w:val="clear" w:color="auto" w:fill="FFFFFF"/>
        </w:rPr>
        <w:t xml:space="preserve">, </w:t>
      </w:r>
      <w:r w:rsidR="0031251D" w:rsidRPr="009831E1">
        <w:rPr>
          <w:rFonts w:ascii="Arial" w:hAnsi="Arial" w:cs="Arial"/>
          <w:sz w:val="20"/>
          <w:szCs w:val="20"/>
          <w:shd w:val="clear" w:color="auto" w:fill="FFFFFF"/>
        </w:rPr>
        <w:t>and may subject a</w:t>
      </w:r>
      <w:r w:rsidR="00A2328F" w:rsidRPr="009831E1">
        <w:rPr>
          <w:rFonts w:ascii="Arial" w:hAnsi="Arial" w:cs="Arial"/>
          <w:sz w:val="20"/>
          <w:szCs w:val="20"/>
          <w:shd w:val="clear" w:color="auto" w:fill="FFFFFF"/>
        </w:rPr>
        <w:t>n</w:t>
      </w:r>
      <w:r w:rsidR="0031251D" w:rsidRPr="009831E1">
        <w:rPr>
          <w:rFonts w:ascii="Arial" w:hAnsi="Arial" w:cs="Arial"/>
          <w:sz w:val="20"/>
          <w:szCs w:val="20"/>
          <w:shd w:val="clear" w:color="auto" w:fill="FFFFFF"/>
        </w:rPr>
        <w:t xml:space="preserve"> </w:t>
      </w:r>
      <w:r w:rsidR="00A2328F" w:rsidRPr="009831E1">
        <w:rPr>
          <w:rFonts w:ascii="Arial" w:hAnsi="Arial" w:cs="Arial"/>
          <w:sz w:val="20"/>
          <w:szCs w:val="20"/>
        </w:rPr>
        <w:t xml:space="preserve">instructor </w:t>
      </w:r>
      <w:r w:rsidR="0031251D" w:rsidRPr="009831E1">
        <w:rPr>
          <w:rFonts w:ascii="Arial" w:hAnsi="Arial" w:cs="Arial"/>
          <w:sz w:val="20"/>
          <w:szCs w:val="20"/>
          <w:shd w:val="clear" w:color="auto" w:fill="FFFFFF"/>
        </w:rPr>
        <w:t>to discipline under</w:t>
      </w:r>
      <w:r w:rsidR="00EE1A82" w:rsidRPr="009831E1">
        <w:rPr>
          <w:rFonts w:ascii="Arial" w:hAnsi="Arial" w:cs="Arial"/>
          <w:sz w:val="20"/>
          <w:szCs w:val="20"/>
          <w:shd w:val="clear" w:color="auto" w:fill="FFFFFF"/>
        </w:rPr>
        <w:t xml:space="preserve"> the</w:t>
      </w:r>
      <w:r w:rsidR="0031251D" w:rsidRPr="009831E1">
        <w:rPr>
          <w:rFonts w:ascii="Arial" w:hAnsi="Arial" w:cs="Arial"/>
          <w:sz w:val="20"/>
          <w:szCs w:val="20"/>
          <w:shd w:val="clear" w:color="auto" w:fill="FFFFFF"/>
        </w:rPr>
        <w:t xml:space="preserve"> </w:t>
      </w:r>
      <w:r w:rsidR="00EE1A82" w:rsidRPr="009831E1">
        <w:rPr>
          <w:rFonts w:ascii="Arial" w:hAnsi="Arial" w:cs="Arial"/>
          <w:color w:val="000000"/>
          <w:sz w:val="20"/>
          <w:szCs w:val="20"/>
        </w:rPr>
        <w:t>Nevada System of Higher Education (</w:t>
      </w:r>
      <w:r w:rsidR="0031251D" w:rsidRPr="009831E1">
        <w:rPr>
          <w:rFonts w:ascii="Arial" w:hAnsi="Arial" w:cs="Arial"/>
          <w:sz w:val="20"/>
          <w:szCs w:val="20"/>
          <w:shd w:val="clear" w:color="auto" w:fill="FFFFFF"/>
        </w:rPr>
        <w:t>NSHE</w:t>
      </w:r>
      <w:r w:rsidR="00EE1A82" w:rsidRPr="009831E1">
        <w:rPr>
          <w:rFonts w:ascii="Arial" w:hAnsi="Arial" w:cs="Arial"/>
          <w:sz w:val="20"/>
          <w:szCs w:val="20"/>
          <w:shd w:val="clear" w:color="auto" w:fill="FFFFFF"/>
        </w:rPr>
        <w:t>)</w:t>
      </w:r>
      <w:r w:rsidR="0031251D" w:rsidRPr="009831E1">
        <w:rPr>
          <w:rFonts w:ascii="Arial" w:hAnsi="Arial" w:cs="Arial"/>
          <w:sz w:val="20"/>
          <w:szCs w:val="20"/>
          <w:shd w:val="clear" w:color="auto" w:fill="FFFFFF"/>
        </w:rPr>
        <w:t xml:space="preserve"> Code, Title 2, Chapter 6.</w:t>
      </w:r>
    </w:p>
    <w:p w14:paraId="3A8FF4EF" w14:textId="727AE9C3" w:rsidR="00CD3554" w:rsidRPr="0096648E" w:rsidRDefault="00CD3554" w:rsidP="00476FFE">
      <w:pPr>
        <w:spacing w:before="240" w:after="0" w:line="240" w:lineRule="auto"/>
        <w:rPr>
          <w:rFonts w:ascii="Arial" w:hAnsi="Arial" w:cs="Arial"/>
          <w:noProof/>
          <w:sz w:val="20"/>
          <w:szCs w:val="20"/>
        </w:rPr>
      </w:pPr>
      <w:r w:rsidRPr="0096648E">
        <w:rPr>
          <w:rFonts w:ascii="Arial" w:hAnsi="Arial" w:cs="Arial"/>
          <w:i/>
          <w:color w:val="000000"/>
          <w:sz w:val="20"/>
          <w:szCs w:val="20"/>
        </w:rPr>
        <w:t>Note</w:t>
      </w:r>
      <w:r w:rsidR="00763DED">
        <w:rPr>
          <w:rFonts w:ascii="Arial" w:hAnsi="Arial" w:cs="Arial"/>
          <w:i/>
          <w:color w:val="000000"/>
          <w:sz w:val="20"/>
          <w:szCs w:val="20"/>
        </w:rPr>
        <w:t>-</w:t>
      </w:r>
      <w:r w:rsidRPr="0096648E">
        <w:rPr>
          <w:rFonts w:ascii="Arial" w:hAnsi="Arial" w:cs="Arial"/>
          <w:i/>
          <w:color w:val="000000"/>
          <w:sz w:val="20"/>
          <w:szCs w:val="20"/>
        </w:rPr>
        <w:t>taking Services</w:t>
      </w:r>
      <w:r w:rsidRPr="0096648E">
        <w:rPr>
          <w:rFonts w:ascii="Arial" w:hAnsi="Arial" w:cs="Arial"/>
          <w:color w:val="000000"/>
          <w:sz w:val="20"/>
          <w:szCs w:val="20"/>
        </w:rPr>
        <w:t xml:space="preserve">: It is </w:t>
      </w:r>
      <w:r w:rsidRPr="0096648E">
        <w:rPr>
          <w:rFonts w:ascii="Arial" w:hAnsi="Arial" w:cs="Arial"/>
          <w:noProof/>
          <w:color w:val="000000"/>
          <w:sz w:val="20"/>
          <w:szCs w:val="20"/>
        </w:rPr>
        <w:t>mandatory</w:t>
      </w:r>
      <w:r w:rsidRPr="0096648E">
        <w:rPr>
          <w:rFonts w:ascii="Arial" w:hAnsi="Arial" w:cs="Arial"/>
          <w:color w:val="000000"/>
          <w:sz w:val="20"/>
          <w:szCs w:val="20"/>
        </w:rPr>
        <w:t xml:space="preserve"> that </w:t>
      </w:r>
      <w:r w:rsidR="00A2328F" w:rsidRPr="0096648E">
        <w:rPr>
          <w:rFonts w:ascii="Arial" w:hAnsi="Arial" w:cs="Arial"/>
          <w:sz w:val="20"/>
          <w:szCs w:val="20"/>
        </w:rPr>
        <w:t>instructors</w:t>
      </w:r>
      <w:r w:rsidR="00A2328F" w:rsidRPr="0096648E">
        <w:rPr>
          <w:rFonts w:ascii="Arial" w:hAnsi="Arial" w:cs="Arial"/>
          <w:color w:val="000000"/>
          <w:sz w:val="20"/>
          <w:szCs w:val="20"/>
        </w:rPr>
        <w:t xml:space="preserve"> </w:t>
      </w:r>
      <w:r w:rsidRPr="0096648E">
        <w:rPr>
          <w:rFonts w:ascii="Arial" w:hAnsi="Arial" w:cs="Arial"/>
          <w:noProof/>
          <w:color w:val="000000"/>
          <w:sz w:val="20"/>
          <w:szCs w:val="20"/>
        </w:rPr>
        <w:t>assist</w:t>
      </w:r>
      <w:r w:rsidRPr="0096648E">
        <w:rPr>
          <w:rFonts w:ascii="Arial" w:hAnsi="Arial" w:cs="Arial"/>
          <w:color w:val="000000"/>
          <w:sz w:val="20"/>
          <w:szCs w:val="20"/>
        </w:rPr>
        <w:t xml:space="preserve"> in the recruitment of note</w:t>
      </w:r>
      <w:r w:rsidR="00763DED">
        <w:rPr>
          <w:rFonts w:ascii="Arial" w:hAnsi="Arial" w:cs="Arial"/>
          <w:color w:val="000000"/>
          <w:sz w:val="20"/>
          <w:szCs w:val="20"/>
        </w:rPr>
        <w:t>-</w:t>
      </w:r>
      <w:r w:rsidRPr="0096648E">
        <w:rPr>
          <w:rFonts w:ascii="Arial" w:hAnsi="Arial" w:cs="Arial"/>
          <w:color w:val="000000"/>
          <w:sz w:val="20"/>
          <w:szCs w:val="20"/>
        </w:rPr>
        <w:t>takers for their classes should note</w:t>
      </w:r>
      <w:r w:rsidR="00763DED">
        <w:rPr>
          <w:rFonts w:ascii="Arial" w:hAnsi="Arial" w:cs="Arial"/>
          <w:color w:val="000000"/>
          <w:sz w:val="20"/>
          <w:szCs w:val="20"/>
        </w:rPr>
        <w:t>-</w:t>
      </w:r>
      <w:r w:rsidRPr="0096648E">
        <w:rPr>
          <w:rFonts w:ascii="Arial" w:hAnsi="Arial" w:cs="Arial"/>
          <w:color w:val="000000"/>
          <w:sz w:val="20"/>
          <w:szCs w:val="20"/>
        </w:rPr>
        <w:t xml:space="preserve">taking accommodations be requested by the DRC. </w:t>
      </w:r>
      <w:r w:rsidR="00096C54" w:rsidRPr="0096648E">
        <w:rPr>
          <w:rFonts w:ascii="Arial" w:hAnsi="Arial" w:cs="Arial"/>
          <w:color w:val="000000"/>
          <w:sz w:val="20"/>
          <w:szCs w:val="20"/>
        </w:rPr>
        <w:t>Instructors</w:t>
      </w:r>
      <w:r w:rsidRPr="0096648E">
        <w:rPr>
          <w:rFonts w:ascii="Arial" w:hAnsi="Arial" w:cs="Arial"/>
          <w:color w:val="000000"/>
          <w:sz w:val="20"/>
          <w:szCs w:val="20"/>
        </w:rPr>
        <w:t xml:space="preserve"> are </w:t>
      </w:r>
      <w:r w:rsidR="0076762B" w:rsidRPr="0096648E">
        <w:rPr>
          <w:rFonts w:ascii="Arial" w:hAnsi="Arial" w:cs="Arial"/>
          <w:color w:val="000000"/>
          <w:sz w:val="20"/>
          <w:szCs w:val="20"/>
        </w:rPr>
        <w:t xml:space="preserve">legally </w:t>
      </w:r>
      <w:r w:rsidRPr="0096648E">
        <w:rPr>
          <w:rFonts w:ascii="Arial" w:hAnsi="Arial" w:cs="Arial"/>
          <w:color w:val="000000"/>
          <w:sz w:val="20"/>
          <w:szCs w:val="20"/>
        </w:rPr>
        <w:t xml:space="preserve">obligated to assist the DRC in the recruitment </w:t>
      </w:r>
      <w:r w:rsidRPr="0096648E">
        <w:rPr>
          <w:rFonts w:ascii="Arial" w:hAnsi="Arial" w:cs="Arial"/>
          <w:noProof/>
          <w:color w:val="000000"/>
          <w:sz w:val="20"/>
          <w:szCs w:val="20"/>
        </w:rPr>
        <w:t>process</w:t>
      </w:r>
      <w:r w:rsidR="00A01FB9" w:rsidRPr="0096648E">
        <w:rPr>
          <w:rFonts w:ascii="Arial" w:hAnsi="Arial" w:cs="Arial"/>
          <w:noProof/>
          <w:color w:val="000000"/>
          <w:sz w:val="20"/>
          <w:szCs w:val="20"/>
        </w:rPr>
        <w:t>,</w:t>
      </w:r>
      <w:r w:rsidRPr="0096648E">
        <w:rPr>
          <w:rFonts w:ascii="Arial" w:hAnsi="Arial" w:cs="Arial"/>
          <w:color w:val="000000"/>
          <w:sz w:val="20"/>
          <w:szCs w:val="20"/>
        </w:rPr>
        <w:t xml:space="preserve"> and to ensure that the accommodation need for note</w:t>
      </w:r>
      <w:r w:rsidR="00763DED">
        <w:rPr>
          <w:rFonts w:ascii="Arial" w:hAnsi="Arial" w:cs="Arial"/>
          <w:color w:val="000000"/>
          <w:sz w:val="20"/>
          <w:szCs w:val="20"/>
        </w:rPr>
        <w:t>-</w:t>
      </w:r>
      <w:r w:rsidR="00322CD6" w:rsidRPr="0096648E">
        <w:rPr>
          <w:rFonts w:ascii="Arial" w:hAnsi="Arial" w:cs="Arial"/>
          <w:color w:val="000000"/>
          <w:sz w:val="20"/>
          <w:szCs w:val="20"/>
        </w:rPr>
        <w:t>taking</w:t>
      </w:r>
      <w:r w:rsidRPr="0096648E">
        <w:rPr>
          <w:rFonts w:ascii="Arial" w:hAnsi="Arial" w:cs="Arial"/>
          <w:color w:val="000000"/>
          <w:sz w:val="20"/>
          <w:szCs w:val="20"/>
        </w:rPr>
        <w:t xml:space="preserve"> is being </w:t>
      </w:r>
      <w:r w:rsidR="00096C54" w:rsidRPr="0096648E">
        <w:rPr>
          <w:rFonts w:ascii="Arial" w:hAnsi="Arial" w:cs="Arial"/>
          <w:color w:val="000000"/>
          <w:sz w:val="20"/>
          <w:szCs w:val="20"/>
        </w:rPr>
        <w:t xml:space="preserve">met </w:t>
      </w:r>
      <w:r w:rsidRPr="0096648E">
        <w:rPr>
          <w:rFonts w:ascii="Arial" w:hAnsi="Arial" w:cs="Arial"/>
          <w:color w:val="000000"/>
          <w:sz w:val="20"/>
          <w:szCs w:val="20"/>
        </w:rPr>
        <w:t>consistently</w:t>
      </w:r>
      <w:r w:rsidR="00096C54" w:rsidRPr="0096648E">
        <w:rPr>
          <w:rFonts w:ascii="Arial" w:hAnsi="Arial" w:cs="Arial"/>
          <w:color w:val="000000"/>
          <w:sz w:val="20"/>
          <w:szCs w:val="20"/>
        </w:rPr>
        <w:t xml:space="preserve">. </w:t>
      </w:r>
      <w:r w:rsidRPr="0096648E">
        <w:rPr>
          <w:rFonts w:ascii="Arial" w:hAnsi="Arial" w:cs="Arial"/>
          <w:color w:val="000000"/>
          <w:sz w:val="20"/>
          <w:szCs w:val="20"/>
        </w:rPr>
        <w:t xml:space="preserve">In partnership with the DRC, if you receive an email notification from </w:t>
      </w:r>
      <w:r w:rsidR="00370122" w:rsidRPr="0096648E">
        <w:rPr>
          <w:rFonts w:ascii="Arial" w:hAnsi="Arial" w:cs="Arial"/>
          <w:color w:val="000000"/>
          <w:sz w:val="20"/>
          <w:szCs w:val="20"/>
        </w:rPr>
        <w:t>the</w:t>
      </w:r>
      <w:r w:rsidRPr="0096648E">
        <w:rPr>
          <w:rFonts w:ascii="Arial" w:hAnsi="Arial" w:cs="Arial"/>
          <w:color w:val="000000"/>
          <w:sz w:val="20"/>
          <w:szCs w:val="20"/>
        </w:rPr>
        <w:t xml:space="preserve"> Rebel Access Portal (RAP) system that a note</w:t>
      </w:r>
      <w:r w:rsidR="00763DED">
        <w:rPr>
          <w:rFonts w:ascii="Arial" w:hAnsi="Arial" w:cs="Arial"/>
          <w:color w:val="000000"/>
          <w:sz w:val="20"/>
          <w:szCs w:val="20"/>
        </w:rPr>
        <w:t>-</w:t>
      </w:r>
      <w:r w:rsidRPr="0096648E">
        <w:rPr>
          <w:rFonts w:ascii="Arial" w:hAnsi="Arial" w:cs="Arial"/>
          <w:color w:val="000000"/>
          <w:sz w:val="20"/>
          <w:szCs w:val="20"/>
        </w:rPr>
        <w:t>taker is needed for your class</w:t>
      </w:r>
      <w:r w:rsidR="00470A5E" w:rsidRPr="0096648E">
        <w:rPr>
          <w:rFonts w:ascii="Arial" w:hAnsi="Arial" w:cs="Arial"/>
          <w:color w:val="000000"/>
          <w:sz w:val="20"/>
          <w:szCs w:val="20"/>
        </w:rPr>
        <w:t>,</w:t>
      </w:r>
      <w:r w:rsidRPr="0096648E">
        <w:rPr>
          <w:rFonts w:ascii="Arial" w:hAnsi="Arial" w:cs="Arial"/>
          <w:color w:val="000000"/>
          <w:sz w:val="20"/>
          <w:szCs w:val="20"/>
        </w:rPr>
        <w:t xml:space="preserve"> please follow the detailed instru</w:t>
      </w:r>
      <w:r w:rsidR="00096C54" w:rsidRPr="0096648E">
        <w:rPr>
          <w:rFonts w:ascii="Arial" w:hAnsi="Arial" w:cs="Arial"/>
          <w:color w:val="000000"/>
          <w:sz w:val="20"/>
          <w:szCs w:val="20"/>
        </w:rPr>
        <w:t>ctions contained in that email.</w:t>
      </w:r>
      <w:r w:rsidRPr="0096648E">
        <w:rPr>
          <w:rFonts w:ascii="Arial" w:hAnsi="Arial" w:cs="Arial"/>
          <w:color w:val="000000"/>
          <w:sz w:val="20"/>
          <w:szCs w:val="20"/>
        </w:rPr>
        <w:t xml:space="preserve"> Please always refer any students inter</w:t>
      </w:r>
      <w:r w:rsidR="00096C54" w:rsidRPr="0096648E">
        <w:rPr>
          <w:rFonts w:ascii="Arial" w:hAnsi="Arial" w:cs="Arial"/>
          <w:color w:val="000000"/>
          <w:sz w:val="20"/>
          <w:szCs w:val="20"/>
        </w:rPr>
        <w:t>ested in note</w:t>
      </w:r>
      <w:r w:rsidR="00763DED">
        <w:rPr>
          <w:rFonts w:ascii="Arial" w:hAnsi="Arial" w:cs="Arial"/>
          <w:color w:val="000000"/>
          <w:sz w:val="20"/>
          <w:szCs w:val="20"/>
        </w:rPr>
        <w:t>-</w:t>
      </w:r>
      <w:r w:rsidR="00096C54" w:rsidRPr="0096648E">
        <w:rPr>
          <w:rFonts w:ascii="Arial" w:hAnsi="Arial" w:cs="Arial"/>
          <w:color w:val="000000"/>
          <w:sz w:val="20"/>
          <w:szCs w:val="20"/>
        </w:rPr>
        <w:t>taking to the DRC.</w:t>
      </w:r>
      <w:r w:rsidRPr="0096648E">
        <w:rPr>
          <w:rFonts w:ascii="Arial" w:hAnsi="Arial" w:cs="Arial"/>
          <w:color w:val="000000"/>
          <w:sz w:val="20"/>
          <w:szCs w:val="20"/>
        </w:rPr>
        <w:t xml:space="preserve"> If a DRC student </w:t>
      </w:r>
      <w:r w:rsidR="004658CC" w:rsidRPr="0096648E">
        <w:rPr>
          <w:rFonts w:ascii="Arial" w:hAnsi="Arial" w:cs="Arial"/>
          <w:color w:val="000000"/>
          <w:sz w:val="20"/>
          <w:szCs w:val="20"/>
        </w:rPr>
        <w:t xml:space="preserve">asks you about </w:t>
      </w:r>
      <w:r w:rsidRPr="0096648E">
        <w:rPr>
          <w:rFonts w:ascii="Arial" w:hAnsi="Arial" w:cs="Arial"/>
          <w:noProof/>
          <w:color w:val="000000"/>
          <w:sz w:val="20"/>
          <w:szCs w:val="20"/>
        </w:rPr>
        <w:t>note</w:t>
      </w:r>
      <w:r w:rsidR="00763DED">
        <w:rPr>
          <w:rFonts w:ascii="Arial" w:hAnsi="Arial" w:cs="Arial"/>
          <w:noProof/>
          <w:color w:val="000000"/>
          <w:sz w:val="20"/>
          <w:szCs w:val="20"/>
        </w:rPr>
        <w:t>-</w:t>
      </w:r>
      <w:r w:rsidRPr="0096648E">
        <w:rPr>
          <w:rFonts w:ascii="Arial" w:hAnsi="Arial" w:cs="Arial"/>
          <w:noProof/>
          <w:color w:val="000000"/>
          <w:sz w:val="20"/>
          <w:szCs w:val="20"/>
        </w:rPr>
        <w:t>taking</w:t>
      </w:r>
      <w:r w:rsidRPr="0096648E">
        <w:rPr>
          <w:rFonts w:ascii="Arial" w:hAnsi="Arial" w:cs="Arial"/>
          <w:color w:val="000000"/>
          <w:sz w:val="20"/>
          <w:szCs w:val="20"/>
        </w:rPr>
        <w:t xml:space="preserve"> services, please refer them to the</w:t>
      </w:r>
      <w:r w:rsidR="008557DE">
        <w:rPr>
          <w:rFonts w:ascii="Arial" w:hAnsi="Arial" w:cs="Arial"/>
          <w:color w:val="000000"/>
          <w:sz w:val="20"/>
          <w:szCs w:val="20"/>
        </w:rPr>
        <w:t xml:space="preserve"> DRC note</w:t>
      </w:r>
      <w:r w:rsidR="00763DED">
        <w:rPr>
          <w:rFonts w:ascii="Arial" w:hAnsi="Arial" w:cs="Arial"/>
          <w:color w:val="000000"/>
          <w:sz w:val="20"/>
          <w:szCs w:val="20"/>
        </w:rPr>
        <w:t>-</w:t>
      </w:r>
      <w:r w:rsidR="008557DE">
        <w:rPr>
          <w:rFonts w:ascii="Arial" w:hAnsi="Arial" w:cs="Arial"/>
          <w:color w:val="000000"/>
          <w:sz w:val="20"/>
          <w:szCs w:val="20"/>
        </w:rPr>
        <w:t xml:space="preserve">taking </w:t>
      </w:r>
      <w:r w:rsidRPr="0096648E">
        <w:rPr>
          <w:rFonts w:ascii="Arial" w:hAnsi="Arial" w:cs="Arial"/>
          <w:color w:val="000000"/>
          <w:sz w:val="20"/>
          <w:szCs w:val="20"/>
        </w:rPr>
        <w:t>unit</w:t>
      </w:r>
      <w:r w:rsidR="00322CD6" w:rsidRPr="0096648E">
        <w:rPr>
          <w:rFonts w:ascii="Arial" w:hAnsi="Arial" w:cs="Arial"/>
          <w:color w:val="000000"/>
          <w:sz w:val="20"/>
          <w:szCs w:val="20"/>
        </w:rPr>
        <w:t>,</w:t>
      </w:r>
      <w:r w:rsidRPr="0096648E">
        <w:rPr>
          <w:rFonts w:ascii="Arial" w:hAnsi="Arial" w:cs="Arial"/>
          <w:color w:val="000000"/>
          <w:sz w:val="20"/>
          <w:szCs w:val="20"/>
        </w:rPr>
        <w:t xml:space="preserve"> </w:t>
      </w:r>
      <w:r w:rsidR="004D5040" w:rsidRPr="0096648E">
        <w:rPr>
          <w:rStyle w:val="Hyperlink"/>
          <w:rFonts w:ascii="Arial" w:hAnsi="Arial" w:cs="Arial"/>
          <w:noProof/>
          <w:color w:val="auto"/>
          <w:sz w:val="20"/>
          <w:szCs w:val="20"/>
          <w:u w:val="none"/>
        </w:rPr>
        <w:t>notetaking@unlv.edu</w:t>
      </w:r>
      <w:r w:rsidRPr="0096648E">
        <w:rPr>
          <w:rFonts w:ascii="Arial" w:hAnsi="Arial" w:cs="Arial"/>
          <w:noProof/>
          <w:sz w:val="20"/>
          <w:szCs w:val="20"/>
        </w:rPr>
        <w:t>.</w:t>
      </w:r>
    </w:p>
    <w:p w14:paraId="3FB43869" w14:textId="2D92526C" w:rsidR="00CD3554" w:rsidRPr="009831E1" w:rsidRDefault="00CD3554" w:rsidP="00476FFE">
      <w:pPr>
        <w:spacing w:before="240" w:after="0" w:line="240" w:lineRule="auto"/>
        <w:rPr>
          <w:rFonts w:ascii="Arial" w:hAnsi="Arial" w:cs="Arial"/>
          <w:color w:val="000000"/>
          <w:sz w:val="20"/>
          <w:szCs w:val="20"/>
        </w:rPr>
      </w:pPr>
      <w:r w:rsidRPr="009831E1">
        <w:rPr>
          <w:rFonts w:ascii="Arial" w:hAnsi="Arial" w:cs="Arial"/>
          <w:i/>
          <w:color w:val="000000"/>
          <w:sz w:val="20"/>
          <w:szCs w:val="20"/>
        </w:rPr>
        <w:t>Adaptive Furniture</w:t>
      </w:r>
      <w:r w:rsidRPr="009831E1">
        <w:rPr>
          <w:rFonts w:ascii="Arial" w:hAnsi="Arial" w:cs="Arial"/>
          <w:color w:val="000000"/>
          <w:sz w:val="20"/>
          <w:szCs w:val="20"/>
        </w:rPr>
        <w:t>: If you see tables and chairs with DRC identification on them placed in your classroom, please do not move, remove</w:t>
      </w:r>
      <w:r w:rsidR="00A90236" w:rsidRPr="009831E1">
        <w:rPr>
          <w:rFonts w:ascii="Arial" w:hAnsi="Arial" w:cs="Arial"/>
          <w:color w:val="000000"/>
          <w:sz w:val="20"/>
          <w:szCs w:val="20"/>
        </w:rPr>
        <w:t>,</w:t>
      </w:r>
      <w:r w:rsidRPr="009831E1">
        <w:rPr>
          <w:rFonts w:ascii="Arial" w:hAnsi="Arial" w:cs="Arial"/>
          <w:color w:val="000000"/>
          <w:sz w:val="20"/>
          <w:szCs w:val="20"/>
        </w:rPr>
        <w:t xml:space="preserve"> or alter their placement in your class. The furniture is placed in the room for student</w:t>
      </w:r>
      <w:r w:rsidR="00C45DB2">
        <w:rPr>
          <w:rFonts w:ascii="Arial" w:hAnsi="Arial" w:cs="Arial"/>
          <w:color w:val="000000"/>
          <w:sz w:val="20"/>
          <w:szCs w:val="20"/>
        </w:rPr>
        <w:t>s</w:t>
      </w:r>
      <w:r w:rsidRPr="009831E1">
        <w:rPr>
          <w:rFonts w:ascii="Arial" w:hAnsi="Arial" w:cs="Arial"/>
          <w:color w:val="000000"/>
          <w:sz w:val="20"/>
          <w:szCs w:val="20"/>
        </w:rPr>
        <w:t xml:space="preserve"> whose disability precludes </w:t>
      </w:r>
      <w:r w:rsidR="006D37D6" w:rsidRPr="009831E1">
        <w:rPr>
          <w:rFonts w:ascii="Arial" w:hAnsi="Arial" w:cs="Arial"/>
          <w:color w:val="000000"/>
          <w:sz w:val="20"/>
          <w:szCs w:val="20"/>
        </w:rPr>
        <w:t xml:space="preserve">them </w:t>
      </w:r>
      <w:r w:rsidRPr="009831E1">
        <w:rPr>
          <w:rFonts w:ascii="Arial" w:hAnsi="Arial" w:cs="Arial"/>
          <w:color w:val="000000"/>
          <w:sz w:val="20"/>
          <w:szCs w:val="20"/>
        </w:rPr>
        <w:t xml:space="preserve">from sitting in a conventional table/chair or at a </w:t>
      </w:r>
      <w:r w:rsidRPr="009831E1">
        <w:rPr>
          <w:rFonts w:ascii="Arial" w:hAnsi="Arial" w:cs="Arial"/>
          <w:noProof/>
          <w:color w:val="000000"/>
          <w:sz w:val="20"/>
          <w:szCs w:val="20"/>
        </w:rPr>
        <w:t>tablet</w:t>
      </w:r>
      <w:r w:rsidRPr="009831E1">
        <w:rPr>
          <w:rFonts w:ascii="Arial" w:hAnsi="Arial" w:cs="Arial"/>
          <w:color w:val="000000"/>
          <w:sz w:val="20"/>
          <w:szCs w:val="20"/>
        </w:rPr>
        <w:t xml:space="preserve"> </w:t>
      </w:r>
      <w:r w:rsidRPr="009831E1">
        <w:rPr>
          <w:rFonts w:ascii="Arial" w:hAnsi="Arial" w:cs="Arial"/>
          <w:noProof/>
          <w:color w:val="000000"/>
          <w:sz w:val="20"/>
          <w:szCs w:val="20"/>
        </w:rPr>
        <w:t>desk</w:t>
      </w:r>
      <w:r w:rsidR="00BA6319" w:rsidRPr="009831E1">
        <w:rPr>
          <w:rFonts w:ascii="Arial" w:hAnsi="Arial" w:cs="Arial"/>
          <w:noProof/>
          <w:color w:val="000000"/>
          <w:sz w:val="20"/>
          <w:szCs w:val="20"/>
        </w:rPr>
        <w:t>,</w:t>
      </w:r>
      <w:r w:rsidRPr="009831E1">
        <w:rPr>
          <w:rFonts w:ascii="Arial" w:hAnsi="Arial" w:cs="Arial"/>
          <w:color w:val="000000"/>
          <w:sz w:val="20"/>
          <w:szCs w:val="20"/>
        </w:rPr>
        <w:t xml:space="preserve"> and is considered an official DRC accommodation. The furniture may or may not </w:t>
      </w:r>
      <w:r w:rsidRPr="009831E1">
        <w:rPr>
          <w:rFonts w:ascii="Arial" w:hAnsi="Arial" w:cs="Arial"/>
          <w:noProof/>
          <w:color w:val="000000"/>
          <w:sz w:val="20"/>
          <w:szCs w:val="20"/>
        </w:rPr>
        <w:t xml:space="preserve">be used by </w:t>
      </w:r>
      <w:r w:rsidRPr="009831E1">
        <w:rPr>
          <w:rFonts w:ascii="Arial" w:hAnsi="Arial" w:cs="Arial"/>
          <w:color w:val="000000"/>
          <w:sz w:val="20"/>
          <w:szCs w:val="20"/>
        </w:rPr>
        <w:t>student</w:t>
      </w:r>
      <w:r w:rsidR="00C45DB2">
        <w:rPr>
          <w:rFonts w:ascii="Arial" w:hAnsi="Arial" w:cs="Arial"/>
          <w:color w:val="000000"/>
          <w:sz w:val="20"/>
          <w:szCs w:val="20"/>
        </w:rPr>
        <w:t>s</w:t>
      </w:r>
      <w:r w:rsidRPr="009831E1">
        <w:rPr>
          <w:rFonts w:ascii="Arial" w:hAnsi="Arial" w:cs="Arial"/>
          <w:color w:val="000000"/>
          <w:sz w:val="20"/>
          <w:szCs w:val="20"/>
        </w:rPr>
        <w:t xml:space="preserve"> in your </w:t>
      </w:r>
      <w:r w:rsidR="004D237C" w:rsidRPr="009831E1">
        <w:rPr>
          <w:rFonts w:ascii="Arial" w:hAnsi="Arial" w:cs="Arial"/>
          <w:color w:val="000000"/>
          <w:sz w:val="20"/>
          <w:szCs w:val="20"/>
        </w:rPr>
        <w:t>class; h</w:t>
      </w:r>
      <w:r w:rsidRPr="009831E1">
        <w:rPr>
          <w:rFonts w:ascii="Arial" w:hAnsi="Arial" w:cs="Arial"/>
          <w:color w:val="000000"/>
          <w:sz w:val="20"/>
          <w:szCs w:val="20"/>
        </w:rPr>
        <w:t>owever, the student</w:t>
      </w:r>
      <w:r w:rsidR="00C45DB2">
        <w:rPr>
          <w:rFonts w:ascii="Arial" w:hAnsi="Arial" w:cs="Arial"/>
          <w:color w:val="000000"/>
          <w:sz w:val="20"/>
          <w:szCs w:val="20"/>
        </w:rPr>
        <w:t>s</w:t>
      </w:r>
      <w:r w:rsidRPr="009831E1">
        <w:rPr>
          <w:rFonts w:ascii="Arial" w:hAnsi="Arial" w:cs="Arial"/>
          <w:color w:val="000000"/>
          <w:sz w:val="20"/>
          <w:szCs w:val="20"/>
        </w:rPr>
        <w:t xml:space="preserve"> </w:t>
      </w:r>
      <w:r w:rsidR="00BA6319" w:rsidRPr="009831E1">
        <w:rPr>
          <w:rFonts w:ascii="Arial" w:hAnsi="Arial" w:cs="Arial"/>
          <w:color w:val="000000"/>
          <w:sz w:val="20"/>
          <w:szCs w:val="20"/>
        </w:rPr>
        <w:t xml:space="preserve">who </w:t>
      </w:r>
      <w:r w:rsidRPr="009831E1">
        <w:rPr>
          <w:rFonts w:ascii="Arial" w:hAnsi="Arial" w:cs="Arial"/>
          <w:color w:val="000000"/>
          <w:sz w:val="20"/>
          <w:szCs w:val="20"/>
        </w:rPr>
        <w:t>need</w:t>
      </w:r>
      <w:r w:rsidR="00BA6319" w:rsidRPr="009831E1">
        <w:rPr>
          <w:rFonts w:ascii="Arial" w:hAnsi="Arial" w:cs="Arial"/>
          <w:color w:val="000000"/>
          <w:sz w:val="20"/>
          <w:szCs w:val="20"/>
        </w:rPr>
        <w:t xml:space="preserve"> </w:t>
      </w:r>
      <w:r w:rsidR="00C45DB2">
        <w:rPr>
          <w:rFonts w:ascii="Arial" w:hAnsi="Arial" w:cs="Arial"/>
          <w:color w:val="000000"/>
          <w:sz w:val="20"/>
          <w:szCs w:val="20"/>
        </w:rPr>
        <w:t>that furniture have</w:t>
      </w:r>
      <w:r w:rsidRPr="009831E1">
        <w:rPr>
          <w:rFonts w:ascii="Arial" w:hAnsi="Arial" w:cs="Arial"/>
          <w:color w:val="000000"/>
          <w:sz w:val="20"/>
          <w:szCs w:val="20"/>
        </w:rPr>
        <w:t xml:space="preserve"> </w:t>
      </w:r>
      <w:r w:rsidR="00A90236" w:rsidRPr="009831E1">
        <w:rPr>
          <w:rFonts w:ascii="Arial" w:hAnsi="Arial" w:cs="Arial"/>
          <w:color w:val="000000"/>
          <w:sz w:val="20"/>
          <w:szCs w:val="20"/>
        </w:rPr>
        <w:t>a class in that same classroom.</w:t>
      </w:r>
      <w:r w:rsidRPr="009831E1">
        <w:rPr>
          <w:rFonts w:ascii="Arial" w:hAnsi="Arial" w:cs="Arial"/>
          <w:color w:val="000000"/>
          <w:sz w:val="20"/>
          <w:szCs w:val="20"/>
        </w:rPr>
        <w:t xml:space="preserve"> If there are issues regarding </w:t>
      </w:r>
      <w:r w:rsidR="00BA6319" w:rsidRPr="009831E1">
        <w:rPr>
          <w:rFonts w:ascii="Arial" w:hAnsi="Arial" w:cs="Arial"/>
          <w:color w:val="000000"/>
          <w:sz w:val="20"/>
          <w:szCs w:val="20"/>
        </w:rPr>
        <w:t xml:space="preserve">furniture </w:t>
      </w:r>
      <w:r w:rsidRPr="009831E1">
        <w:rPr>
          <w:rFonts w:ascii="Arial" w:hAnsi="Arial" w:cs="Arial"/>
          <w:color w:val="000000"/>
          <w:sz w:val="20"/>
          <w:szCs w:val="20"/>
        </w:rPr>
        <w:t>placement</w:t>
      </w:r>
      <w:r w:rsidR="00BA6319" w:rsidRPr="009831E1">
        <w:rPr>
          <w:rFonts w:ascii="Arial" w:hAnsi="Arial" w:cs="Arial"/>
          <w:color w:val="000000"/>
          <w:sz w:val="20"/>
          <w:szCs w:val="20"/>
        </w:rPr>
        <w:t>,</w:t>
      </w:r>
      <w:r w:rsidRPr="009831E1">
        <w:rPr>
          <w:rFonts w:ascii="Arial" w:hAnsi="Arial" w:cs="Arial"/>
          <w:color w:val="000000"/>
          <w:sz w:val="20"/>
          <w:szCs w:val="20"/>
        </w:rPr>
        <w:t xml:space="preserve"> please contact the DRC immediately</w:t>
      </w:r>
      <w:r w:rsidR="00BA6319" w:rsidRPr="009831E1">
        <w:rPr>
          <w:rFonts w:ascii="Arial" w:hAnsi="Arial" w:cs="Arial"/>
          <w:color w:val="000000"/>
          <w:sz w:val="20"/>
          <w:szCs w:val="20"/>
        </w:rPr>
        <w:t xml:space="preserve">; they </w:t>
      </w:r>
      <w:r w:rsidRPr="009831E1">
        <w:rPr>
          <w:rFonts w:ascii="Arial" w:hAnsi="Arial" w:cs="Arial"/>
          <w:color w:val="000000"/>
          <w:sz w:val="20"/>
          <w:szCs w:val="20"/>
        </w:rPr>
        <w:t xml:space="preserve">will do </w:t>
      </w:r>
      <w:r w:rsidR="00BA6319" w:rsidRPr="009831E1">
        <w:rPr>
          <w:rFonts w:ascii="Arial" w:hAnsi="Arial" w:cs="Arial"/>
          <w:color w:val="000000"/>
          <w:sz w:val="20"/>
          <w:szCs w:val="20"/>
        </w:rPr>
        <w:t xml:space="preserve">their </w:t>
      </w:r>
      <w:r w:rsidRPr="009831E1">
        <w:rPr>
          <w:rFonts w:ascii="Arial" w:hAnsi="Arial" w:cs="Arial"/>
          <w:color w:val="000000"/>
          <w:sz w:val="20"/>
          <w:szCs w:val="20"/>
        </w:rPr>
        <w:t>best to remedy any issues.</w:t>
      </w:r>
    </w:p>
    <w:p w14:paraId="7FE4E7D6" w14:textId="6E3AC674" w:rsidR="00CD3554" w:rsidRPr="009831E1" w:rsidRDefault="00CD3554" w:rsidP="00476FFE">
      <w:pPr>
        <w:spacing w:before="240" w:after="240" w:line="240" w:lineRule="auto"/>
        <w:rPr>
          <w:rFonts w:ascii="Arial" w:hAnsi="Arial" w:cs="Arial"/>
          <w:color w:val="000000"/>
          <w:sz w:val="20"/>
          <w:szCs w:val="20"/>
        </w:rPr>
      </w:pPr>
      <w:r w:rsidRPr="009831E1">
        <w:rPr>
          <w:rFonts w:ascii="Arial" w:hAnsi="Arial" w:cs="Arial"/>
          <w:i/>
          <w:color w:val="000000"/>
          <w:sz w:val="20"/>
          <w:szCs w:val="20"/>
        </w:rPr>
        <w:t>Testing Accommodations</w:t>
      </w:r>
      <w:r w:rsidRPr="009831E1">
        <w:rPr>
          <w:rFonts w:ascii="Arial" w:hAnsi="Arial" w:cs="Arial"/>
          <w:color w:val="000000"/>
          <w:sz w:val="20"/>
          <w:szCs w:val="20"/>
        </w:rPr>
        <w:t xml:space="preserve">: </w:t>
      </w:r>
      <w:r w:rsidR="00BA6319" w:rsidRPr="009831E1">
        <w:rPr>
          <w:rFonts w:ascii="Arial" w:hAnsi="Arial" w:cs="Arial"/>
          <w:color w:val="000000"/>
          <w:sz w:val="20"/>
          <w:szCs w:val="20"/>
        </w:rPr>
        <w:t>T</w:t>
      </w:r>
      <w:r w:rsidRPr="009831E1">
        <w:rPr>
          <w:rFonts w:ascii="Arial" w:hAnsi="Arial" w:cs="Arial"/>
          <w:color w:val="000000"/>
          <w:sz w:val="20"/>
          <w:szCs w:val="20"/>
        </w:rPr>
        <w:t xml:space="preserve">o expedite and streamline the process for administration of examinations and quizzes for students requiring testing accommodations, it is imperative that </w:t>
      </w:r>
      <w:r w:rsidR="004363E7" w:rsidRPr="009831E1">
        <w:rPr>
          <w:rFonts w:ascii="Arial" w:hAnsi="Arial" w:cs="Arial"/>
          <w:sz w:val="20"/>
          <w:szCs w:val="20"/>
        </w:rPr>
        <w:t>instructors</w:t>
      </w:r>
      <w:r w:rsidR="004363E7" w:rsidRPr="009831E1">
        <w:rPr>
          <w:rFonts w:ascii="Arial" w:hAnsi="Arial" w:cs="Arial"/>
          <w:color w:val="000000"/>
          <w:sz w:val="20"/>
          <w:szCs w:val="20"/>
        </w:rPr>
        <w:t xml:space="preserve"> </w:t>
      </w:r>
      <w:r w:rsidRPr="009831E1">
        <w:rPr>
          <w:rFonts w:ascii="Arial" w:hAnsi="Arial" w:cs="Arial"/>
          <w:color w:val="000000"/>
          <w:sz w:val="20"/>
          <w:szCs w:val="20"/>
        </w:rPr>
        <w:t xml:space="preserve">do their best to adhere to the procedural guidelines of the DRC for </w:t>
      </w:r>
      <w:r w:rsidRPr="009831E1">
        <w:rPr>
          <w:rFonts w:ascii="Arial" w:hAnsi="Arial" w:cs="Arial"/>
          <w:noProof/>
          <w:color w:val="000000"/>
          <w:sz w:val="20"/>
          <w:szCs w:val="20"/>
        </w:rPr>
        <w:t>the provision</w:t>
      </w:r>
      <w:r w:rsidRPr="009831E1">
        <w:rPr>
          <w:rFonts w:ascii="Arial" w:hAnsi="Arial" w:cs="Arial"/>
          <w:color w:val="000000"/>
          <w:sz w:val="20"/>
          <w:szCs w:val="20"/>
        </w:rPr>
        <w:t xml:space="preserve"> of examinations and associated materials. </w:t>
      </w:r>
      <w:r w:rsidR="008228CC" w:rsidRPr="009831E1">
        <w:rPr>
          <w:rFonts w:ascii="Arial" w:hAnsi="Arial" w:cs="Arial"/>
          <w:color w:val="000000"/>
          <w:sz w:val="20"/>
          <w:szCs w:val="20"/>
        </w:rPr>
        <w:t xml:space="preserve">We wish to </w:t>
      </w:r>
      <w:r w:rsidR="00322CD6" w:rsidRPr="009831E1">
        <w:rPr>
          <w:rFonts w:ascii="Arial" w:hAnsi="Arial" w:cs="Arial"/>
          <w:color w:val="000000"/>
          <w:sz w:val="20"/>
          <w:szCs w:val="20"/>
        </w:rPr>
        <w:t>emphasize</w:t>
      </w:r>
      <w:r w:rsidR="008228CC" w:rsidRPr="009831E1">
        <w:rPr>
          <w:rFonts w:ascii="Arial" w:hAnsi="Arial" w:cs="Arial"/>
          <w:color w:val="000000"/>
          <w:sz w:val="20"/>
          <w:szCs w:val="20"/>
        </w:rPr>
        <w:t xml:space="preserve"> that</w:t>
      </w:r>
      <w:r w:rsidR="00322CD6" w:rsidRPr="009831E1">
        <w:rPr>
          <w:rFonts w:ascii="Arial" w:hAnsi="Arial" w:cs="Arial"/>
          <w:color w:val="000000"/>
          <w:sz w:val="20"/>
          <w:szCs w:val="20"/>
        </w:rPr>
        <w:t xml:space="preserve"> </w:t>
      </w:r>
      <w:r w:rsidR="004363E7" w:rsidRPr="009831E1">
        <w:rPr>
          <w:rFonts w:ascii="Arial" w:hAnsi="Arial" w:cs="Arial"/>
          <w:sz w:val="20"/>
          <w:szCs w:val="20"/>
        </w:rPr>
        <w:t>instructors</w:t>
      </w:r>
      <w:r w:rsidR="004363E7" w:rsidRPr="009831E1">
        <w:rPr>
          <w:rFonts w:ascii="Arial" w:hAnsi="Arial" w:cs="Arial"/>
          <w:color w:val="000000"/>
          <w:sz w:val="20"/>
          <w:szCs w:val="20"/>
        </w:rPr>
        <w:t xml:space="preserve"> </w:t>
      </w:r>
      <w:r w:rsidRPr="009831E1">
        <w:rPr>
          <w:rFonts w:ascii="Arial" w:hAnsi="Arial" w:cs="Arial"/>
          <w:noProof/>
          <w:color w:val="000000"/>
          <w:sz w:val="20"/>
          <w:szCs w:val="20"/>
        </w:rPr>
        <w:t>are</w:t>
      </w:r>
      <w:r w:rsidRPr="009831E1">
        <w:rPr>
          <w:rFonts w:ascii="Arial" w:hAnsi="Arial" w:cs="Arial"/>
          <w:color w:val="000000"/>
          <w:sz w:val="20"/>
          <w:szCs w:val="20"/>
        </w:rPr>
        <w:t xml:space="preserve"> partners </w:t>
      </w:r>
      <w:r w:rsidR="008E4923" w:rsidRPr="009831E1">
        <w:rPr>
          <w:rFonts w:ascii="Arial" w:hAnsi="Arial" w:cs="Arial"/>
          <w:color w:val="000000"/>
          <w:sz w:val="20"/>
          <w:szCs w:val="20"/>
        </w:rPr>
        <w:t xml:space="preserve">with the DRC </w:t>
      </w:r>
      <w:r w:rsidRPr="009831E1">
        <w:rPr>
          <w:rFonts w:ascii="Arial" w:hAnsi="Arial" w:cs="Arial"/>
          <w:color w:val="000000"/>
          <w:sz w:val="20"/>
          <w:szCs w:val="20"/>
        </w:rPr>
        <w:t>in the accommodation obligations. To that end:</w:t>
      </w:r>
    </w:p>
    <w:p w14:paraId="16D07631" w14:textId="68B06039" w:rsidR="00CD50F9" w:rsidRPr="00476FFE" w:rsidRDefault="00CD3554" w:rsidP="00476FFE">
      <w:pPr>
        <w:pStyle w:val="ColorfulList-Accent11"/>
        <w:numPr>
          <w:ilvl w:val="0"/>
          <w:numId w:val="3"/>
        </w:numPr>
        <w:spacing w:after="240" w:line="240" w:lineRule="auto"/>
        <w:contextualSpacing w:val="0"/>
        <w:rPr>
          <w:rFonts w:ascii="Arial" w:hAnsi="Arial" w:cs="Arial"/>
          <w:color w:val="000000"/>
          <w:sz w:val="20"/>
          <w:szCs w:val="20"/>
        </w:rPr>
      </w:pPr>
      <w:r w:rsidRPr="009831E1">
        <w:rPr>
          <w:rFonts w:ascii="Arial" w:hAnsi="Arial" w:cs="Arial"/>
          <w:color w:val="000000"/>
          <w:sz w:val="20"/>
          <w:szCs w:val="20"/>
        </w:rPr>
        <w:t xml:space="preserve">Testing Accommodation Forms (TAFs) must be completed </w:t>
      </w:r>
      <w:r w:rsidR="00B35D40" w:rsidRPr="009831E1">
        <w:rPr>
          <w:rFonts w:ascii="Arial" w:hAnsi="Arial" w:cs="Arial"/>
          <w:color w:val="000000"/>
          <w:sz w:val="20"/>
          <w:szCs w:val="20"/>
        </w:rPr>
        <w:t xml:space="preserve">in their entirety </w:t>
      </w:r>
      <w:r w:rsidRPr="009831E1">
        <w:rPr>
          <w:rFonts w:ascii="Arial" w:hAnsi="Arial" w:cs="Arial"/>
          <w:color w:val="000000"/>
          <w:sz w:val="20"/>
          <w:szCs w:val="20"/>
        </w:rPr>
        <w:t>by the instructor of record</w:t>
      </w:r>
      <w:r w:rsidR="00B35D40" w:rsidRPr="009831E1">
        <w:rPr>
          <w:rFonts w:ascii="Arial" w:hAnsi="Arial" w:cs="Arial"/>
          <w:color w:val="000000"/>
          <w:sz w:val="20"/>
          <w:szCs w:val="20"/>
        </w:rPr>
        <w:t>,</w:t>
      </w:r>
      <w:r w:rsidRPr="009831E1">
        <w:rPr>
          <w:rFonts w:ascii="Arial" w:hAnsi="Arial" w:cs="Arial"/>
          <w:color w:val="000000"/>
          <w:sz w:val="20"/>
          <w:szCs w:val="20"/>
        </w:rPr>
        <w:t xml:space="preserve"> and submitted</w:t>
      </w:r>
      <w:r w:rsidR="008E4923" w:rsidRPr="009831E1">
        <w:rPr>
          <w:rFonts w:ascii="Arial" w:hAnsi="Arial" w:cs="Arial"/>
          <w:color w:val="000000"/>
          <w:sz w:val="20"/>
          <w:szCs w:val="20"/>
        </w:rPr>
        <w:t xml:space="preserve"> through the </w:t>
      </w:r>
      <w:r w:rsidR="00B35D40" w:rsidRPr="009831E1">
        <w:rPr>
          <w:rFonts w:ascii="Arial" w:hAnsi="Arial" w:cs="Arial"/>
          <w:color w:val="000000"/>
          <w:sz w:val="20"/>
          <w:szCs w:val="20"/>
        </w:rPr>
        <w:t>Rebel Access Portal (</w:t>
      </w:r>
      <w:r w:rsidR="008E4923" w:rsidRPr="009831E1">
        <w:rPr>
          <w:rFonts w:ascii="Arial" w:hAnsi="Arial" w:cs="Arial"/>
          <w:color w:val="000000"/>
          <w:sz w:val="20"/>
          <w:szCs w:val="20"/>
        </w:rPr>
        <w:t>RAP</w:t>
      </w:r>
      <w:r w:rsidR="00B35D40" w:rsidRPr="009831E1">
        <w:rPr>
          <w:rFonts w:ascii="Arial" w:hAnsi="Arial" w:cs="Arial"/>
          <w:color w:val="000000"/>
          <w:sz w:val="20"/>
          <w:szCs w:val="20"/>
        </w:rPr>
        <w:t>)</w:t>
      </w:r>
      <w:r w:rsidR="008E4923" w:rsidRPr="009831E1">
        <w:rPr>
          <w:rFonts w:ascii="Arial" w:hAnsi="Arial" w:cs="Arial"/>
          <w:color w:val="000000"/>
          <w:sz w:val="20"/>
          <w:szCs w:val="20"/>
        </w:rPr>
        <w:t xml:space="preserve"> within one</w:t>
      </w:r>
      <w:r w:rsidRPr="009831E1">
        <w:rPr>
          <w:rFonts w:ascii="Arial" w:hAnsi="Arial" w:cs="Arial"/>
          <w:color w:val="000000"/>
          <w:sz w:val="20"/>
          <w:szCs w:val="20"/>
        </w:rPr>
        <w:t xml:space="preserve"> business day of receipt of the link on the Faculty Notification Letter (FNL). F</w:t>
      </w:r>
      <w:r w:rsidR="00B35D40" w:rsidRPr="009831E1">
        <w:rPr>
          <w:rFonts w:ascii="Arial" w:hAnsi="Arial" w:cs="Arial"/>
          <w:color w:val="000000"/>
          <w:sz w:val="20"/>
          <w:szCs w:val="20"/>
        </w:rPr>
        <w:t>or purposes of mandated access</w:t>
      </w:r>
      <w:r w:rsidRPr="009831E1">
        <w:rPr>
          <w:rFonts w:ascii="Arial" w:hAnsi="Arial" w:cs="Arial"/>
          <w:color w:val="000000"/>
          <w:sz w:val="20"/>
          <w:szCs w:val="20"/>
        </w:rPr>
        <w:t xml:space="preserve">, it is necessary that the DRC has a means to contact the instructor or responsible </w:t>
      </w:r>
      <w:r w:rsidR="00B35D40" w:rsidRPr="009831E1">
        <w:rPr>
          <w:rFonts w:ascii="Arial" w:hAnsi="Arial" w:cs="Arial"/>
          <w:color w:val="000000"/>
          <w:sz w:val="20"/>
          <w:szCs w:val="20"/>
        </w:rPr>
        <w:t>D</w:t>
      </w:r>
      <w:r w:rsidRPr="009831E1">
        <w:rPr>
          <w:rFonts w:ascii="Arial" w:hAnsi="Arial" w:cs="Arial"/>
          <w:color w:val="000000"/>
          <w:sz w:val="20"/>
          <w:szCs w:val="20"/>
        </w:rPr>
        <w:t>epartment</w:t>
      </w:r>
      <w:r w:rsidR="00B35D40" w:rsidRPr="009831E1">
        <w:rPr>
          <w:rFonts w:ascii="Arial" w:hAnsi="Arial" w:cs="Arial"/>
          <w:color w:val="000000"/>
          <w:sz w:val="20"/>
          <w:szCs w:val="20"/>
        </w:rPr>
        <w:t xml:space="preserve">/School </w:t>
      </w:r>
      <w:r w:rsidRPr="009831E1">
        <w:rPr>
          <w:rFonts w:ascii="Arial" w:hAnsi="Arial" w:cs="Arial"/>
          <w:color w:val="000000"/>
          <w:sz w:val="20"/>
          <w:szCs w:val="20"/>
        </w:rPr>
        <w:t xml:space="preserve">official should </w:t>
      </w:r>
      <w:r w:rsidR="00B35D40" w:rsidRPr="009831E1">
        <w:rPr>
          <w:rFonts w:ascii="Arial" w:hAnsi="Arial" w:cs="Arial"/>
          <w:color w:val="000000"/>
          <w:sz w:val="20"/>
          <w:szCs w:val="20"/>
        </w:rPr>
        <w:t>a</w:t>
      </w:r>
      <w:r w:rsidRPr="009831E1">
        <w:rPr>
          <w:rFonts w:ascii="Arial" w:hAnsi="Arial" w:cs="Arial"/>
          <w:color w:val="000000"/>
          <w:sz w:val="20"/>
          <w:szCs w:val="20"/>
        </w:rPr>
        <w:t xml:space="preserve"> student ha</w:t>
      </w:r>
      <w:r w:rsidR="006D37D6" w:rsidRPr="009831E1">
        <w:rPr>
          <w:rFonts w:ascii="Arial" w:hAnsi="Arial" w:cs="Arial"/>
          <w:color w:val="000000"/>
          <w:sz w:val="20"/>
          <w:szCs w:val="20"/>
        </w:rPr>
        <w:t>ve</w:t>
      </w:r>
      <w:r w:rsidRPr="009831E1">
        <w:rPr>
          <w:rFonts w:ascii="Arial" w:hAnsi="Arial" w:cs="Arial"/>
          <w:color w:val="000000"/>
          <w:sz w:val="20"/>
          <w:szCs w:val="20"/>
        </w:rPr>
        <w:t xml:space="preserve"> questions, or if there are issues with the examination. Please consider providing a </w:t>
      </w:r>
      <w:r w:rsidR="00B35D40" w:rsidRPr="009831E1">
        <w:rPr>
          <w:rFonts w:ascii="Arial" w:hAnsi="Arial" w:cs="Arial"/>
          <w:color w:val="000000"/>
          <w:sz w:val="20"/>
          <w:szCs w:val="20"/>
        </w:rPr>
        <w:t>mobile</w:t>
      </w:r>
      <w:r w:rsidRPr="009831E1">
        <w:rPr>
          <w:rFonts w:ascii="Arial" w:hAnsi="Arial" w:cs="Arial"/>
          <w:color w:val="000000"/>
          <w:sz w:val="20"/>
          <w:szCs w:val="20"/>
        </w:rPr>
        <w:t xml:space="preserve"> number for calling/texting to the DRC</w:t>
      </w:r>
      <w:r w:rsidR="00A908A5" w:rsidRPr="009831E1">
        <w:rPr>
          <w:rFonts w:ascii="Arial" w:hAnsi="Arial" w:cs="Arial"/>
          <w:color w:val="000000"/>
          <w:sz w:val="20"/>
          <w:szCs w:val="20"/>
        </w:rPr>
        <w:t> </w:t>
      </w:r>
      <w:r w:rsidR="00B35D40" w:rsidRPr="009831E1">
        <w:rPr>
          <w:rFonts w:ascii="Arial" w:hAnsi="Arial" w:cs="Arial"/>
          <w:color w:val="000000"/>
          <w:sz w:val="20"/>
          <w:szCs w:val="20"/>
        </w:rPr>
        <w:t>T</w:t>
      </w:r>
      <w:r w:rsidRPr="009831E1">
        <w:rPr>
          <w:rFonts w:ascii="Arial" w:hAnsi="Arial" w:cs="Arial"/>
          <w:color w:val="000000"/>
          <w:sz w:val="20"/>
          <w:szCs w:val="20"/>
        </w:rPr>
        <w:t xml:space="preserve">esting </w:t>
      </w:r>
      <w:r w:rsidR="00B35D40" w:rsidRPr="009831E1">
        <w:rPr>
          <w:rFonts w:ascii="Arial" w:hAnsi="Arial" w:cs="Arial"/>
          <w:color w:val="000000"/>
          <w:sz w:val="20"/>
          <w:szCs w:val="20"/>
        </w:rPr>
        <w:t>C</w:t>
      </w:r>
      <w:r w:rsidRPr="009831E1">
        <w:rPr>
          <w:rFonts w:ascii="Arial" w:hAnsi="Arial" w:cs="Arial"/>
          <w:color w:val="000000"/>
          <w:sz w:val="20"/>
          <w:szCs w:val="20"/>
        </w:rPr>
        <w:t xml:space="preserve">oordinator, or on the TAF, </w:t>
      </w:r>
      <w:r w:rsidR="00470A5E" w:rsidRPr="009831E1">
        <w:rPr>
          <w:rFonts w:ascii="Arial" w:hAnsi="Arial" w:cs="Arial"/>
          <w:color w:val="000000"/>
          <w:sz w:val="20"/>
          <w:szCs w:val="20"/>
        </w:rPr>
        <w:t xml:space="preserve">in case </w:t>
      </w:r>
      <w:r w:rsidRPr="009831E1">
        <w:rPr>
          <w:rFonts w:ascii="Arial" w:hAnsi="Arial" w:cs="Arial"/>
          <w:color w:val="000000"/>
          <w:sz w:val="20"/>
          <w:szCs w:val="20"/>
        </w:rPr>
        <w:t xml:space="preserve">there </w:t>
      </w:r>
      <w:r w:rsidR="00470A5E" w:rsidRPr="009831E1">
        <w:rPr>
          <w:rFonts w:ascii="Arial" w:hAnsi="Arial" w:cs="Arial"/>
          <w:color w:val="000000"/>
          <w:sz w:val="20"/>
          <w:szCs w:val="20"/>
        </w:rPr>
        <w:t>is</w:t>
      </w:r>
      <w:r w:rsidRPr="009831E1">
        <w:rPr>
          <w:rFonts w:ascii="Arial" w:hAnsi="Arial" w:cs="Arial"/>
          <w:color w:val="000000"/>
          <w:sz w:val="20"/>
          <w:szCs w:val="20"/>
        </w:rPr>
        <w:t xml:space="preserve"> a problem or question during testing.</w:t>
      </w:r>
    </w:p>
    <w:p w14:paraId="48E856A4" w14:textId="6170C330" w:rsidR="00CD50F9" w:rsidRPr="00476FFE" w:rsidRDefault="00CD3554" w:rsidP="00476FFE">
      <w:pPr>
        <w:pStyle w:val="ColorfulList-Accent11"/>
        <w:numPr>
          <w:ilvl w:val="0"/>
          <w:numId w:val="3"/>
        </w:numPr>
        <w:spacing w:after="240" w:line="240" w:lineRule="auto"/>
        <w:contextualSpacing w:val="0"/>
        <w:rPr>
          <w:rFonts w:ascii="Arial" w:hAnsi="Arial" w:cs="Arial"/>
          <w:color w:val="000000"/>
          <w:sz w:val="20"/>
          <w:szCs w:val="20"/>
        </w:rPr>
      </w:pPr>
      <w:r w:rsidRPr="009831E1">
        <w:rPr>
          <w:rFonts w:ascii="Arial" w:hAnsi="Arial" w:cs="Arial"/>
          <w:color w:val="000000"/>
          <w:sz w:val="20"/>
          <w:szCs w:val="20"/>
        </w:rPr>
        <w:lastRenderedPageBreak/>
        <w:t xml:space="preserve">Examinations/Quizzes must be received by the DRC a minimum of 24 hours in advance </w:t>
      </w:r>
      <w:r w:rsidR="00B35D40" w:rsidRPr="009831E1">
        <w:rPr>
          <w:rFonts w:ascii="Arial" w:hAnsi="Arial" w:cs="Arial"/>
          <w:color w:val="000000"/>
          <w:sz w:val="20"/>
          <w:szCs w:val="20"/>
        </w:rPr>
        <w:t xml:space="preserve">of the assessment date, </w:t>
      </w:r>
      <w:r w:rsidRPr="009831E1">
        <w:rPr>
          <w:rFonts w:ascii="Arial" w:hAnsi="Arial" w:cs="Arial"/>
          <w:color w:val="000000"/>
          <w:sz w:val="20"/>
          <w:szCs w:val="20"/>
        </w:rPr>
        <w:t xml:space="preserve">by uploading </w:t>
      </w:r>
      <w:r w:rsidR="00B35D40" w:rsidRPr="009831E1">
        <w:rPr>
          <w:rFonts w:ascii="Arial" w:hAnsi="Arial" w:cs="Arial"/>
          <w:color w:val="000000"/>
          <w:sz w:val="20"/>
          <w:szCs w:val="20"/>
        </w:rPr>
        <w:t xml:space="preserve">them </w:t>
      </w:r>
      <w:r w:rsidRPr="009831E1">
        <w:rPr>
          <w:rFonts w:ascii="Arial" w:hAnsi="Arial" w:cs="Arial"/>
          <w:color w:val="000000"/>
          <w:sz w:val="20"/>
          <w:szCs w:val="20"/>
        </w:rPr>
        <w:t xml:space="preserve">to the RAP portal, sending </w:t>
      </w:r>
      <w:r w:rsidR="00B35D40" w:rsidRPr="009831E1">
        <w:rPr>
          <w:rFonts w:ascii="Arial" w:hAnsi="Arial" w:cs="Arial"/>
          <w:color w:val="000000"/>
          <w:sz w:val="20"/>
          <w:szCs w:val="20"/>
        </w:rPr>
        <w:t xml:space="preserve">them </w:t>
      </w:r>
      <w:r w:rsidRPr="009831E1">
        <w:rPr>
          <w:rFonts w:ascii="Arial" w:hAnsi="Arial" w:cs="Arial"/>
          <w:color w:val="000000"/>
          <w:sz w:val="20"/>
          <w:szCs w:val="20"/>
        </w:rPr>
        <w:t xml:space="preserve">by email to </w:t>
      </w:r>
      <w:hyperlink r:id="rId21" w:history="1">
        <w:r w:rsidRPr="009831E1">
          <w:rPr>
            <w:rStyle w:val="Hyperlink"/>
            <w:rFonts w:ascii="Arial" w:hAnsi="Arial" w:cs="Arial"/>
            <w:noProof/>
            <w:sz w:val="20"/>
            <w:szCs w:val="20"/>
          </w:rPr>
          <w:t>drctesting@unlv.edu</w:t>
        </w:r>
      </w:hyperlink>
      <w:r w:rsidRPr="009831E1">
        <w:rPr>
          <w:rFonts w:ascii="Arial" w:hAnsi="Arial" w:cs="Arial"/>
          <w:noProof/>
          <w:color w:val="000000"/>
          <w:sz w:val="20"/>
          <w:szCs w:val="20"/>
        </w:rPr>
        <w:t>,</w:t>
      </w:r>
      <w:r w:rsidRPr="009831E1">
        <w:rPr>
          <w:rFonts w:ascii="Arial" w:hAnsi="Arial" w:cs="Arial"/>
          <w:color w:val="000000"/>
          <w:sz w:val="20"/>
          <w:szCs w:val="20"/>
        </w:rPr>
        <w:t xml:space="preserve"> or </w:t>
      </w:r>
      <w:r w:rsidR="00B35D40" w:rsidRPr="009831E1">
        <w:rPr>
          <w:rFonts w:ascii="Arial" w:hAnsi="Arial" w:cs="Arial"/>
          <w:color w:val="000000"/>
          <w:sz w:val="20"/>
          <w:szCs w:val="20"/>
        </w:rPr>
        <w:t xml:space="preserve">by </w:t>
      </w:r>
      <w:r w:rsidRPr="009831E1">
        <w:rPr>
          <w:rFonts w:ascii="Arial" w:hAnsi="Arial" w:cs="Arial"/>
          <w:color w:val="000000"/>
          <w:sz w:val="20"/>
          <w:szCs w:val="20"/>
        </w:rPr>
        <w:t xml:space="preserve">dropping </w:t>
      </w:r>
      <w:r w:rsidR="00755325" w:rsidRPr="009831E1">
        <w:rPr>
          <w:rFonts w:ascii="Arial" w:hAnsi="Arial" w:cs="Arial"/>
          <w:color w:val="000000"/>
          <w:sz w:val="20"/>
          <w:szCs w:val="20"/>
        </w:rPr>
        <w:t xml:space="preserve">them </w:t>
      </w:r>
      <w:r w:rsidRPr="009831E1">
        <w:rPr>
          <w:rFonts w:ascii="Arial" w:hAnsi="Arial" w:cs="Arial"/>
          <w:color w:val="000000"/>
          <w:sz w:val="20"/>
          <w:szCs w:val="20"/>
        </w:rPr>
        <w:t>off at the DR</w:t>
      </w:r>
      <w:r w:rsidR="008E4923" w:rsidRPr="009831E1">
        <w:rPr>
          <w:rFonts w:ascii="Arial" w:hAnsi="Arial" w:cs="Arial"/>
          <w:color w:val="000000"/>
          <w:sz w:val="20"/>
          <w:szCs w:val="20"/>
        </w:rPr>
        <w:t>C</w:t>
      </w:r>
      <w:r w:rsidR="00B35D40" w:rsidRPr="009831E1">
        <w:rPr>
          <w:rFonts w:ascii="Arial" w:hAnsi="Arial" w:cs="Arial"/>
          <w:color w:val="000000"/>
          <w:sz w:val="20"/>
          <w:szCs w:val="20"/>
        </w:rPr>
        <w:t xml:space="preserve">, located </w:t>
      </w:r>
      <w:r w:rsidR="00755325" w:rsidRPr="009831E1">
        <w:rPr>
          <w:rFonts w:ascii="Arial" w:hAnsi="Arial" w:cs="Arial"/>
          <w:color w:val="000000"/>
          <w:sz w:val="20"/>
          <w:szCs w:val="20"/>
        </w:rPr>
        <w:t xml:space="preserve">in </w:t>
      </w:r>
      <w:r w:rsidR="00C45DB2">
        <w:rPr>
          <w:rFonts w:ascii="Arial" w:hAnsi="Arial" w:cs="Arial"/>
          <w:color w:val="000000"/>
          <w:sz w:val="20"/>
          <w:szCs w:val="20"/>
        </w:rPr>
        <w:t xml:space="preserve">the </w:t>
      </w:r>
      <w:r w:rsidR="00755325" w:rsidRPr="009831E1">
        <w:rPr>
          <w:rFonts w:ascii="Arial" w:hAnsi="Arial" w:cs="Arial"/>
          <w:color w:val="000000"/>
          <w:sz w:val="20"/>
          <w:szCs w:val="20"/>
        </w:rPr>
        <w:t>Student Services Complex - Building A (SSC-A), Room 143</w:t>
      </w:r>
      <w:r w:rsidR="008E4923" w:rsidRPr="009831E1">
        <w:rPr>
          <w:rFonts w:ascii="Arial" w:hAnsi="Arial" w:cs="Arial"/>
          <w:color w:val="000000"/>
          <w:sz w:val="20"/>
          <w:szCs w:val="20"/>
        </w:rPr>
        <w:t xml:space="preserve">. </w:t>
      </w:r>
      <w:r w:rsidRPr="009831E1">
        <w:rPr>
          <w:rFonts w:ascii="Arial" w:hAnsi="Arial" w:cs="Arial"/>
          <w:color w:val="000000"/>
          <w:sz w:val="20"/>
          <w:szCs w:val="20"/>
        </w:rPr>
        <w:t xml:space="preserve">If </w:t>
      </w:r>
      <w:r w:rsidR="00755325" w:rsidRPr="009831E1">
        <w:rPr>
          <w:rFonts w:ascii="Arial" w:hAnsi="Arial" w:cs="Arial"/>
          <w:color w:val="000000"/>
          <w:sz w:val="20"/>
          <w:szCs w:val="20"/>
        </w:rPr>
        <w:t xml:space="preserve">due to extenuating circumstances </w:t>
      </w:r>
      <w:r w:rsidRPr="009831E1">
        <w:rPr>
          <w:rFonts w:ascii="Arial" w:hAnsi="Arial" w:cs="Arial"/>
          <w:color w:val="000000"/>
          <w:sz w:val="20"/>
          <w:szCs w:val="20"/>
        </w:rPr>
        <w:t>a</w:t>
      </w:r>
      <w:r w:rsidR="00A2328F" w:rsidRPr="009831E1">
        <w:rPr>
          <w:rFonts w:ascii="Arial" w:hAnsi="Arial" w:cs="Arial"/>
          <w:color w:val="000000"/>
          <w:sz w:val="20"/>
          <w:szCs w:val="20"/>
        </w:rPr>
        <w:t xml:space="preserve">n </w:t>
      </w:r>
      <w:r w:rsidR="00A2328F" w:rsidRPr="009831E1">
        <w:rPr>
          <w:rFonts w:ascii="Arial" w:hAnsi="Arial" w:cs="Arial"/>
          <w:sz w:val="20"/>
          <w:szCs w:val="20"/>
        </w:rPr>
        <w:t xml:space="preserve">instructor </w:t>
      </w:r>
      <w:r w:rsidRPr="009831E1">
        <w:rPr>
          <w:rFonts w:ascii="Arial" w:hAnsi="Arial" w:cs="Arial"/>
          <w:noProof/>
          <w:color w:val="000000"/>
          <w:sz w:val="20"/>
          <w:szCs w:val="20"/>
        </w:rPr>
        <w:t xml:space="preserve">is </w:t>
      </w:r>
      <w:r w:rsidRPr="009831E1">
        <w:rPr>
          <w:rFonts w:ascii="Arial" w:hAnsi="Arial" w:cs="Arial"/>
          <w:color w:val="000000"/>
          <w:sz w:val="20"/>
          <w:szCs w:val="20"/>
        </w:rPr>
        <w:t xml:space="preserve">unable to </w:t>
      </w:r>
      <w:r w:rsidR="00F47DB0" w:rsidRPr="009831E1">
        <w:rPr>
          <w:rFonts w:ascii="Arial" w:hAnsi="Arial" w:cs="Arial"/>
          <w:color w:val="000000"/>
          <w:sz w:val="20"/>
          <w:szCs w:val="20"/>
        </w:rPr>
        <w:t>provide the exam at least 24 hours in advance</w:t>
      </w:r>
      <w:r w:rsidRPr="009831E1">
        <w:rPr>
          <w:rFonts w:ascii="Arial" w:hAnsi="Arial" w:cs="Arial"/>
          <w:color w:val="000000"/>
          <w:sz w:val="20"/>
          <w:szCs w:val="20"/>
        </w:rPr>
        <w:t xml:space="preserve">, </w:t>
      </w:r>
      <w:r w:rsidR="0015247E" w:rsidRPr="009831E1">
        <w:rPr>
          <w:rFonts w:ascii="Arial" w:hAnsi="Arial" w:cs="Arial"/>
          <w:color w:val="000000"/>
          <w:sz w:val="20"/>
          <w:szCs w:val="20"/>
        </w:rPr>
        <w:t xml:space="preserve">the instructor must </w:t>
      </w:r>
      <w:r w:rsidRPr="009831E1">
        <w:rPr>
          <w:rFonts w:ascii="Arial" w:hAnsi="Arial" w:cs="Arial"/>
          <w:color w:val="000000"/>
          <w:sz w:val="20"/>
          <w:szCs w:val="20"/>
        </w:rPr>
        <w:t>notify the DRC immediately</w:t>
      </w:r>
      <w:r w:rsidR="008E4923" w:rsidRPr="009831E1">
        <w:rPr>
          <w:rFonts w:ascii="Arial" w:hAnsi="Arial" w:cs="Arial"/>
          <w:color w:val="000000"/>
          <w:sz w:val="20"/>
          <w:szCs w:val="20"/>
        </w:rPr>
        <w:t xml:space="preserve">. </w:t>
      </w:r>
      <w:r w:rsidR="00755325" w:rsidRPr="009831E1">
        <w:rPr>
          <w:rFonts w:ascii="Arial" w:hAnsi="Arial" w:cs="Arial"/>
          <w:color w:val="000000"/>
          <w:sz w:val="20"/>
          <w:szCs w:val="20"/>
        </w:rPr>
        <w:t>T</w:t>
      </w:r>
      <w:r w:rsidR="008E4923" w:rsidRPr="009831E1">
        <w:rPr>
          <w:rFonts w:ascii="Arial" w:hAnsi="Arial" w:cs="Arial"/>
          <w:color w:val="000000"/>
          <w:sz w:val="20"/>
          <w:szCs w:val="20"/>
        </w:rPr>
        <w:t>he DRC may contact the appropriate administrator (</w:t>
      </w:r>
      <w:r w:rsidR="00755325" w:rsidRPr="009831E1">
        <w:rPr>
          <w:rFonts w:ascii="Arial" w:hAnsi="Arial" w:cs="Arial"/>
          <w:color w:val="000000"/>
          <w:sz w:val="20"/>
          <w:szCs w:val="20"/>
        </w:rPr>
        <w:t>C</w:t>
      </w:r>
      <w:r w:rsidR="008E4923" w:rsidRPr="009831E1">
        <w:rPr>
          <w:rFonts w:ascii="Arial" w:hAnsi="Arial" w:cs="Arial"/>
          <w:color w:val="000000"/>
          <w:sz w:val="20"/>
          <w:szCs w:val="20"/>
        </w:rPr>
        <w:t xml:space="preserve">hair, </w:t>
      </w:r>
      <w:r w:rsidR="008F6B96" w:rsidRPr="009831E1">
        <w:rPr>
          <w:rFonts w:ascii="Arial" w:hAnsi="Arial" w:cs="Arial"/>
          <w:color w:val="000000"/>
          <w:sz w:val="20"/>
          <w:szCs w:val="20"/>
        </w:rPr>
        <w:t xml:space="preserve">Director, </w:t>
      </w:r>
      <w:r w:rsidR="00755325" w:rsidRPr="009831E1">
        <w:rPr>
          <w:rFonts w:ascii="Arial" w:hAnsi="Arial" w:cs="Arial"/>
          <w:color w:val="000000"/>
          <w:sz w:val="20"/>
          <w:szCs w:val="20"/>
        </w:rPr>
        <w:t>D</w:t>
      </w:r>
      <w:r w:rsidR="008E4923" w:rsidRPr="009831E1">
        <w:rPr>
          <w:rFonts w:ascii="Arial" w:hAnsi="Arial" w:cs="Arial"/>
          <w:color w:val="000000"/>
          <w:sz w:val="20"/>
          <w:szCs w:val="20"/>
        </w:rPr>
        <w:t xml:space="preserve">ean) to </w:t>
      </w:r>
      <w:r w:rsidR="00755325" w:rsidRPr="009831E1">
        <w:rPr>
          <w:rFonts w:ascii="Arial" w:hAnsi="Arial" w:cs="Arial"/>
          <w:color w:val="000000"/>
          <w:sz w:val="20"/>
          <w:szCs w:val="20"/>
        </w:rPr>
        <w:t xml:space="preserve">request </w:t>
      </w:r>
      <w:r w:rsidR="008E4923" w:rsidRPr="009831E1">
        <w:rPr>
          <w:rFonts w:ascii="Arial" w:hAnsi="Arial" w:cs="Arial"/>
          <w:color w:val="000000"/>
          <w:sz w:val="20"/>
          <w:szCs w:val="20"/>
        </w:rPr>
        <w:t>assist</w:t>
      </w:r>
      <w:r w:rsidR="00755325" w:rsidRPr="009831E1">
        <w:rPr>
          <w:rFonts w:ascii="Arial" w:hAnsi="Arial" w:cs="Arial"/>
          <w:color w:val="000000"/>
          <w:sz w:val="20"/>
          <w:szCs w:val="20"/>
        </w:rPr>
        <w:t>ance</w:t>
      </w:r>
      <w:r w:rsidR="008E4923" w:rsidRPr="009831E1">
        <w:rPr>
          <w:rFonts w:ascii="Arial" w:hAnsi="Arial" w:cs="Arial"/>
          <w:color w:val="000000"/>
          <w:sz w:val="20"/>
          <w:szCs w:val="20"/>
        </w:rPr>
        <w:t xml:space="preserve"> </w:t>
      </w:r>
      <w:r w:rsidR="00755325" w:rsidRPr="009831E1">
        <w:rPr>
          <w:rFonts w:ascii="Arial" w:hAnsi="Arial" w:cs="Arial"/>
          <w:color w:val="000000"/>
          <w:sz w:val="20"/>
          <w:szCs w:val="20"/>
        </w:rPr>
        <w:t xml:space="preserve">to </w:t>
      </w:r>
      <w:r w:rsidR="008E4923" w:rsidRPr="009831E1">
        <w:rPr>
          <w:rFonts w:ascii="Arial" w:hAnsi="Arial" w:cs="Arial"/>
          <w:color w:val="000000"/>
          <w:sz w:val="20"/>
          <w:szCs w:val="20"/>
        </w:rPr>
        <w:t>obtain</w:t>
      </w:r>
      <w:r w:rsidR="00755325" w:rsidRPr="009831E1">
        <w:rPr>
          <w:rFonts w:ascii="Arial" w:hAnsi="Arial" w:cs="Arial"/>
          <w:color w:val="000000"/>
          <w:sz w:val="20"/>
          <w:szCs w:val="20"/>
        </w:rPr>
        <w:t xml:space="preserve"> an </w:t>
      </w:r>
      <w:r w:rsidR="008E4923" w:rsidRPr="009831E1">
        <w:rPr>
          <w:rFonts w:ascii="Arial" w:hAnsi="Arial" w:cs="Arial"/>
          <w:color w:val="000000"/>
          <w:sz w:val="20"/>
          <w:szCs w:val="20"/>
        </w:rPr>
        <w:t>exam.</w:t>
      </w:r>
    </w:p>
    <w:p w14:paraId="5A573212" w14:textId="3A624569" w:rsidR="003F728C" w:rsidRPr="00476FFE" w:rsidRDefault="00404971" w:rsidP="00476FFE">
      <w:pPr>
        <w:pStyle w:val="ColorfulList-Accent11"/>
        <w:numPr>
          <w:ilvl w:val="0"/>
          <w:numId w:val="3"/>
        </w:numPr>
        <w:spacing w:after="240" w:line="240" w:lineRule="auto"/>
        <w:contextualSpacing w:val="0"/>
        <w:rPr>
          <w:rFonts w:ascii="Arial" w:hAnsi="Arial" w:cs="Arial"/>
          <w:color w:val="000000"/>
          <w:sz w:val="20"/>
          <w:szCs w:val="20"/>
        </w:rPr>
      </w:pPr>
      <w:r w:rsidRPr="009831E1">
        <w:rPr>
          <w:rFonts w:ascii="Arial" w:hAnsi="Arial" w:cs="Arial"/>
          <w:color w:val="000000"/>
          <w:sz w:val="20"/>
          <w:szCs w:val="20"/>
        </w:rPr>
        <w:t xml:space="preserve">If </w:t>
      </w:r>
      <w:r w:rsidR="00CD3554" w:rsidRPr="009831E1">
        <w:rPr>
          <w:rFonts w:ascii="Arial" w:hAnsi="Arial" w:cs="Arial"/>
          <w:color w:val="000000"/>
          <w:sz w:val="20"/>
          <w:szCs w:val="20"/>
        </w:rPr>
        <w:t>there are any changes to the exam (such as allowing a longer time for the class to complete the test once it has commenced</w:t>
      </w:r>
      <w:r w:rsidR="00755325" w:rsidRPr="009831E1">
        <w:rPr>
          <w:rFonts w:ascii="Arial" w:hAnsi="Arial" w:cs="Arial"/>
          <w:color w:val="000000"/>
          <w:sz w:val="20"/>
          <w:szCs w:val="20"/>
        </w:rPr>
        <w:t>;</w:t>
      </w:r>
      <w:r w:rsidR="00CD3554" w:rsidRPr="009831E1">
        <w:rPr>
          <w:rFonts w:ascii="Arial" w:hAnsi="Arial" w:cs="Arial"/>
          <w:color w:val="000000"/>
          <w:sz w:val="20"/>
          <w:szCs w:val="20"/>
        </w:rPr>
        <w:t xml:space="preserve"> placing information needed by the students to complete the exam on </w:t>
      </w:r>
      <w:r w:rsidR="00F47DB0" w:rsidRPr="009831E1">
        <w:rPr>
          <w:rFonts w:ascii="Arial" w:hAnsi="Arial" w:cs="Arial"/>
          <w:color w:val="000000"/>
          <w:sz w:val="20"/>
          <w:szCs w:val="20"/>
        </w:rPr>
        <w:t xml:space="preserve">a </w:t>
      </w:r>
      <w:r w:rsidR="00CD3554" w:rsidRPr="009831E1">
        <w:rPr>
          <w:rFonts w:ascii="Arial" w:hAnsi="Arial" w:cs="Arial"/>
          <w:color w:val="000000"/>
          <w:sz w:val="20"/>
          <w:szCs w:val="20"/>
        </w:rPr>
        <w:t>board in the room</w:t>
      </w:r>
      <w:r w:rsidR="00755325" w:rsidRPr="009831E1">
        <w:rPr>
          <w:rFonts w:ascii="Arial" w:hAnsi="Arial" w:cs="Arial"/>
          <w:color w:val="000000"/>
          <w:sz w:val="20"/>
          <w:szCs w:val="20"/>
        </w:rPr>
        <w:t>;</w:t>
      </w:r>
      <w:r w:rsidR="00CD3554" w:rsidRPr="009831E1">
        <w:rPr>
          <w:rFonts w:ascii="Arial" w:hAnsi="Arial" w:cs="Arial"/>
          <w:color w:val="000000"/>
          <w:sz w:val="20"/>
          <w:szCs w:val="20"/>
        </w:rPr>
        <w:t xml:space="preserve"> providing </w:t>
      </w:r>
      <w:r w:rsidR="00755325" w:rsidRPr="009831E1">
        <w:rPr>
          <w:rFonts w:ascii="Arial" w:hAnsi="Arial" w:cs="Arial"/>
          <w:color w:val="000000"/>
          <w:sz w:val="20"/>
          <w:szCs w:val="20"/>
        </w:rPr>
        <w:t xml:space="preserve">formula sheets </w:t>
      </w:r>
      <w:r w:rsidR="00CD3554" w:rsidRPr="009831E1">
        <w:rPr>
          <w:rFonts w:ascii="Arial" w:hAnsi="Arial" w:cs="Arial"/>
          <w:color w:val="000000"/>
          <w:sz w:val="20"/>
          <w:szCs w:val="20"/>
        </w:rPr>
        <w:t xml:space="preserve">to </w:t>
      </w:r>
      <w:r w:rsidR="00755325" w:rsidRPr="009831E1">
        <w:rPr>
          <w:rFonts w:ascii="Arial" w:hAnsi="Arial" w:cs="Arial"/>
          <w:color w:val="000000"/>
          <w:sz w:val="20"/>
          <w:szCs w:val="20"/>
        </w:rPr>
        <w:t xml:space="preserve">students </w:t>
      </w:r>
      <w:r w:rsidR="00CD3554" w:rsidRPr="009831E1">
        <w:rPr>
          <w:rFonts w:ascii="Arial" w:hAnsi="Arial" w:cs="Arial"/>
          <w:color w:val="000000"/>
          <w:sz w:val="20"/>
          <w:szCs w:val="20"/>
        </w:rPr>
        <w:t>upon their arrival to the test)</w:t>
      </w:r>
      <w:r w:rsidR="005624C1" w:rsidRPr="009831E1">
        <w:rPr>
          <w:rFonts w:ascii="Arial" w:hAnsi="Arial" w:cs="Arial"/>
          <w:color w:val="000000"/>
          <w:sz w:val="20"/>
          <w:szCs w:val="20"/>
        </w:rPr>
        <w:t>,</w:t>
      </w:r>
      <w:r w:rsidR="00CD3554" w:rsidRPr="009831E1">
        <w:rPr>
          <w:rFonts w:ascii="Arial" w:hAnsi="Arial" w:cs="Arial"/>
          <w:color w:val="000000"/>
          <w:sz w:val="20"/>
          <w:szCs w:val="20"/>
        </w:rPr>
        <w:t xml:space="preserve"> it is essential that the DRC student who is testing away from the classroom location be afforded the same access to any additional information</w:t>
      </w:r>
      <w:r w:rsidR="00F47DB0" w:rsidRPr="009831E1">
        <w:rPr>
          <w:rFonts w:ascii="Arial" w:hAnsi="Arial" w:cs="Arial"/>
          <w:color w:val="000000"/>
          <w:sz w:val="20"/>
          <w:szCs w:val="20"/>
        </w:rPr>
        <w:t>,</w:t>
      </w:r>
      <w:r w:rsidR="00CD3554" w:rsidRPr="009831E1">
        <w:rPr>
          <w:rFonts w:ascii="Arial" w:hAnsi="Arial" w:cs="Arial"/>
          <w:color w:val="000000"/>
          <w:sz w:val="20"/>
          <w:szCs w:val="20"/>
        </w:rPr>
        <w:t xml:space="preserve"> </w:t>
      </w:r>
      <w:r w:rsidR="00F47DB0" w:rsidRPr="009831E1">
        <w:rPr>
          <w:rFonts w:ascii="Arial" w:hAnsi="Arial" w:cs="Arial"/>
          <w:color w:val="000000"/>
          <w:sz w:val="20"/>
          <w:szCs w:val="20"/>
        </w:rPr>
        <w:t>as well as to any</w:t>
      </w:r>
      <w:r w:rsidR="00CD3554" w:rsidRPr="009831E1">
        <w:rPr>
          <w:rFonts w:ascii="Arial" w:hAnsi="Arial" w:cs="Arial"/>
          <w:color w:val="000000"/>
          <w:sz w:val="20"/>
          <w:szCs w:val="20"/>
        </w:rPr>
        <w:t xml:space="preserve"> assistance t</w:t>
      </w:r>
      <w:r w:rsidR="00C43F0B" w:rsidRPr="009831E1">
        <w:rPr>
          <w:rFonts w:ascii="Arial" w:hAnsi="Arial" w:cs="Arial"/>
          <w:color w:val="000000"/>
          <w:sz w:val="20"/>
          <w:szCs w:val="20"/>
        </w:rPr>
        <w:t xml:space="preserve">hat the </w:t>
      </w:r>
      <w:r w:rsidR="0049214A" w:rsidRPr="009831E1">
        <w:rPr>
          <w:rFonts w:ascii="Arial" w:hAnsi="Arial" w:cs="Arial"/>
          <w:sz w:val="20"/>
          <w:szCs w:val="20"/>
        </w:rPr>
        <w:t xml:space="preserve">instructor </w:t>
      </w:r>
      <w:r w:rsidR="00CD3554" w:rsidRPr="009831E1">
        <w:rPr>
          <w:rFonts w:ascii="Arial" w:hAnsi="Arial" w:cs="Arial"/>
          <w:color w:val="000000"/>
          <w:sz w:val="20"/>
          <w:szCs w:val="20"/>
        </w:rPr>
        <w:t xml:space="preserve">provides </w:t>
      </w:r>
      <w:r w:rsidR="005624C1" w:rsidRPr="009831E1">
        <w:rPr>
          <w:rFonts w:ascii="Arial" w:hAnsi="Arial" w:cs="Arial"/>
          <w:color w:val="000000"/>
          <w:sz w:val="20"/>
          <w:szCs w:val="20"/>
        </w:rPr>
        <w:t xml:space="preserve">to </w:t>
      </w:r>
      <w:r w:rsidR="00CD3554" w:rsidRPr="009831E1">
        <w:rPr>
          <w:rFonts w:ascii="Arial" w:hAnsi="Arial" w:cs="Arial"/>
          <w:color w:val="000000"/>
          <w:sz w:val="20"/>
          <w:szCs w:val="20"/>
        </w:rPr>
        <w:t xml:space="preserve">the class during the exam. </w:t>
      </w:r>
      <w:r w:rsidR="00C43F0B" w:rsidRPr="009831E1">
        <w:rPr>
          <w:rFonts w:ascii="Arial" w:hAnsi="Arial" w:cs="Arial"/>
          <w:color w:val="000000"/>
          <w:sz w:val="20"/>
          <w:szCs w:val="20"/>
        </w:rPr>
        <w:t>N</w:t>
      </w:r>
      <w:r w:rsidR="00CD3554" w:rsidRPr="009831E1">
        <w:rPr>
          <w:rFonts w:ascii="Arial" w:hAnsi="Arial" w:cs="Arial"/>
          <w:color w:val="000000"/>
          <w:sz w:val="20"/>
          <w:szCs w:val="20"/>
        </w:rPr>
        <w:t>ot provid</w:t>
      </w:r>
      <w:r w:rsidR="00C43F0B" w:rsidRPr="009831E1">
        <w:rPr>
          <w:rFonts w:ascii="Arial" w:hAnsi="Arial" w:cs="Arial"/>
          <w:color w:val="000000"/>
          <w:sz w:val="20"/>
          <w:szCs w:val="20"/>
        </w:rPr>
        <w:t xml:space="preserve">ing </w:t>
      </w:r>
      <w:r w:rsidR="00CD3554" w:rsidRPr="009831E1">
        <w:rPr>
          <w:rFonts w:ascii="Arial" w:hAnsi="Arial" w:cs="Arial"/>
          <w:color w:val="000000"/>
          <w:sz w:val="20"/>
          <w:szCs w:val="20"/>
        </w:rPr>
        <w:t xml:space="preserve">to the DRC student </w:t>
      </w:r>
      <w:r w:rsidR="00C43F0B" w:rsidRPr="009831E1">
        <w:rPr>
          <w:rFonts w:ascii="Arial" w:hAnsi="Arial" w:cs="Arial"/>
          <w:color w:val="000000"/>
          <w:sz w:val="20"/>
          <w:szCs w:val="20"/>
        </w:rPr>
        <w:t>any information that</w:t>
      </w:r>
      <w:r w:rsidR="00CD3554" w:rsidRPr="009831E1">
        <w:rPr>
          <w:rFonts w:ascii="Arial" w:hAnsi="Arial" w:cs="Arial"/>
          <w:color w:val="000000"/>
          <w:sz w:val="20"/>
          <w:szCs w:val="20"/>
        </w:rPr>
        <w:t xml:space="preserve"> is provided to the class could place the</w:t>
      </w:r>
      <w:r w:rsidRPr="009831E1">
        <w:rPr>
          <w:rFonts w:ascii="Arial" w:hAnsi="Arial" w:cs="Arial"/>
          <w:color w:val="000000"/>
          <w:sz w:val="20"/>
          <w:szCs w:val="20"/>
        </w:rPr>
        <w:t xml:space="preserve"> DRC student at a disadvantage.</w:t>
      </w:r>
      <w:r w:rsidR="00CD3554" w:rsidRPr="009831E1">
        <w:rPr>
          <w:rFonts w:ascii="Arial" w:hAnsi="Arial" w:cs="Arial"/>
          <w:color w:val="000000"/>
          <w:sz w:val="20"/>
          <w:szCs w:val="20"/>
        </w:rPr>
        <w:t xml:space="preserve"> For this </w:t>
      </w:r>
      <w:r w:rsidR="00CD3554" w:rsidRPr="009831E1">
        <w:rPr>
          <w:rFonts w:ascii="Arial" w:hAnsi="Arial" w:cs="Arial"/>
          <w:noProof/>
          <w:color w:val="000000"/>
          <w:sz w:val="20"/>
          <w:szCs w:val="20"/>
        </w:rPr>
        <w:t>reason,</w:t>
      </w:r>
      <w:r w:rsidR="00CD3554" w:rsidRPr="009831E1">
        <w:rPr>
          <w:rFonts w:ascii="Arial" w:hAnsi="Arial" w:cs="Arial"/>
          <w:color w:val="000000"/>
          <w:sz w:val="20"/>
          <w:szCs w:val="20"/>
        </w:rPr>
        <w:t xml:space="preserve"> it is incumbent upon the </w:t>
      </w:r>
      <w:r w:rsidR="0049214A" w:rsidRPr="009831E1">
        <w:rPr>
          <w:rFonts w:ascii="Arial" w:hAnsi="Arial" w:cs="Arial"/>
          <w:sz w:val="20"/>
          <w:szCs w:val="20"/>
        </w:rPr>
        <w:t xml:space="preserve">instructor </w:t>
      </w:r>
      <w:r w:rsidR="00CD3554" w:rsidRPr="009831E1">
        <w:rPr>
          <w:rFonts w:ascii="Arial" w:hAnsi="Arial" w:cs="Arial"/>
          <w:color w:val="000000"/>
          <w:sz w:val="20"/>
          <w:szCs w:val="20"/>
        </w:rPr>
        <w:t>to notify the DRC of any such changes</w:t>
      </w:r>
      <w:r w:rsidR="00F47DB0" w:rsidRPr="009831E1">
        <w:rPr>
          <w:rFonts w:ascii="Arial" w:hAnsi="Arial" w:cs="Arial"/>
          <w:color w:val="000000"/>
          <w:sz w:val="20"/>
          <w:szCs w:val="20"/>
        </w:rPr>
        <w:t xml:space="preserve"> </w:t>
      </w:r>
      <w:r w:rsidR="00DD35E0" w:rsidRPr="009831E1">
        <w:rPr>
          <w:rFonts w:ascii="Arial" w:hAnsi="Arial" w:cs="Arial"/>
          <w:color w:val="000000"/>
          <w:sz w:val="20"/>
          <w:szCs w:val="20"/>
        </w:rPr>
        <w:t xml:space="preserve">that occur while administering an </w:t>
      </w:r>
      <w:r w:rsidR="00F47DB0" w:rsidRPr="009831E1">
        <w:rPr>
          <w:rFonts w:ascii="Arial" w:hAnsi="Arial" w:cs="Arial"/>
          <w:color w:val="000000"/>
          <w:sz w:val="20"/>
          <w:szCs w:val="20"/>
        </w:rPr>
        <w:t>exam</w:t>
      </w:r>
      <w:r w:rsidR="00CD3554" w:rsidRPr="009831E1">
        <w:rPr>
          <w:rFonts w:ascii="Arial" w:hAnsi="Arial" w:cs="Arial"/>
          <w:color w:val="000000"/>
          <w:sz w:val="20"/>
          <w:szCs w:val="20"/>
        </w:rPr>
        <w:t>.</w:t>
      </w:r>
    </w:p>
    <w:p w14:paraId="35C9A9D6" w14:textId="6EE1D759" w:rsidR="001310F0" w:rsidRPr="009831E1" w:rsidRDefault="00C43F0B" w:rsidP="00476FFE">
      <w:pPr>
        <w:pStyle w:val="ListParagraph"/>
        <w:numPr>
          <w:ilvl w:val="0"/>
          <w:numId w:val="3"/>
        </w:numPr>
        <w:tabs>
          <w:tab w:val="left" w:pos="0"/>
        </w:tabs>
        <w:spacing w:after="240" w:line="240" w:lineRule="auto"/>
        <w:rPr>
          <w:rFonts w:ascii="Arial" w:hAnsi="Arial" w:cs="Arial"/>
          <w:sz w:val="20"/>
          <w:szCs w:val="20"/>
        </w:rPr>
      </w:pPr>
      <w:r w:rsidRPr="009831E1">
        <w:rPr>
          <w:rFonts w:ascii="Arial" w:hAnsi="Arial" w:cs="Arial"/>
          <w:color w:val="000000"/>
          <w:sz w:val="20"/>
          <w:szCs w:val="20"/>
        </w:rPr>
        <w:t xml:space="preserve">The DRC will assist </w:t>
      </w:r>
      <w:r w:rsidR="00470A5E" w:rsidRPr="009831E1">
        <w:rPr>
          <w:rFonts w:ascii="Arial" w:hAnsi="Arial" w:cs="Arial"/>
          <w:color w:val="000000"/>
          <w:sz w:val="20"/>
          <w:szCs w:val="20"/>
        </w:rPr>
        <w:t>instructors</w:t>
      </w:r>
      <w:r w:rsidR="006D37D6" w:rsidRPr="009831E1">
        <w:rPr>
          <w:rFonts w:ascii="Arial" w:hAnsi="Arial" w:cs="Arial"/>
          <w:color w:val="000000"/>
          <w:sz w:val="20"/>
          <w:szCs w:val="20"/>
        </w:rPr>
        <w:t xml:space="preserve"> </w:t>
      </w:r>
      <w:r w:rsidR="00470A5E" w:rsidRPr="009831E1">
        <w:rPr>
          <w:rFonts w:ascii="Arial" w:hAnsi="Arial" w:cs="Arial"/>
          <w:color w:val="000000"/>
          <w:sz w:val="20"/>
          <w:szCs w:val="20"/>
        </w:rPr>
        <w:t>in</w:t>
      </w:r>
      <w:r w:rsidRPr="009831E1">
        <w:rPr>
          <w:rFonts w:ascii="Arial" w:hAnsi="Arial" w:cs="Arial"/>
          <w:color w:val="000000"/>
          <w:sz w:val="20"/>
          <w:szCs w:val="20"/>
        </w:rPr>
        <w:t xml:space="preserve"> facilitat</w:t>
      </w:r>
      <w:r w:rsidR="00470A5E" w:rsidRPr="009831E1">
        <w:rPr>
          <w:rFonts w:ascii="Arial" w:hAnsi="Arial" w:cs="Arial"/>
          <w:color w:val="000000"/>
          <w:sz w:val="20"/>
          <w:szCs w:val="20"/>
        </w:rPr>
        <w:t>ing</w:t>
      </w:r>
      <w:r w:rsidRPr="009831E1">
        <w:rPr>
          <w:rFonts w:ascii="Arial" w:hAnsi="Arial" w:cs="Arial"/>
          <w:color w:val="000000"/>
          <w:sz w:val="20"/>
          <w:szCs w:val="20"/>
        </w:rPr>
        <w:t xml:space="preserve"> the accommodation process. </w:t>
      </w:r>
      <w:r w:rsidR="00470A5E" w:rsidRPr="009831E1">
        <w:rPr>
          <w:rFonts w:ascii="Arial" w:hAnsi="Arial" w:cs="Arial"/>
          <w:color w:val="000000"/>
          <w:sz w:val="20"/>
          <w:szCs w:val="20"/>
        </w:rPr>
        <w:t>Instructors</w:t>
      </w:r>
      <w:r w:rsidR="006D37D6" w:rsidRPr="009831E1">
        <w:rPr>
          <w:rFonts w:ascii="Arial" w:hAnsi="Arial" w:cs="Arial"/>
          <w:color w:val="000000"/>
          <w:sz w:val="20"/>
          <w:szCs w:val="20"/>
        </w:rPr>
        <w:t xml:space="preserve"> should</w:t>
      </w:r>
      <w:r w:rsidR="00CD3554" w:rsidRPr="009831E1">
        <w:rPr>
          <w:rFonts w:ascii="Arial" w:hAnsi="Arial" w:cs="Arial"/>
          <w:color w:val="000000"/>
          <w:sz w:val="20"/>
          <w:szCs w:val="20"/>
        </w:rPr>
        <w:t xml:space="preserve"> not hesitate to contact the DRC </w:t>
      </w:r>
      <w:r w:rsidR="00470A5E" w:rsidRPr="009831E1">
        <w:rPr>
          <w:rFonts w:ascii="Arial" w:hAnsi="Arial" w:cs="Arial"/>
          <w:color w:val="000000"/>
          <w:sz w:val="20"/>
          <w:szCs w:val="20"/>
        </w:rPr>
        <w:t>with</w:t>
      </w:r>
      <w:r w:rsidR="00F47DB0" w:rsidRPr="009831E1">
        <w:rPr>
          <w:rFonts w:ascii="Arial" w:hAnsi="Arial" w:cs="Arial"/>
          <w:color w:val="000000"/>
          <w:sz w:val="20"/>
          <w:szCs w:val="20"/>
        </w:rPr>
        <w:t xml:space="preserve"> </w:t>
      </w:r>
      <w:r w:rsidR="00CD3554" w:rsidRPr="009831E1">
        <w:rPr>
          <w:rFonts w:ascii="Arial" w:hAnsi="Arial" w:cs="Arial"/>
          <w:color w:val="000000"/>
          <w:sz w:val="20"/>
          <w:szCs w:val="20"/>
        </w:rPr>
        <w:t>questions or concerns about policies, procedures, service provision, and/or any issues with students.</w:t>
      </w:r>
    </w:p>
    <w:p w14:paraId="6F9DA8B6" w14:textId="1C75B24D" w:rsidR="00EE745E" w:rsidRPr="004346EA" w:rsidRDefault="00EE745E" w:rsidP="00476FFE">
      <w:pPr>
        <w:pStyle w:val="Heading2"/>
      </w:pPr>
      <w:r w:rsidRPr="004346EA">
        <w:t>Early Alert Progress Reporting</w:t>
      </w:r>
    </w:p>
    <w:p w14:paraId="0E5E4CF9" w14:textId="7B92533A" w:rsidR="00A676DF" w:rsidRDefault="00D900A8" w:rsidP="001A5597">
      <w:pPr>
        <w:shd w:val="clear" w:color="auto" w:fill="FFFFFF"/>
        <w:spacing w:after="0" w:line="240" w:lineRule="auto"/>
        <w:rPr>
          <w:rFonts w:ascii="Arial" w:hAnsi="Arial" w:cs="Arial"/>
          <w:color w:val="222222"/>
          <w:sz w:val="20"/>
          <w:szCs w:val="20"/>
        </w:rPr>
      </w:pPr>
      <w:r w:rsidRPr="00AD3CC0">
        <w:rPr>
          <w:rFonts w:ascii="Arial" w:hAnsi="Arial" w:cs="Arial"/>
          <w:color w:val="222222"/>
          <w:sz w:val="20"/>
          <w:szCs w:val="20"/>
        </w:rPr>
        <w:t xml:space="preserve">The </w:t>
      </w:r>
      <w:hyperlink r:id="rId22" w:history="1">
        <w:r w:rsidR="00101781" w:rsidRPr="00AD3CC0">
          <w:rPr>
            <w:rStyle w:val="Hyperlink"/>
            <w:rFonts w:ascii="Arial" w:hAnsi="Arial" w:cs="Arial"/>
            <w:sz w:val="20"/>
            <w:szCs w:val="20"/>
          </w:rPr>
          <w:t>Office of the Vice Provost for Undergraduate Education</w:t>
        </w:r>
      </w:hyperlink>
      <w:r w:rsidR="00CF6E2C" w:rsidRPr="00AD3CC0">
        <w:rPr>
          <w:rFonts w:ascii="Arial" w:hAnsi="Arial" w:cs="Arial"/>
          <w:color w:val="222222"/>
          <w:sz w:val="20"/>
          <w:szCs w:val="20"/>
        </w:rPr>
        <w:t xml:space="preserve">, https://www.unlv.edu/units/undergraduate-education, </w:t>
      </w:r>
      <w:r w:rsidRPr="00AD3CC0">
        <w:rPr>
          <w:rFonts w:ascii="Arial" w:hAnsi="Arial" w:cs="Arial"/>
          <w:color w:val="222222"/>
          <w:sz w:val="20"/>
          <w:szCs w:val="20"/>
        </w:rPr>
        <w:t xml:space="preserve">is actively engaged in implementing best practices for student success at UNLV. As part of this effort, the </w:t>
      </w:r>
      <w:r w:rsidR="00F76BF2" w:rsidRPr="00AD3CC0">
        <w:rPr>
          <w:rFonts w:ascii="Arial" w:hAnsi="Arial" w:cs="Arial"/>
          <w:color w:val="222222"/>
          <w:sz w:val="20"/>
          <w:szCs w:val="20"/>
        </w:rPr>
        <w:t>U</w:t>
      </w:r>
      <w:r w:rsidRPr="00AD3CC0">
        <w:rPr>
          <w:rFonts w:ascii="Arial" w:hAnsi="Arial" w:cs="Arial"/>
          <w:color w:val="222222"/>
          <w:sz w:val="20"/>
          <w:szCs w:val="20"/>
        </w:rPr>
        <w:t>niversity work</w:t>
      </w:r>
      <w:r w:rsidR="00C45DB2" w:rsidRPr="00AD3CC0">
        <w:rPr>
          <w:rFonts w:ascii="Arial" w:hAnsi="Arial" w:cs="Arial"/>
          <w:color w:val="222222"/>
          <w:sz w:val="20"/>
          <w:szCs w:val="20"/>
        </w:rPr>
        <w:t xml:space="preserve">s </w:t>
      </w:r>
      <w:r w:rsidRPr="00AD3CC0">
        <w:rPr>
          <w:rFonts w:ascii="Arial" w:hAnsi="Arial" w:cs="Arial"/>
          <w:color w:val="222222"/>
          <w:sz w:val="20"/>
          <w:szCs w:val="20"/>
        </w:rPr>
        <w:t xml:space="preserve">with </w:t>
      </w:r>
      <w:r w:rsidR="004363E7" w:rsidRPr="00AD3CC0">
        <w:rPr>
          <w:rFonts w:ascii="Arial" w:hAnsi="Arial" w:cs="Arial"/>
          <w:sz w:val="20"/>
          <w:szCs w:val="20"/>
        </w:rPr>
        <w:t>instructors</w:t>
      </w:r>
      <w:r w:rsidR="004363E7" w:rsidRPr="00AD3CC0">
        <w:rPr>
          <w:rFonts w:ascii="Arial" w:hAnsi="Arial" w:cs="Arial"/>
          <w:color w:val="000000"/>
          <w:sz w:val="20"/>
          <w:szCs w:val="20"/>
        </w:rPr>
        <w:t xml:space="preserve"> </w:t>
      </w:r>
      <w:r w:rsidRPr="00AD3CC0">
        <w:rPr>
          <w:rFonts w:ascii="Arial" w:hAnsi="Arial" w:cs="Arial"/>
          <w:color w:val="222222"/>
          <w:sz w:val="20"/>
          <w:szCs w:val="20"/>
        </w:rPr>
        <w:t xml:space="preserve">to provide formative feedback to primarily first-year students through Early Alert Progress Reporting. </w:t>
      </w:r>
      <w:r w:rsidR="004363E7" w:rsidRPr="00AD3CC0">
        <w:rPr>
          <w:rFonts w:ascii="Arial" w:hAnsi="Arial" w:cs="Arial"/>
          <w:sz w:val="20"/>
          <w:szCs w:val="20"/>
        </w:rPr>
        <w:t>Instructor</w:t>
      </w:r>
      <w:r w:rsidR="004363E7" w:rsidRPr="00AD3CC0">
        <w:rPr>
          <w:rFonts w:ascii="Arial" w:hAnsi="Arial" w:cs="Arial"/>
          <w:color w:val="000000"/>
          <w:sz w:val="20"/>
          <w:szCs w:val="20"/>
        </w:rPr>
        <w:t xml:space="preserve"> </w:t>
      </w:r>
      <w:r w:rsidRPr="00AD3CC0">
        <w:rPr>
          <w:rFonts w:ascii="Arial" w:hAnsi="Arial" w:cs="Arial"/>
          <w:color w:val="222222"/>
          <w:sz w:val="20"/>
          <w:szCs w:val="20"/>
        </w:rPr>
        <w:t>participation in this program is not mandatory, but it is strongly encouraged.</w:t>
      </w:r>
    </w:p>
    <w:p w14:paraId="2D2CCBF9" w14:textId="7AD76D56" w:rsidR="00AD3CC0" w:rsidRPr="00C60584" w:rsidRDefault="00AD3CC0" w:rsidP="0096648E">
      <w:pPr>
        <w:spacing w:before="240" w:line="240" w:lineRule="auto"/>
        <w:rPr>
          <w:rFonts w:ascii="Arial" w:hAnsi="Arial" w:cs="Arial"/>
          <w:sz w:val="20"/>
          <w:szCs w:val="20"/>
        </w:rPr>
      </w:pPr>
      <w:r w:rsidRPr="00C60584">
        <w:rPr>
          <w:rFonts w:ascii="Arial" w:hAnsi="Arial" w:cs="Arial"/>
          <w:sz w:val="20"/>
          <w:szCs w:val="20"/>
        </w:rPr>
        <w:t>During the first six weeks of the semester, Early Alert Progress Reports will be distributed via email to instructors of select, high-impact courses using the</w:t>
      </w:r>
      <w:r w:rsidR="005A45C7">
        <w:rPr>
          <w:rFonts w:ascii="Arial" w:hAnsi="Arial" w:cs="Arial"/>
          <w:sz w:val="20"/>
          <w:szCs w:val="20"/>
        </w:rPr>
        <w:t xml:space="preserve"> </w:t>
      </w:r>
      <w:hyperlink r:id="rId23" w:history="1">
        <w:r w:rsidR="005A45C7" w:rsidRPr="005A45C7">
          <w:rPr>
            <w:rStyle w:val="Hyperlink"/>
            <w:rFonts w:ascii="Arial" w:hAnsi="Arial" w:cs="Arial"/>
            <w:sz w:val="20"/>
            <w:szCs w:val="20"/>
          </w:rPr>
          <w:t>Campus Connect</w:t>
        </w:r>
      </w:hyperlink>
      <w:r w:rsidR="005A45C7">
        <w:rPr>
          <w:rFonts w:ascii="Arial" w:hAnsi="Arial" w:cs="Arial"/>
          <w:sz w:val="20"/>
          <w:szCs w:val="20"/>
        </w:rPr>
        <w:t xml:space="preserve"> p</w:t>
      </w:r>
      <w:r w:rsidRPr="00C60584">
        <w:rPr>
          <w:rFonts w:ascii="Arial" w:hAnsi="Arial" w:cs="Arial"/>
          <w:sz w:val="20"/>
          <w:szCs w:val="20"/>
        </w:rPr>
        <w:t>latform,</w:t>
      </w:r>
      <w:r w:rsidRPr="00AD3CC0">
        <w:rPr>
          <w:rFonts w:ascii="Arial" w:hAnsi="Arial" w:cs="Arial"/>
          <w:sz w:val="20"/>
          <w:szCs w:val="20"/>
        </w:rPr>
        <w:t xml:space="preserve"> </w:t>
      </w:r>
      <w:r w:rsidR="005A45C7" w:rsidRPr="005A45C7">
        <w:rPr>
          <w:rFonts w:ascii="Arial" w:hAnsi="Arial" w:cs="Arial"/>
          <w:sz w:val="20"/>
          <w:szCs w:val="20"/>
        </w:rPr>
        <w:t>https://www.unlv.edu/studentsuccess/rpc/campusconnect</w:t>
      </w:r>
      <w:r w:rsidRPr="00C60584">
        <w:rPr>
          <w:rFonts w:ascii="Arial" w:hAnsi="Arial" w:cs="Arial"/>
          <w:color w:val="000000" w:themeColor="text1"/>
          <w:sz w:val="20"/>
          <w:szCs w:val="20"/>
        </w:rPr>
        <w:t xml:space="preserve">. This </w:t>
      </w:r>
      <w:r w:rsidRPr="00C60584">
        <w:rPr>
          <w:rFonts w:ascii="Arial" w:hAnsi="Arial" w:cs="Arial"/>
          <w:sz w:val="20"/>
          <w:szCs w:val="20"/>
        </w:rPr>
        <w:t>email will include instructions and a link to the class roster, where instructors can identify students</w:t>
      </w:r>
      <w:r w:rsidRPr="00AD3CC0">
        <w:rPr>
          <w:rFonts w:ascii="Arial" w:hAnsi="Arial" w:cs="Arial"/>
          <w:sz w:val="20"/>
          <w:szCs w:val="20"/>
        </w:rPr>
        <w:t xml:space="preserve"> </w:t>
      </w:r>
      <w:r w:rsidRPr="00C60584">
        <w:rPr>
          <w:rFonts w:ascii="Arial" w:hAnsi="Arial" w:cs="Arial"/>
          <w:sz w:val="20"/>
          <w:szCs w:val="20"/>
        </w:rPr>
        <w:t>who are demonstrating</w:t>
      </w:r>
      <w:r w:rsidRPr="00AD3CC0">
        <w:rPr>
          <w:rFonts w:ascii="Arial" w:hAnsi="Arial" w:cs="Arial"/>
          <w:sz w:val="20"/>
          <w:szCs w:val="20"/>
        </w:rPr>
        <w:t xml:space="preserve"> </w:t>
      </w:r>
      <w:r w:rsidRPr="00C60584">
        <w:rPr>
          <w:rFonts w:ascii="Arial" w:hAnsi="Arial" w:cs="Arial"/>
          <w:sz w:val="20"/>
          <w:szCs w:val="20"/>
        </w:rPr>
        <w:t>early challenges with course performance, and provide encouragement to those who are off to a good start.</w:t>
      </w:r>
    </w:p>
    <w:p w14:paraId="7D0BA46D" w14:textId="457BEB09" w:rsidR="00AD3CC0" w:rsidRPr="00C60584" w:rsidRDefault="00AD3CC0" w:rsidP="0096648E">
      <w:pPr>
        <w:spacing w:before="240" w:line="240" w:lineRule="auto"/>
        <w:rPr>
          <w:rFonts w:ascii="Arial" w:hAnsi="Arial" w:cs="Arial"/>
          <w:sz w:val="20"/>
          <w:szCs w:val="20"/>
        </w:rPr>
      </w:pPr>
      <w:r w:rsidRPr="00C60584">
        <w:rPr>
          <w:rFonts w:ascii="Arial" w:hAnsi="Arial" w:cs="Arial"/>
          <w:sz w:val="20"/>
          <w:szCs w:val="20"/>
        </w:rPr>
        <w:t>Following submission, students will automatically receive an email regarding their course status, available resources, and other relevant information. Academic advisors in each College/School will have access to the Progress Report results within the Campus Connect platform,</w:t>
      </w:r>
      <w:r w:rsidRPr="00AD3CC0">
        <w:rPr>
          <w:rFonts w:ascii="Arial" w:hAnsi="Arial" w:cs="Arial"/>
          <w:sz w:val="20"/>
          <w:szCs w:val="20"/>
        </w:rPr>
        <w:t xml:space="preserve"> </w:t>
      </w:r>
      <w:r w:rsidRPr="00C60584">
        <w:rPr>
          <w:rFonts w:ascii="Arial" w:hAnsi="Arial" w:cs="Arial"/>
          <w:sz w:val="20"/>
          <w:szCs w:val="20"/>
        </w:rPr>
        <w:t>and will have the opportunity to engage students in additional dialogue.</w:t>
      </w:r>
    </w:p>
    <w:p w14:paraId="0CD7D205" w14:textId="2A9B734F" w:rsidR="00B824C6" w:rsidRPr="00AD3CC0" w:rsidRDefault="001D193E" w:rsidP="0096648E">
      <w:pPr>
        <w:shd w:val="clear" w:color="auto" w:fill="FFFFFF"/>
        <w:spacing w:before="240" w:after="0" w:line="240" w:lineRule="auto"/>
        <w:rPr>
          <w:rFonts w:ascii="Arial" w:hAnsi="Arial" w:cs="Arial"/>
          <w:color w:val="222222"/>
          <w:sz w:val="20"/>
          <w:szCs w:val="20"/>
        </w:rPr>
      </w:pPr>
      <w:r w:rsidRPr="00AD3CC0">
        <w:rPr>
          <w:rFonts w:ascii="Arial" w:hAnsi="Arial" w:cs="Arial"/>
          <w:color w:val="222222"/>
          <w:sz w:val="20"/>
          <w:szCs w:val="20"/>
        </w:rPr>
        <w:t>Please address</w:t>
      </w:r>
      <w:r w:rsidR="00EE745E" w:rsidRPr="00AD3CC0">
        <w:rPr>
          <w:rFonts w:ascii="Arial" w:hAnsi="Arial" w:cs="Arial"/>
          <w:color w:val="222222"/>
          <w:sz w:val="20"/>
          <w:szCs w:val="20"/>
        </w:rPr>
        <w:t xml:space="preserve"> any questions</w:t>
      </w:r>
      <w:r w:rsidR="009D502E" w:rsidRPr="00AD3CC0">
        <w:rPr>
          <w:rFonts w:ascii="Arial" w:hAnsi="Arial" w:cs="Arial"/>
          <w:color w:val="222222"/>
          <w:sz w:val="20"/>
          <w:szCs w:val="20"/>
        </w:rPr>
        <w:t xml:space="preserve"> about Early Alert Progress Reports</w:t>
      </w:r>
      <w:r w:rsidR="00EE745E" w:rsidRPr="00AD3CC0">
        <w:rPr>
          <w:rFonts w:ascii="Arial" w:hAnsi="Arial" w:cs="Arial"/>
          <w:color w:val="222222"/>
          <w:sz w:val="20"/>
          <w:szCs w:val="20"/>
        </w:rPr>
        <w:t xml:space="preserve"> </w:t>
      </w:r>
      <w:r w:rsidRPr="00AD3CC0">
        <w:rPr>
          <w:rFonts w:ascii="Arial" w:hAnsi="Arial" w:cs="Arial"/>
          <w:color w:val="222222"/>
          <w:sz w:val="20"/>
          <w:szCs w:val="20"/>
        </w:rPr>
        <w:t>to</w:t>
      </w:r>
      <w:r w:rsidR="00EE745E" w:rsidRPr="00AD3CC0">
        <w:rPr>
          <w:rFonts w:ascii="Arial" w:hAnsi="Arial" w:cs="Arial"/>
          <w:color w:val="222222"/>
          <w:sz w:val="20"/>
          <w:szCs w:val="20"/>
        </w:rPr>
        <w:t xml:space="preserve"> R</w:t>
      </w:r>
      <w:r w:rsidR="00C45DB2" w:rsidRPr="00AD3CC0">
        <w:rPr>
          <w:rFonts w:ascii="Arial" w:hAnsi="Arial" w:cs="Arial"/>
          <w:color w:val="222222"/>
          <w:sz w:val="20"/>
          <w:szCs w:val="20"/>
        </w:rPr>
        <w:t xml:space="preserve">etention, </w:t>
      </w:r>
      <w:r w:rsidR="00EE745E" w:rsidRPr="00AD3CC0">
        <w:rPr>
          <w:rFonts w:ascii="Arial" w:hAnsi="Arial" w:cs="Arial"/>
          <w:color w:val="222222"/>
          <w:sz w:val="20"/>
          <w:szCs w:val="20"/>
        </w:rPr>
        <w:t>P</w:t>
      </w:r>
      <w:r w:rsidR="00C45DB2" w:rsidRPr="00AD3CC0">
        <w:rPr>
          <w:rFonts w:ascii="Arial" w:hAnsi="Arial" w:cs="Arial"/>
          <w:color w:val="222222"/>
          <w:sz w:val="20"/>
          <w:szCs w:val="20"/>
        </w:rPr>
        <w:t xml:space="preserve">rogression, and Completion </w:t>
      </w:r>
      <w:r w:rsidR="00EE745E" w:rsidRPr="00AD3CC0">
        <w:rPr>
          <w:rFonts w:ascii="Arial" w:hAnsi="Arial" w:cs="Arial"/>
          <w:color w:val="222222"/>
          <w:sz w:val="20"/>
          <w:szCs w:val="20"/>
        </w:rPr>
        <w:t>Initiatives &amp; Analytics Coordinator, Pete</w:t>
      </w:r>
      <w:r w:rsidR="00C45DB2" w:rsidRPr="00AD3CC0">
        <w:rPr>
          <w:rFonts w:ascii="Arial" w:hAnsi="Arial" w:cs="Arial"/>
          <w:color w:val="222222"/>
          <w:sz w:val="20"/>
          <w:szCs w:val="20"/>
        </w:rPr>
        <w:t xml:space="preserve">r </w:t>
      </w:r>
      <w:proofErr w:type="spellStart"/>
      <w:r w:rsidR="00EE745E" w:rsidRPr="00AD3CC0">
        <w:rPr>
          <w:rFonts w:ascii="Arial" w:hAnsi="Arial" w:cs="Arial"/>
          <w:color w:val="222222"/>
          <w:sz w:val="20"/>
          <w:szCs w:val="20"/>
        </w:rPr>
        <w:t>Rinto</w:t>
      </w:r>
      <w:proofErr w:type="spellEnd"/>
      <w:r w:rsidR="00EE745E" w:rsidRPr="00AD3CC0">
        <w:rPr>
          <w:rFonts w:ascii="Arial" w:hAnsi="Arial" w:cs="Arial"/>
          <w:color w:val="222222"/>
          <w:sz w:val="20"/>
          <w:szCs w:val="20"/>
        </w:rPr>
        <w:t xml:space="preserve"> (</w:t>
      </w:r>
      <w:hyperlink r:id="rId24" w:tgtFrame="_blank" w:history="1">
        <w:r w:rsidR="00EE745E" w:rsidRPr="00AD3CC0">
          <w:rPr>
            <w:rStyle w:val="Hyperlink"/>
            <w:rFonts w:ascii="Arial" w:hAnsi="Arial" w:cs="Arial"/>
            <w:sz w:val="20"/>
            <w:szCs w:val="20"/>
          </w:rPr>
          <w:t>peter.rinto@unlv.edu</w:t>
        </w:r>
      </w:hyperlink>
      <w:r w:rsidR="00EE745E" w:rsidRPr="00AD3CC0">
        <w:rPr>
          <w:rFonts w:ascii="Arial" w:hAnsi="Arial" w:cs="Arial"/>
          <w:color w:val="222222"/>
          <w:sz w:val="20"/>
          <w:szCs w:val="20"/>
        </w:rPr>
        <w:t>).</w:t>
      </w:r>
    </w:p>
    <w:p w14:paraId="0874DAA8" w14:textId="63BB4111" w:rsidR="003F728C" w:rsidRPr="004346EA" w:rsidRDefault="003F728C" w:rsidP="00476FFE">
      <w:pPr>
        <w:pStyle w:val="Heading2"/>
      </w:pPr>
      <w:r w:rsidRPr="004346EA">
        <w:t>Electronic Educational Learning Tools</w:t>
      </w:r>
    </w:p>
    <w:p w14:paraId="546F9F53" w14:textId="659E4AFD" w:rsidR="00A80FB0" w:rsidRDefault="00A80FB0" w:rsidP="00172698">
      <w:pPr>
        <w:shd w:val="clear" w:color="auto" w:fill="FFFFFF"/>
        <w:spacing w:after="0" w:line="240" w:lineRule="auto"/>
        <w:rPr>
          <w:rFonts w:ascii="Arial" w:hAnsi="Arial" w:cs="Arial"/>
          <w:color w:val="222222"/>
          <w:sz w:val="20"/>
          <w:szCs w:val="20"/>
        </w:rPr>
      </w:pPr>
      <w:r w:rsidRPr="009831E1">
        <w:rPr>
          <w:rFonts w:ascii="Arial" w:hAnsi="Arial" w:cs="Arial"/>
          <w:color w:val="222222"/>
          <w:sz w:val="20"/>
          <w:szCs w:val="20"/>
        </w:rPr>
        <w:t xml:space="preserve">Instructors using electronic educational learning tools (e.g., </w:t>
      </w:r>
      <w:r w:rsidRPr="009831E1">
        <w:rPr>
          <w:rFonts w:ascii="Arial" w:hAnsi="Arial" w:cs="Arial"/>
          <w:i/>
          <w:color w:val="222222"/>
          <w:sz w:val="20"/>
          <w:szCs w:val="20"/>
        </w:rPr>
        <w:t>Pearson Publishing</w:t>
      </w:r>
      <w:r w:rsidRPr="009831E1">
        <w:rPr>
          <w:rFonts w:ascii="Arial" w:hAnsi="Arial" w:cs="Arial"/>
          <w:color w:val="222222"/>
          <w:sz w:val="20"/>
          <w:szCs w:val="20"/>
        </w:rPr>
        <w:t xml:space="preserve">, </w:t>
      </w:r>
      <w:r w:rsidRPr="009831E1">
        <w:rPr>
          <w:rFonts w:ascii="Arial" w:hAnsi="Arial" w:cs="Arial"/>
          <w:i/>
          <w:color w:val="222222"/>
          <w:sz w:val="20"/>
          <w:szCs w:val="20"/>
        </w:rPr>
        <w:t>Socrative</w:t>
      </w:r>
      <w:r w:rsidRPr="009831E1">
        <w:rPr>
          <w:rFonts w:ascii="Arial" w:hAnsi="Arial" w:cs="Arial"/>
          <w:color w:val="222222"/>
          <w:sz w:val="20"/>
          <w:szCs w:val="20"/>
        </w:rPr>
        <w:t xml:space="preserve">, </w:t>
      </w:r>
      <w:r w:rsidRPr="009831E1">
        <w:rPr>
          <w:rFonts w:ascii="Arial" w:hAnsi="Arial" w:cs="Arial"/>
          <w:i/>
          <w:color w:val="222222"/>
          <w:sz w:val="20"/>
          <w:szCs w:val="20"/>
        </w:rPr>
        <w:t>Top Hat</w:t>
      </w:r>
      <w:r w:rsidRPr="009831E1">
        <w:rPr>
          <w:rFonts w:ascii="Arial" w:hAnsi="Arial" w:cs="Arial"/>
          <w:color w:val="222222"/>
          <w:sz w:val="20"/>
          <w:szCs w:val="20"/>
        </w:rPr>
        <w:t xml:space="preserve">, </w:t>
      </w:r>
      <w:r w:rsidRPr="009831E1">
        <w:rPr>
          <w:rFonts w:ascii="Arial" w:hAnsi="Arial" w:cs="Arial"/>
          <w:i/>
          <w:color w:val="222222"/>
          <w:sz w:val="20"/>
          <w:szCs w:val="20"/>
        </w:rPr>
        <w:t>Turning Technologies</w:t>
      </w:r>
      <w:r w:rsidRPr="009831E1">
        <w:rPr>
          <w:rFonts w:ascii="Arial" w:hAnsi="Arial" w:cs="Arial"/>
          <w:color w:val="222222"/>
          <w:sz w:val="20"/>
          <w:szCs w:val="20"/>
        </w:rPr>
        <w:t>) designed to enhance student learning may not market their own materials for sale through any of those systems. Additional costs to students for the use of these tools, or for additional materials available within them must be disclosed in the course registration system (</w:t>
      </w:r>
      <w:proofErr w:type="spellStart"/>
      <w:r w:rsidRPr="009831E1">
        <w:rPr>
          <w:rFonts w:ascii="Arial" w:hAnsi="Arial" w:cs="Arial"/>
          <w:color w:val="222222"/>
          <w:sz w:val="20"/>
          <w:szCs w:val="20"/>
        </w:rPr>
        <w:t>MyUNLV</w:t>
      </w:r>
      <w:proofErr w:type="spellEnd"/>
      <w:r w:rsidRPr="009831E1">
        <w:rPr>
          <w:rFonts w:ascii="Arial" w:hAnsi="Arial" w:cs="Arial"/>
          <w:color w:val="222222"/>
          <w:sz w:val="20"/>
          <w:szCs w:val="20"/>
        </w:rPr>
        <w:t xml:space="preserve">), and clearly labeled as </w:t>
      </w:r>
      <w:r w:rsidRPr="009831E1">
        <w:rPr>
          <w:rFonts w:ascii="Arial" w:hAnsi="Arial" w:cs="Arial"/>
          <w:i/>
          <w:color w:val="222222"/>
          <w:sz w:val="20"/>
          <w:szCs w:val="20"/>
        </w:rPr>
        <w:t>required</w:t>
      </w:r>
      <w:r w:rsidRPr="009831E1">
        <w:rPr>
          <w:rFonts w:ascii="Arial" w:hAnsi="Arial" w:cs="Arial"/>
          <w:color w:val="222222"/>
          <w:sz w:val="20"/>
          <w:szCs w:val="20"/>
        </w:rPr>
        <w:t xml:space="preserve"> materials in the course syllabus, so that students may use financial aid awards to obtain them.</w:t>
      </w:r>
    </w:p>
    <w:p w14:paraId="04AFAD65" w14:textId="629BBB3B" w:rsidR="004435AC" w:rsidRDefault="004435AC">
      <w:pPr>
        <w:spacing w:after="0" w:line="240" w:lineRule="auto"/>
        <w:rPr>
          <w:rFonts w:ascii="Arial" w:hAnsi="Arial" w:cs="Arial"/>
          <w:color w:val="222222"/>
          <w:sz w:val="20"/>
          <w:szCs w:val="20"/>
        </w:rPr>
      </w:pPr>
      <w:r>
        <w:rPr>
          <w:rFonts w:ascii="Arial" w:hAnsi="Arial" w:cs="Arial"/>
          <w:color w:val="222222"/>
          <w:sz w:val="20"/>
          <w:szCs w:val="20"/>
        </w:rPr>
        <w:br w:type="page"/>
      </w:r>
    </w:p>
    <w:p w14:paraId="20D55F8B" w14:textId="77777777" w:rsidR="00B67E8A" w:rsidRPr="004346EA" w:rsidRDefault="00153C95" w:rsidP="001E3C1D">
      <w:pPr>
        <w:pStyle w:val="Heading2"/>
      </w:pPr>
      <w:r w:rsidRPr="004346EA">
        <w:lastRenderedPageBreak/>
        <w:t>Final Examinations</w:t>
      </w:r>
      <w:r w:rsidR="007B459A" w:rsidRPr="004346EA">
        <w:t xml:space="preserve"> and Study Week</w:t>
      </w:r>
    </w:p>
    <w:p w14:paraId="34BF2473" w14:textId="5F04F2DD" w:rsidR="00556D36" w:rsidRPr="009831E1" w:rsidRDefault="00153C95" w:rsidP="00172698">
      <w:pPr>
        <w:widowControl w:val="0"/>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 xml:space="preserve">The University requires that final exams given at the end of a course occur </w:t>
      </w:r>
      <w:r w:rsidR="00FB53AC" w:rsidRPr="009831E1">
        <w:rPr>
          <w:rFonts w:ascii="Arial" w:hAnsi="Arial" w:cs="Arial"/>
          <w:color w:val="000000"/>
          <w:sz w:val="20"/>
          <w:szCs w:val="20"/>
        </w:rPr>
        <w:t xml:space="preserve">on the date and </w:t>
      </w:r>
      <w:r w:rsidRPr="009831E1">
        <w:rPr>
          <w:rFonts w:ascii="Arial" w:hAnsi="Arial" w:cs="Arial"/>
          <w:color w:val="000000"/>
          <w:sz w:val="20"/>
          <w:szCs w:val="20"/>
        </w:rPr>
        <w:t xml:space="preserve">at the time specified in the </w:t>
      </w:r>
      <w:r w:rsidR="008F780B" w:rsidRPr="009831E1">
        <w:rPr>
          <w:rFonts w:ascii="Arial" w:hAnsi="Arial" w:cs="Arial"/>
          <w:color w:val="000000"/>
          <w:sz w:val="20"/>
          <w:szCs w:val="20"/>
        </w:rPr>
        <w:t>F</w:t>
      </w:r>
      <w:r w:rsidRPr="009831E1">
        <w:rPr>
          <w:rFonts w:ascii="Arial" w:hAnsi="Arial" w:cs="Arial"/>
          <w:color w:val="000000"/>
          <w:sz w:val="20"/>
          <w:szCs w:val="20"/>
        </w:rPr>
        <w:t xml:space="preserve">inal </w:t>
      </w:r>
      <w:r w:rsidR="008F780B" w:rsidRPr="009831E1">
        <w:rPr>
          <w:rFonts w:ascii="Arial" w:hAnsi="Arial" w:cs="Arial"/>
          <w:color w:val="000000"/>
          <w:sz w:val="20"/>
          <w:szCs w:val="20"/>
        </w:rPr>
        <w:t>E</w:t>
      </w:r>
      <w:r w:rsidRPr="009831E1">
        <w:rPr>
          <w:rFonts w:ascii="Arial" w:hAnsi="Arial" w:cs="Arial"/>
          <w:color w:val="000000"/>
          <w:sz w:val="20"/>
          <w:szCs w:val="20"/>
        </w:rPr>
        <w:t xml:space="preserve">xam schedule. </w:t>
      </w:r>
      <w:r w:rsidR="00F962D3" w:rsidRPr="009831E1">
        <w:rPr>
          <w:rFonts w:ascii="Arial" w:hAnsi="Arial" w:cs="Arial"/>
          <w:sz w:val="20"/>
          <w:szCs w:val="20"/>
        </w:rPr>
        <w:t>The general schedule is typically available at the start of the semester, and the classroom locations are available a</w:t>
      </w:r>
      <w:r w:rsidR="002F1D79" w:rsidRPr="009831E1">
        <w:rPr>
          <w:rFonts w:ascii="Arial" w:hAnsi="Arial" w:cs="Arial"/>
          <w:sz w:val="20"/>
          <w:szCs w:val="20"/>
        </w:rPr>
        <w:t xml:space="preserve">pproximately </w:t>
      </w:r>
      <w:r w:rsidR="00763CE0" w:rsidRPr="009831E1">
        <w:rPr>
          <w:rFonts w:ascii="Arial" w:hAnsi="Arial" w:cs="Arial"/>
          <w:sz w:val="20"/>
          <w:szCs w:val="20"/>
        </w:rPr>
        <w:t>one</w:t>
      </w:r>
      <w:r w:rsidR="00F962D3" w:rsidRPr="009831E1">
        <w:rPr>
          <w:rFonts w:ascii="Arial" w:hAnsi="Arial" w:cs="Arial"/>
          <w:sz w:val="20"/>
          <w:szCs w:val="20"/>
        </w:rPr>
        <w:t xml:space="preserve"> month before the end of the semester.</w:t>
      </w:r>
      <w:r w:rsidR="00F962D3" w:rsidRPr="009831E1">
        <w:rPr>
          <w:rFonts w:ascii="Arial" w:hAnsi="Arial" w:cs="Arial"/>
          <w:color w:val="000000"/>
          <w:sz w:val="20"/>
          <w:szCs w:val="20"/>
        </w:rPr>
        <w:t xml:space="preserve"> </w:t>
      </w:r>
      <w:r w:rsidRPr="009831E1">
        <w:rPr>
          <w:rFonts w:ascii="Arial" w:hAnsi="Arial" w:cs="Arial"/>
          <w:color w:val="000000"/>
          <w:sz w:val="20"/>
          <w:szCs w:val="20"/>
        </w:rPr>
        <w:t>See the</w:t>
      </w:r>
      <w:r w:rsidR="009C52C6" w:rsidRPr="009831E1">
        <w:rPr>
          <w:rFonts w:ascii="Arial" w:hAnsi="Arial" w:cs="Arial"/>
          <w:color w:val="000000"/>
          <w:sz w:val="20"/>
          <w:szCs w:val="20"/>
        </w:rPr>
        <w:t xml:space="preserve"> </w:t>
      </w:r>
      <w:hyperlink r:id="rId25" w:history="1">
        <w:r w:rsidR="008E5FF8" w:rsidRPr="009831E1">
          <w:rPr>
            <w:rStyle w:val="Hyperlink"/>
            <w:rFonts w:ascii="Arial" w:hAnsi="Arial" w:cs="Arial"/>
            <w:sz w:val="20"/>
            <w:szCs w:val="20"/>
          </w:rPr>
          <w:t>Final Exam Schedule,</w:t>
        </w:r>
      </w:hyperlink>
      <w:r w:rsidR="008E5FF8" w:rsidRPr="009831E1">
        <w:rPr>
          <w:rFonts w:ascii="Arial" w:hAnsi="Arial" w:cs="Arial"/>
          <w:color w:val="000000"/>
          <w:sz w:val="20"/>
          <w:szCs w:val="20"/>
        </w:rPr>
        <w:t xml:space="preserve"> </w:t>
      </w:r>
      <w:r w:rsidRPr="009831E1">
        <w:rPr>
          <w:rFonts w:ascii="Arial" w:hAnsi="Arial" w:cs="Arial"/>
          <w:color w:val="000000"/>
          <w:sz w:val="20"/>
          <w:szCs w:val="20"/>
        </w:rPr>
        <w:t>http</w:t>
      </w:r>
      <w:r w:rsidR="0058395B">
        <w:rPr>
          <w:rFonts w:ascii="Arial" w:hAnsi="Arial" w:cs="Arial"/>
          <w:color w:val="000000"/>
          <w:sz w:val="20"/>
          <w:szCs w:val="20"/>
        </w:rPr>
        <w:t>s</w:t>
      </w:r>
      <w:r w:rsidRPr="009831E1">
        <w:rPr>
          <w:rFonts w:ascii="Arial" w:hAnsi="Arial" w:cs="Arial"/>
          <w:color w:val="000000"/>
          <w:sz w:val="20"/>
          <w:szCs w:val="20"/>
        </w:rPr>
        <w:t>://www.unlv.edu/registrar/calendars.</w:t>
      </w:r>
      <w:r w:rsidR="007B459A" w:rsidRPr="009831E1">
        <w:rPr>
          <w:rFonts w:ascii="Arial" w:hAnsi="Arial" w:cs="Arial"/>
          <w:b/>
          <w:color w:val="000000"/>
          <w:sz w:val="20"/>
          <w:szCs w:val="20"/>
        </w:rPr>
        <w:t xml:space="preserve"> Final exams </w:t>
      </w:r>
      <w:r w:rsidR="008F780B" w:rsidRPr="009831E1">
        <w:rPr>
          <w:rFonts w:ascii="Arial" w:hAnsi="Arial" w:cs="Arial"/>
          <w:b/>
          <w:color w:val="000000"/>
          <w:sz w:val="20"/>
          <w:szCs w:val="20"/>
        </w:rPr>
        <w:t>canno</w:t>
      </w:r>
      <w:r w:rsidR="007B459A" w:rsidRPr="009831E1">
        <w:rPr>
          <w:rFonts w:ascii="Arial" w:hAnsi="Arial" w:cs="Arial"/>
          <w:b/>
          <w:color w:val="000000"/>
          <w:sz w:val="20"/>
          <w:szCs w:val="20"/>
        </w:rPr>
        <w:t>t be given during Study Week, as to do so shorten</w:t>
      </w:r>
      <w:r w:rsidR="002F1D79" w:rsidRPr="009831E1">
        <w:rPr>
          <w:rFonts w:ascii="Arial" w:hAnsi="Arial" w:cs="Arial"/>
          <w:b/>
          <w:color w:val="000000"/>
          <w:sz w:val="20"/>
          <w:szCs w:val="20"/>
        </w:rPr>
        <w:t>s</w:t>
      </w:r>
      <w:r w:rsidR="007B459A" w:rsidRPr="009831E1">
        <w:rPr>
          <w:rFonts w:ascii="Arial" w:hAnsi="Arial" w:cs="Arial"/>
          <w:b/>
          <w:color w:val="000000"/>
          <w:sz w:val="20"/>
          <w:szCs w:val="20"/>
        </w:rPr>
        <w:t xml:space="preserve"> the length of the semester by one week</w:t>
      </w:r>
      <w:r w:rsidR="002F1D79" w:rsidRPr="009831E1">
        <w:rPr>
          <w:rFonts w:ascii="Arial" w:hAnsi="Arial" w:cs="Arial"/>
          <w:b/>
          <w:color w:val="000000"/>
          <w:sz w:val="20"/>
          <w:szCs w:val="20"/>
        </w:rPr>
        <w:t>,</w:t>
      </w:r>
      <w:r w:rsidR="007B459A" w:rsidRPr="009831E1">
        <w:rPr>
          <w:rFonts w:ascii="Arial" w:hAnsi="Arial" w:cs="Arial"/>
          <w:b/>
          <w:color w:val="000000"/>
          <w:sz w:val="20"/>
          <w:szCs w:val="20"/>
        </w:rPr>
        <w:t xml:space="preserve"> and thereby result</w:t>
      </w:r>
      <w:r w:rsidR="002F1D79" w:rsidRPr="009831E1">
        <w:rPr>
          <w:rFonts w:ascii="Arial" w:hAnsi="Arial" w:cs="Arial"/>
          <w:b/>
          <w:color w:val="000000"/>
          <w:sz w:val="20"/>
          <w:szCs w:val="20"/>
        </w:rPr>
        <w:t>s</w:t>
      </w:r>
      <w:r w:rsidR="007B459A" w:rsidRPr="009831E1">
        <w:rPr>
          <w:rFonts w:ascii="Arial" w:hAnsi="Arial" w:cs="Arial"/>
          <w:b/>
          <w:color w:val="000000"/>
          <w:sz w:val="20"/>
          <w:szCs w:val="20"/>
        </w:rPr>
        <w:t xml:space="preserve"> in a </w:t>
      </w:r>
      <w:r w:rsidR="00387694" w:rsidRPr="009831E1">
        <w:rPr>
          <w:rFonts w:ascii="Arial" w:hAnsi="Arial" w:cs="Arial"/>
          <w:b/>
          <w:color w:val="000000"/>
          <w:sz w:val="20"/>
          <w:szCs w:val="20"/>
        </w:rPr>
        <w:t>course having fewer than the min</w:t>
      </w:r>
      <w:r w:rsidR="007B459A" w:rsidRPr="009831E1">
        <w:rPr>
          <w:rFonts w:ascii="Arial" w:hAnsi="Arial" w:cs="Arial"/>
          <w:b/>
          <w:color w:val="000000"/>
          <w:sz w:val="20"/>
          <w:szCs w:val="20"/>
        </w:rPr>
        <w:t xml:space="preserve">imum required </w:t>
      </w:r>
      <w:r w:rsidR="00FB53AC" w:rsidRPr="009831E1">
        <w:rPr>
          <w:rFonts w:ascii="Arial" w:hAnsi="Arial" w:cs="Arial"/>
          <w:b/>
          <w:color w:val="000000"/>
          <w:sz w:val="20"/>
          <w:szCs w:val="20"/>
        </w:rPr>
        <w:t xml:space="preserve">number of </w:t>
      </w:r>
      <w:r w:rsidR="007B459A" w:rsidRPr="009831E1">
        <w:rPr>
          <w:rFonts w:ascii="Arial" w:hAnsi="Arial" w:cs="Arial"/>
          <w:b/>
          <w:color w:val="000000"/>
          <w:sz w:val="20"/>
          <w:szCs w:val="20"/>
        </w:rPr>
        <w:t>contact hours.</w:t>
      </w:r>
    </w:p>
    <w:p w14:paraId="23E61829" w14:textId="77777777" w:rsidR="00B67E8A" w:rsidRPr="004346EA" w:rsidRDefault="00153C95" w:rsidP="001E3C1D">
      <w:pPr>
        <w:pStyle w:val="Heading2"/>
      </w:pPr>
      <w:r w:rsidRPr="004346EA">
        <w:t>Grading</w:t>
      </w:r>
    </w:p>
    <w:p w14:paraId="0B8A9F0B" w14:textId="62B93FFE" w:rsidR="00BD5A24" w:rsidRDefault="00153C95" w:rsidP="00476FFE">
      <w:pPr>
        <w:widowControl w:val="0"/>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 xml:space="preserve">All syllabi should clearly indicate processes for </w:t>
      </w:r>
      <w:r w:rsidR="002F1D79" w:rsidRPr="009831E1">
        <w:rPr>
          <w:rFonts w:ascii="Arial" w:hAnsi="Arial" w:cs="Arial"/>
          <w:color w:val="000000"/>
          <w:sz w:val="20"/>
          <w:szCs w:val="20"/>
        </w:rPr>
        <w:t xml:space="preserve">administering </w:t>
      </w:r>
      <w:r w:rsidR="00BE2774" w:rsidRPr="009831E1">
        <w:rPr>
          <w:rFonts w:ascii="Arial" w:hAnsi="Arial" w:cs="Arial"/>
          <w:color w:val="000000"/>
          <w:sz w:val="20"/>
          <w:szCs w:val="20"/>
        </w:rPr>
        <w:t xml:space="preserve">assessment exercises, </w:t>
      </w:r>
      <w:r w:rsidRPr="009831E1">
        <w:rPr>
          <w:rFonts w:ascii="Arial" w:hAnsi="Arial" w:cs="Arial"/>
          <w:color w:val="000000"/>
          <w:sz w:val="20"/>
          <w:szCs w:val="20"/>
        </w:rPr>
        <w:t xml:space="preserve">grading, </w:t>
      </w:r>
      <w:r w:rsidR="0005045F" w:rsidRPr="009831E1">
        <w:rPr>
          <w:rFonts w:ascii="Arial" w:hAnsi="Arial" w:cs="Arial"/>
          <w:color w:val="000000"/>
          <w:sz w:val="20"/>
          <w:szCs w:val="20"/>
        </w:rPr>
        <w:t xml:space="preserve">and reporting </w:t>
      </w:r>
      <w:r w:rsidRPr="009831E1">
        <w:rPr>
          <w:rFonts w:ascii="Arial" w:hAnsi="Arial" w:cs="Arial"/>
          <w:color w:val="000000"/>
          <w:sz w:val="20"/>
          <w:szCs w:val="20"/>
        </w:rPr>
        <w:t>grade</w:t>
      </w:r>
      <w:r w:rsidR="0005045F" w:rsidRPr="009831E1">
        <w:rPr>
          <w:rFonts w:ascii="Arial" w:hAnsi="Arial" w:cs="Arial"/>
          <w:color w:val="000000"/>
          <w:sz w:val="20"/>
          <w:szCs w:val="20"/>
        </w:rPr>
        <w:t>s</w:t>
      </w:r>
      <w:r w:rsidRPr="009831E1">
        <w:rPr>
          <w:rFonts w:ascii="Arial" w:hAnsi="Arial" w:cs="Arial"/>
          <w:color w:val="000000"/>
          <w:sz w:val="20"/>
          <w:szCs w:val="20"/>
        </w:rPr>
        <w:t>. In keeping with the Family Educational Rights and Privacy Act (FERPA), grades should not be posted</w:t>
      </w:r>
      <w:r w:rsidR="002F1D79" w:rsidRPr="009831E1">
        <w:rPr>
          <w:rFonts w:ascii="Arial" w:hAnsi="Arial" w:cs="Arial"/>
          <w:color w:val="000000"/>
          <w:sz w:val="20"/>
          <w:szCs w:val="20"/>
        </w:rPr>
        <w:t xml:space="preserve"> publicly,</w:t>
      </w:r>
      <w:r w:rsidR="001079C2" w:rsidRPr="009831E1">
        <w:rPr>
          <w:rFonts w:ascii="Arial" w:hAnsi="Arial" w:cs="Arial"/>
          <w:color w:val="000000"/>
          <w:sz w:val="20"/>
          <w:szCs w:val="20"/>
        </w:rPr>
        <w:t xml:space="preserve"> </w:t>
      </w:r>
      <w:r w:rsidRPr="009831E1">
        <w:rPr>
          <w:rFonts w:ascii="Arial" w:hAnsi="Arial" w:cs="Arial"/>
          <w:color w:val="000000"/>
          <w:sz w:val="20"/>
          <w:szCs w:val="20"/>
        </w:rPr>
        <w:t>unless complete confidentiality for individual students</w:t>
      </w:r>
      <w:r w:rsidR="00470A5E" w:rsidRPr="009831E1">
        <w:rPr>
          <w:rFonts w:ascii="Arial" w:hAnsi="Arial" w:cs="Arial"/>
          <w:color w:val="000000"/>
          <w:sz w:val="20"/>
          <w:szCs w:val="20"/>
        </w:rPr>
        <w:t xml:space="preserve"> is ensured</w:t>
      </w:r>
      <w:r w:rsidRPr="009831E1">
        <w:rPr>
          <w:rFonts w:ascii="Arial" w:hAnsi="Arial" w:cs="Arial"/>
          <w:color w:val="000000"/>
          <w:sz w:val="20"/>
          <w:szCs w:val="20"/>
        </w:rPr>
        <w:t xml:space="preserve">. The preferred method for posting grades is to use </w:t>
      </w:r>
      <w:proofErr w:type="spellStart"/>
      <w:r w:rsidRPr="009831E1">
        <w:rPr>
          <w:rFonts w:ascii="Arial" w:hAnsi="Arial" w:cs="Arial"/>
          <w:color w:val="000000"/>
          <w:sz w:val="20"/>
          <w:szCs w:val="20"/>
        </w:rPr>
        <w:t>WebCampus</w:t>
      </w:r>
      <w:proofErr w:type="spellEnd"/>
      <w:r w:rsidR="004E5013" w:rsidRPr="009831E1">
        <w:rPr>
          <w:rFonts w:ascii="Arial" w:hAnsi="Arial" w:cs="Arial"/>
          <w:color w:val="000000"/>
          <w:sz w:val="20"/>
          <w:szCs w:val="20"/>
        </w:rPr>
        <w:t>-</w:t>
      </w:r>
      <w:r w:rsidR="00EA7865" w:rsidRPr="009831E1">
        <w:rPr>
          <w:rFonts w:ascii="Arial" w:hAnsi="Arial" w:cs="Arial"/>
          <w:color w:val="000000"/>
          <w:sz w:val="20"/>
          <w:szCs w:val="20"/>
        </w:rPr>
        <w:t>Canvas</w:t>
      </w:r>
      <w:r w:rsidRPr="009831E1">
        <w:rPr>
          <w:rFonts w:ascii="Arial" w:hAnsi="Arial" w:cs="Arial"/>
          <w:color w:val="000000"/>
          <w:sz w:val="20"/>
          <w:szCs w:val="20"/>
        </w:rPr>
        <w:t xml:space="preserve">. </w:t>
      </w:r>
      <w:r w:rsidRPr="009831E1">
        <w:rPr>
          <w:rFonts w:ascii="Arial" w:hAnsi="Arial" w:cs="Arial"/>
          <w:bCs/>
          <w:color w:val="000000"/>
          <w:sz w:val="20"/>
          <w:szCs w:val="20"/>
        </w:rPr>
        <w:t>Final course grades must be submitt</w:t>
      </w:r>
      <w:r w:rsidR="00542BAF" w:rsidRPr="009831E1">
        <w:rPr>
          <w:rFonts w:ascii="Arial" w:hAnsi="Arial" w:cs="Arial"/>
          <w:bCs/>
          <w:color w:val="000000"/>
          <w:sz w:val="20"/>
          <w:szCs w:val="20"/>
        </w:rPr>
        <w:t xml:space="preserve">ed </w:t>
      </w:r>
      <w:r w:rsidR="00012338" w:rsidRPr="009831E1">
        <w:rPr>
          <w:rFonts w:ascii="Arial" w:hAnsi="Arial" w:cs="Arial"/>
          <w:bCs/>
          <w:color w:val="000000"/>
          <w:sz w:val="20"/>
          <w:szCs w:val="20"/>
        </w:rPr>
        <w:t>with</w:t>
      </w:r>
      <w:r w:rsidR="00542BAF" w:rsidRPr="009831E1">
        <w:rPr>
          <w:rFonts w:ascii="Arial" w:hAnsi="Arial" w:cs="Arial"/>
          <w:bCs/>
          <w:color w:val="000000"/>
          <w:sz w:val="20"/>
          <w:szCs w:val="20"/>
        </w:rPr>
        <w:t xml:space="preserve">in the </w:t>
      </w:r>
      <w:proofErr w:type="spellStart"/>
      <w:r w:rsidR="00542BAF" w:rsidRPr="009831E1">
        <w:rPr>
          <w:rFonts w:ascii="Arial" w:hAnsi="Arial" w:cs="Arial"/>
          <w:bCs/>
          <w:color w:val="000000"/>
          <w:sz w:val="20"/>
          <w:szCs w:val="20"/>
        </w:rPr>
        <w:t>MyUNLV</w:t>
      </w:r>
      <w:proofErr w:type="spellEnd"/>
      <w:r w:rsidR="00542BAF" w:rsidRPr="009831E1">
        <w:rPr>
          <w:rFonts w:ascii="Arial" w:hAnsi="Arial" w:cs="Arial"/>
          <w:bCs/>
          <w:color w:val="000000"/>
          <w:sz w:val="20"/>
          <w:szCs w:val="20"/>
        </w:rPr>
        <w:t xml:space="preserve"> Faculty Center </w:t>
      </w:r>
      <w:r w:rsidR="00012338" w:rsidRPr="009831E1">
        <w:rPr>
          <w:rFonts w:ascii="Arial" w:hAnsi="Arial" w:cs="Arial"/>
          <w:bCs/>
          <w:color w:val="000000"/>
          <w:sz w:val="20"/>
          <w:szCs w:val="20"/>
        </w:rPr>
        <w:t xml:space="preserve">website </w:t>
      </w:r>
      <w:r w:rsidR="00542BAF" w:rsidRPr="009831E1">
        <w:rPr>
          <w:rFonts w:ascii="Arial" w:hAnsi="Arial" w:cs="Arial"/>
          <w:bCs/>
          <w:color w:val="000000"/>
          <w:sz w:val="20"/>
          <w:szCs w:val="20"/>
        </w:rPr>
        <w:t>by 4:00</w:t>
      </w:r>
      <w:r w:rsidR="004E5013" w:rsidRPr="009831E1">
        <w:rPr>
          <w:rFonts w:ascii="Arial" w:hAnsi="Arial" w:cs="Arial"/>
          <w:bCs/>
          <w:color w:val="000000"/>
          <w:sz w:val="20"/>
          <w:szCs w:val="20"/>
        </w:rPr>
        <w:t> </w:t>
      </w:r>
      <w:r w:rsidR="00542BAF" w:rsidRPr="009831E1">
        <w:rPr>
          <w:rFonts w:ascii="Arial" w:hAnsi="Arial" w:cs="Arial"/>
          <w:bCs/>
          <w:color w:val="000000"/>
          <w:sz w:val="20"/>
          <w:szCs w:val="20"/>
        </w:rPr>
        <w:t xml:space="preserve">p.m. on the first Tuesday after the end of the </w:t>
      </w:r>
      <w:r w:rsidR="0005045F" w:rsidRPr="009831E1">
        <w:rPr>
          <w:rFonts w:ascii="Arial" w:hAnsi="Arial" w:cs="Arial"/>
          <w:bCs/>
          <w:color w:val="000000"/>
          <w:sz w:val="20"/>
          <w:szCs w:val="20"/>
        </w:rPr>
        <w:t xml:space="preserve">academic </w:t>
      </w:r>
      <w:r w:rsidR="00542BAF" w:rsidRPr="009831E1">
        <w:rPr>
          <w:rFonts w:ascii="Arial" w:hAnsi="Arial" w:cs="Arial"/>
          <w:bCs/>
          <w:color w:val="000000"/>
          <w:sz w:val="20"/>
          <w:szCs w:val="20"/>
        </w:rPr>
        <w:t>semester</w:t>
      </w:r>
      <w:r w:rsidR="0005045F" w:rsidRPr="009831E1">
        <w:rPr>
          <w:rFonts w:ascii="Arial" w:hAnsi="Arial" w:cs="Arial"/>
          <w:bCs/>
          <w:color w:val="000000"/>
          <w:sz w:val="20"/>
          <w:szCs w:val="20"/>
        </w:rPr>
        <w:t xml:space="preserve">. For the </w:t>
      </w:r>
      <w:r w:rsidRPr="009831E1">
        <w:rPr>
          <w:rFonts w:ascii="Arial" w:hAnsi="Arial" w:cs="Arial"/>
          <w:color w:val="000000"/>
          <w:sz w:val="20"/>
          <w:szCs w:val="20"/>
        </w:rPr>
        <w:t xml:space="preserve">few courses that </w:t>
      </w:r>
      <w:r w:rsidRPr="009831E1">
        <w:rPr>
          <w:rFonts w:ascii="Arial" w:hAnsi="Arial" w:cs="Arial"/>
          <w:bCs/>
          <w:color w:val="000000"/>
          <w:sz w:val="20"/>
          <w:szCs w:val="20"/>
        </w:rPr>
        <w:t xml:space="preserve">end after </w:t>
      </w:r>
      <w:r w:rsidR="00C25D26" w:rsidRPr="009831E1">
        <w:rPr>
          <w:rFonts w:ascii="Arial" w:hAnsi="Arial" w:cs="Arial"/>
          <w:bCs/>
          <w:color w:val="000000"/>
          <w:sz w:val="20"/>
          <w:szCs w:val="20"/>
        </w:rPr>
        <w:t>that date</w:t>
      </w:r>
      <w:r w:rsidR="00470A5E" w:rsidRPr="009831E1">
        <w:rPr>
          <w:rFonts w:ascii="Arial" w:hAnsi="Arial" w:cs="Arial"/>
          <w:bCs/>
          <w:color w:val="000000"/>
          <w:sz w:val="20"/>
          <w:szCs w:val="20"/>
        </w:rPr>
        <w:t>,</w:t>
      </w:r>
      <w:r w:rsidR="00F962D3" w:rsidRPr="009831E1">
        <w:rPr>
          <w:rFonts w:ascii="Arial" w:hAnsi="Arial" w:cs="Arial"/>
          <w:color w:val="000000"/>
          <w:sz w:val="20"/>
          <w:szCs w:val="20"/>
        </w:rPr>
        <w:t xml:space="preserve"> </w:t>
      </w:r>
      <w:r w:rsidR="0005045F" w:rsidRPr="009831E1">
        <w:rPr>
          <w:rFonts w:ascii="Arial" w:hAnsi="Arial" w:cs="Arial"/>
          <w:color w:val="000000"/>
          <w:sz w:val="20"/>
          <w:szCs w:val="20"/>
        </w:rPr>
        <w:t xml:space="preserve">the </w:t>
      </w:r>
      <w:r w:rsidR="00F962D3" w:rsidRPr="009831E1">
        <w:rPr>
          <w:rFonts w:ascii="Arial" w:hAnsi="Arial" w:cs="Arial"/>
          <w:color w:val="000000"/>
          <w:sz w:val="20"/>
          <w:szCs w:val="20"/>
        </w:rPr>
        <w:t xml:space="preserve">due </w:t>
      </w:r>
      <w:r w:rsidR="008766A8" w:rsidRPr="009831E1">
        <w:rPr>
          <w:rFonts w:ascii="Arial" w:hAnsi="Arial" w:cs="Arial"/>
          <w:color w:val="000000"/>
          <w:sz w:val="20"/>
          <w:szCs w:val="20"/>
        </w:rPr>
        <w:t xml:space="preserve">date to submit final grades is </w:t>
      </w:r>
      <w:r w:rsidR="00F962D3" w:rsidRPr="009831E1">
        <w:rPr>
          <w:rFonts w:ascii="Arial" w:hAnsi="Arial" w:cs="Arial"/>
          <w:color w:val="000000"/>
          <w:sz w:val="20"/>
          <w:szCs w:val="20"/>
        </w:rPr>
        <w:t xml:space="preserve">the Tuesday following course completion. </w:t>
      </w:r>
      <w:r w:rsidRPr="009831E1">
        <w:rPr>
          <w:rFonts w:ascii="Arial" w:hAnsi="Arial" w:cs="Arial"/>
          <w:color w:val="000000"/>
          <w:sz w:val="20"/>
          <w:szCs w:val="20"/>
        </w:rPr>
        <w:t>Beyond the professional responsibility to provide final grades to students in a timely manner, late grades have a negative impact on UNLV</w:t>
      </w:r>
      <w:r w:rsidR="008766A8" w:rsidRPr="009831E1">
        <w:rPr>
          <w:rFonts w:ascii="Arial" w:hAnsi="Arial" w:cs="Arial"/>
          <w:color w:val="000000"/>
          <w:sz w:val="20"/>
          <w:szCs w:val="20"/>
        </w:rPr>
        <w:t>’</w:t>
      </w:r>
      <w:r w:rsidRPr="009831E1">
        <w:rPr>
          <w:rFonts w:ascii="Arial" w:hAnsi="Arial" w:cs="Arial"/>
          <w:color w:val="000000"/>
          <w:sz w:val="20"/>
          <w:szCs w:val="20"/>
        </w:rPr>
        <w:t xml:space="preserve">s share of the NSHE performance funding formula. It is ultimately the </w:t>
      </w:r>
      <w:r w:rsidR="008766A8" w:rsidRPr="009831E1">
        <w:rPr>
          <w:rFonts w:ascii="Arial" w:hAnsi="Arial" w:cs="Arial"/>
          <w:color w:val="000000"/>
          <w:sz w:val="20"/>
          <w:szCs w:val="20"/>
        </w:rPr>
        <w:t>D</w:t>
      </w:r>
      <w:r w:rsidRPr="009831E1">
        <w:rPr>
          <w:rFonts w:ascii="Arial" w:hAnsi="Arial" w:cs="Arial"/>
          <w:color w:val="000000"/>
          <w:sz w:val="20"/>
          <w:szCs w:val="20"/>
        </w:rPr>
        <w:t>epartment</w:t>
      </w:r>
      <w:r w:rsidR="008766A8" w:rsidRPr="009831E1">
        <w:rPr>
          <w:rFonts w:ascii="Arial" w:hAnsi="Arial" w:cs="Arial"/>
          <w:color w:val="000000"/>
          <w:sz w:val="20"/>
          <w:szCs w:val="20"/>
        </w:rPr>
        <w:t>/School</w:t>
      </w:r>
      <w:r w:rsidR="006005F7" w:rsidRPr="009831E1">
        <w:rPr>
          <w:rFonts w:ascii="Arial" w:hAnsi="Arial" w:cs="Arial"/>
          <w:color w:val="000000"/>
          <w:sz w:val="20"/>
          <w:szCs w:val="20"/>
        </w:rPr>
        <w:t>/</w:t>
      </w:r>
      <w:r w:rsidR="008766A8" w:rsidRPr="009831E1">
        <w:rPr>
          <w:rFonts w:ascii="Arial" w:hAnsi="Arial" w:cs="Arial"/>
          <w:color w:val="000000"/>
          <w:sz w:val="20"/>
          <w:szCs w:val="20"/>
        </w:rPr>
        <w:t>C</w:t>
      </w:r>
      <w:r w:rsidRPr="009831E1">
        <w:rPr>
          <w:rFonts w:ascii="Arial" w:hAnsi="Arial" w:cs="Arial"/>
          <w:color w:val="000000"/>
          <w:sz w:val="20"/>
          <w:szCs w:val="20"/>
        </w:rPr>
        <w:t>ollege</w:t>
      </w:r>
      <w:r w:rsidR="008766A8" w:rsidRPr="009831E1">
        <w:rPr>
          <w:rFonts w:ascii="Arial" w:hAnsi="Arial" w:cs="Arial"/>
          <w:color w:val="000000"/>
          <w:sz w:val="20"/>
          <w:szCs w:val="20"/>
        </w:rPr>
        <w:t>’</w:t>
      </w:r>
      <w:r w:rsidRPr="009831E1">
        <w:rPr>
          <w:rFonts w:ascii="Arial" w:hAnsi="Arial" w:cs="Arial"/>
          <w:color w:val="000000"/>
          <w:sz w:val="20"/>
          <w:szCs w:val="20"/>
        </w:rPr>
        <w:t xml:space="preserve">s responsibility to have </w:t>
      </w:r>
      <w:r w:rsidRPr="009831E1">
        <w:rPr>
          <w:rFonts w:ascii="Arial" w:hAnsi="Arial" w:cs="Arial"/>
          <w:i/>
          <w:color w:val="000000"/>
          <w:sz w:val="20"/>
          <w:szCs w:val="20"/>
        </w:rPr>
        <w:t>all</w:t>
      </w:r>
      <w:r w:rsidRPr="009831E1">
        <w:rPr>
          <w:rFonts w:ascii="Arial" w:hAnsi="Arial" w:cs="Arial"/>
          <w:color w:val="000000"/>
          <w:sz w:val="20"/>
          <w:szCs w:val="20"/>
        </w:rPr>
        <w:t xml:space="preserve"> final grades posted on time.</w:t>
      </w:r>
      <w:r w:rsidR="00C25D26" w:rsidRPr="009831E1">
        <w:rPr>
          <w:rFonts w:ascii="Arial" w:hAnsi="Arial" w:cs="Arial"/>
          <w:color w:val="000000"/>
          <w:sz w:val="20"/>
          <w:szCs w:val="20"/>
        </w:rPr>
        <w:t xml:space="preserve"> </w:t>
      </w:r>
      <w:r w:rsidR="008766A8" w:rsidRPr="009831E1">
        <w:rPr>
          <w:rFonts w:ascii="Arial" w:hAnsi="Arial" w:cs="Arial"/>
          <w:color w:val="000000"/>
          <w:sz w:val="20"/>
          <w:szCs w:val="20"/>
        </w:rPr>
        <w:t xml:space="preserve">The </w:t>
      </w:r>
      <w:r w:rsidR="00C25D26" w:rsidRPr="009831E1">
        <w:rPr>
          <w:rFonts w:ascii="Arial" w:hAnsi="Arial" w:cs="Arial"/>
          <w:color w:val="000000"/>
          <w:sz w:val="20"/>
          <w:szCs w:val="20"/>
        </w:rPr>
        <w:t xml:space="preserve">grade </w:t>
      </w:r>
      <w:r w:rsidR="00C25D26" w:rsidRPr="00172698">
        <w:rPr>
          <w:rFonts w:ascii="Arial" w:hAnsi="Arial" w:cs="Arial"/>
          <w:color w:val="000000"/>
          <w:sz w:val="20"/>
          <w:szCs w:val="20"/>
        </w:rPr>
        <w:t xml:space="preserve">submission deadlines for the </w:t>
      </w:r>
      <w:r w:rsidR="004A3AED" w:rsidRPr="00172698">
        <w:rPr>
          <w:rFonts w:ascii="Arial" w:hAnsi="Arial" w:cs="Arial"/>
          <w:color w:val="000000"/>
          <w:sz w:val="20"/>
          <w:szCs w:val="20"/>
        </w:rPr>
        <w:t xml:space="preserve">upcoming </w:t>
      </w:r>
      <w:r w:rsidR="00C25D26" w:rsidRPr="00172698">
        <w:rPr>
          <w:rFonts w:ascii="Arial" w:hAnsi="Arial" w:cs="Arial"/>
          <w:color w:val="000000"/>
          <w:sz w:val="20"/>
          <w:szCs w:val="20"/>
        </w:rPr>
        <w:t xml:space="preserve">academic </w:t>
      </w:r>
      <w:r w:rsidR="00172698" w:rsidRPr="00172698">
        <w:rPr>
          <w:rFonts w:ascii="Arial" w:hAnsi="Arial" w:cs="Arial"/>
          <w:color w:val="000000"/>
          <w:sz w:val="20"/>
          <w:szCs w:val="20"/>
        </w:rPr>
        <w:t>terms</w:t>
      </w:r>
      <w:r w:rsidR="008766A8" w:rsidRPr="00172698">
        <w:rPr>
          <w:rFonts w:ascii="Arial" w:hAnsi="Arial" w:cs="Arial"/>
          <w:color w:val="000000"/>
          <w:sz w:val="20"/>
          <w:szCs w:val="20"/>
        </w:rPr>
        <w:t xml:space="preserve"> are</w:t>
      </w:r>
      <w:r w:rsidR="00C25D26" w:rsidRPr="00172698">
        <w:rPr>
          <w:rFonts w:ascii="Arial" w:hAnsi="Arial" w:cs="Arial"/>
          <w:color w:val="000000"/>
          <w:sz w:val="20"/>
          <w:szCs w:val="20"/>
        </w:rPr>
        <w:t>:</w:t>
      </w:r>
    </w:p>
    <w:p w14:paraId="0EF47C72" w14:textId="1977D646" w:rsidR="00FA3DA6" w:rsidRPr="00060930" w:rsidRDefault="00060930" w:rsidP="00476FFE">
      <w:pPr>
        <w:widowControl w:val="0"/>
        <w:tabs>
          <w:tab w:val="left" w:pos="1980"/>
          <w:tab w:val="left" w:leader="dot" w:pos="3690"/>
        </w:tabs>
        <w:autoSpaceDE w:val="0"/>
        <w:autoSpaceDN w:val="0"/>
        <w:adjustRightInd w:val="0"/>
        <w:spacing w:before="240" w:after="0" w:line="240" w:lineRule="auto"/>
        <w:rPr>
          <w:rFonts w:ascii="Arial" w:hAnsi="Arial" w:cs="Arial"/>
          <w:color w:val="000000"/>
          <w:sz w:val="20"/>
          <w:szCs w:val="20"/>
        </w:rPr>
      </w:pPr>
      <w:r w:rsidRPr="00060930">
        <w:rPr>
          <w:rFonts w:ascii="Arial" w:hAnsi="Arial" w:cs="Arial"/>
          <w:color w:val="000000"/>
          <w:sz w:val="20"/>
          <w:szCs w:val="20"/>
        </w:rPr>
        <w:t>Fall</w:t>
      </w:r>
      <w:r w:rsidR="000D67D2" w:rsidRPr="00060930">
        <w:rPr>
          <w:rFonts w:ascii="Arial" w:hAnsi="Arial" w:cs="Arial"/>
          <w:color w:val="000000"/>
          <w:sz w:val="20"/>
          <w:szCs w:val="20"/>
        </w:rPr>
        <w:t xml:space="preserve"> 202</w:t>
      </w:r>
      <w:r w:rsidR="002A3863" w:rsidRPr="00060930">
        <w:rPr>
          <w:rFonts w:ascii="Arial" w:hAnsi="Arial" w:cs="Arial"/>
          <w:color w:val="000000"/>
          <w:sz w:val="20"/>
          <w:szCs w:val="20"/>
        </w:rPr>
        <w:t>1</w:t>
      </w:r>
      <w:r w:rsidR="00063EC1" w:rsidRPr="00060930">
        <w:rPr>
          <w:rFonts w:ascii="Arial" w:hAnsi="Arial" w:cs="Arial"/>
          <w:color w:val="000000"/>
          <w:sz w:val="20"/>
          <w:szCs w:val="20"/>
        </w:rPr>
        <w:tab/>
      </w:r>
      <w:r w:rsidRPr="00060930">
        <w:rPr>
          <w:rFonts w:ascii="Arial" w:hAnsi="Arial" w:cs="Arial"/>
          <w:color w:val="000000"/>
          <w:sz w:val="20"/>
          <w:szCs w:val="20"/>
        </w:rPr>
        <w:t>December</w:t>
      </w:r>
      <w:r w:rsidR="00261435" w:rsidRPr="00060930">
        <w:rPr>
          <w:rFonts w:ascii="Arial" w:hAnsi="Arial" w:cs="Arial"/>
          <w:color w:val="000000"/>
          <w:sz w:val="20"/>
          <w:szCs w:val="20"/>
        </w:rPr>
        <w:t xml:space="preserve"> </w:t>
      </w:r>
      <w:r w:rsidRPr="00060930">
        <w:rPr>
          <w:rFonts w:ascii="Arial" w:hAnsi="Arial" w:cs="Arial"/>
          <w:color w:val="000000"/>
          <w:sz w:val="20"/>
          <w:szCs w:val="20"/>
        </w:rPr>
        <w:t>14</w:t>
      </w:r>
      <w:r w:rsidR="00005CBA">
        <w:rPr>
          <w:rFonts w:ascii="Arial" w:hAnsi="Arial" w:cs="Arial"/>
          <w:color w:val="000000"/>
          <w:sz w:val="20"/>
          <w:szCs w:val="20"/>
        </w:rPr>
        <w:t>, 2021</w:t>
      </w:r>
    </w:p>
    <w:p w14:paraId="5B80B016" w14:textId="77777777" w:rsidR="004435AC" w:rsidRDefault="00C25D26" w:rsidP="00A04658">
      <w:pPr>
        <w:widowControl w:val="0"/>
        <w:tabs>
          <w:tab w:val="left" w:pos="1980"/>
          <w:tab w:val="left" w:leader="dot" w:pos="3690"/>
        </w:tabs>
        <w:autoSpaceDE w:val="0"/>
        <w:autoSpaceDN w:val="0"/>
        <w:adjustRightInd w:val="0"/>
        <w:spacing w:after="0" w:line="240" w:lineRule="auto"/>
        <w:rPr>
          <w:rFonts w:ascii="Arial" w:hAnsi="Arial" w:cs="Arial"/>
          <w:color w:val="000000"/>
          <w:sz w:val="20"/>
          <w:szCs w:val="20"/>
        </w:rPr>
      </w:pPr>
      <w:r w:rsidRPr="00060930">
        <w:rPr>
          <w:rFonts w:ascii="Arial" w:hAnsi="Arial" w:cs="Arial"/>
          <w:color w:val="000000"/>
          <w:sz w:val="20"/>
          <w:szCs w:val="20"/>
        </w:rPr>
        <w:t>S</w:t>
      </w:r>
      <w:r w:rsidR="00060930" w:rsidRPr="00060930">
        <w:rPr>
          <w:rFonts w:ascii="Arial" w:hAnsi="Arial" w:cs="Arial"/>
          <w:color w:val="000000"/>
          <w:sz w:val="20"/>
          <w:szCs w:val="20"/>
        </w:rPr>
        <w:t>pring 2022</w:t>
      </w:r>
      <w:r w:rsidR="00063EC1" w:rsidRPr="00060930">
        <w:rPr>
          <w:rFonts w:ascii="Arial" w:hAnsi="Arial" w:cs="Arial"/>
          <w:color w:val="000000"/>
          <w:sz w:val="20"/>
          <w:szCs w:val="20"/>
        </w:rPr>
        <w:tab/>
      </w:r>
      <w:r w:rsidR="00060930" w:rsidRPr="00060930">
        <w:rPr>
          <w:rFonts w:ascii="Arial" w:hAnsi="Arial" w:cs="Arial"/>
          <w:color w:val="000000"/>
          <w:sz w:val="20"/>
          <w:szCs w:val="20"/>
        </w:rPr>
        <w:t>May 17</w:t>
      </w:r>
      <w:r w:rsidR="00005CBA">
        <w:rPr>
          <w:rFonts w:ascii="Arial" w:hAnsi="Arial" w:cs="Arial"/>
          <w:color w:val="000000"/>
          <w:sz w:val="20"/>
          <w:szCs w:val="20"/>
        </w:rPr>
        <w:t>, 2022</w:t>
      </w:r>
    </w:p>
    <w:p w14:paraId="1E64F649" w14:textId="0A3E8462" w:rsidR="00B67E8A" w:rsidRPr="004346EA" w:rsidRDefault="0001798A" w:rsidP="00476FFE">
      <w:pPr>
        <w:pStyle w:val="Heading2"/>
      </w:pPr>
      <w:r w:rsidRPr="004346EA">
        <w:t xml:space="preserve">Grading, </w:t>
      </w:r>
      <w:r w:rsidR="00153C95" w:rsidRPr="004346EA">
        <w:t>Incomplete Grades</w:t>
      </w:r>
    </w:p>
    <w:p w14:paraId="224919E6" w14:textId="5DF18EFC" w:rsidR="001E470D" w:rsidRPr="009831E1" w:rsidRDefault="00153C95" w:rsidP="00172698">
      <w:pPr>
        <w:widowControl w:val="0"/>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 xml:space="preserve">The grade of </w:t>
      </w:r>
      <w:r w:rsidR="00800EBB" w:rsidRPr="009831E1">
        <w:rPr>
          <w:rFonts w:ascii="Arial" w:hAnsi="Arial" w:cs="Arial"/>
          <w:color w:val="000000"/>
          <w:sz w:val="20"/>
          <w:szCs w:val="20"/>
        </w:rPr>
        <w:t>“</w:t>
      </w:r>
      <w:r w:rsidRPr="009831E1">
        <w:rPr>
          <w:rFonts w:ascii="Arial" w:hAnsi="Arial" w:cs="Arial"/>
          <w:color w:val="000000"/>
          <w:sz w:val="20"/>
          <w:szCs w:val="20"/>
        </w:rPr>
        <w:t>I</w:t>
      </w:r>
      <w:r w:rsidR="00800EBB" w:rsidRPr="009831E1">
        <w:rPr>
          <w:rFonts w:ascii="Arial" w:hAnsi="Arial" w:cs="Arial"/>
          <w:color w:val="000000"/>
          <w:sz w:val="20"/>
          <w:szCs w:val="20"/>
        </w:rPr>
        <w:t>”</w:t>
      </w:r>
      <w:r w:rsidR="00023D62" w:rsidRPr="009831E1">
        <w:rPr>
          <w:rFonts w:ascii="Arial" w:hAnsi="Arial" w:cs="Arial"/>
          <w:color w:val="000000"/>
          <w:sz w:val="20"/>
          <w:szCs w:val="20"/>
        </w:rPr>
        <w:t xml:space="preserve"> (</w:t>
      </w:r>
      <w:r w:rsidRPr="009831E1">
        <w:rPr>
          <w:rFonts w:ascii="Arial" w:hAnsi="Arial" w:cs="Arial"/>
          <w:color w:val="000000"/>
          <w:sz w:val="20"/>
          <w:szCs w:val="20"/>
        </w:rPr>
        <w:t>Incomplete</w:t>
      </w:r>
      <w:r w:rsidR="00023D62" w:rsidRPr="009831E1">
        <w:rPr>
          <w:rFonts w:ascii="Arial" w:hAnsi="Arial" w:cs="Arial"/>
          <w:color w:val="000000"/>
          <w:sz w:val="20"/>
          <w:szCs w:val="20"/>
        </w:rPr>
        <w:t>) may</w:t>
      </w:r>
      <w:r w:rsidRPr="009831E1">
        <w:rPr>
          <w:rFonts w:ascii="Arial" w:hAnsi="Arial" w:cs="Arial"/>
          <w:color w:val="000000"/>
          <w:sz w:val="20"/>
          <w:szCs w:val="20"/>
        </w:rPr>
        <w:t xml:space="preserve"> be granted when a student has satisfactorily completed three-fourths of course work for that semester/session</w:t>
      </w:r>
      <w:r w:rsidR="008A156F" w:rsidRPr="009831E1">
        <w:rPr>
          <w:rFonts w:ascii="Arial" w:hAnsi="Arial" w:cs="Arial"/>
          <w:color w:val="000000"/>
          <w:sz w:val="20"/>
          <w:szCs w:val="20"/>
        </w:rPr>
        <w:t>,</w:t>
      </w:r>
      <w:r w:rsidRPr="009831E1">
        <w:rPr>
          <w:rFonts w:ascii="Arial" w:hAnsi="Arial" w:cs="Arial"/>
          <w:color w:val="000000"/>
          <w:sz w:val="20"/>
          <w:szCs w:val="20"/>
        </w:rPr>
        <w:t xml:space="preserve"> but</w:t>
      </w:r>
      <w:r w:rsidR="008A156F" w:rsidRPr="009831E1">
        <w:rPr>
          <w:rFonts w:ascii="Arial" w:hAnsi="Arial" w:cs="Arial"/>
          <w:color w:val="000000"/>
          <w:sz w:val="20"/>
          <w:szCs w:val="20"/>
        </w:rPr>
        <w:t xml:space="preserve"> cannot complete the last part of the cours</w:t>
      </w:r>
      <w:r w:rsidR="00763CE0" w:rsidRPr="009831E1">
        <w:rPr>
          <w:rFonts w:ascii="Arial" w:hAnsi="Arial" w:cs="Arial"/>
          <w:color w:val="000000"/>
          <w:sz w:val="20"/>
          <w:szCs w:val="20"/>
        </w:rPr>
        <w:t>e</w:t>
      </w:r>
      <w:r w:rsidRPr="009831E1">
        <w:rPr>
          <w:rFonts w:ascii="Arial" w:hAnsi="Arial" w:cs="Arial"/>
          <w:color w:val="000000"/>
          <w:sz w:val="20"/>
          <w:szCs w:val="20"/>
        </w:rPr>
        <w:t xml:space="preserve"> for reason</w:t>
      </w:r>
      <w:r w:rsidR="00404971" w:rsidRPr="009831E1">
        <w:rPr>
          <w:rFonts w:ascii="Arial" w:hAnsi="Arial" w:cs="Arial"/>
          <w:color w:val="000000"/>
          <w:sz w:val="20"/>
          <w:szCs w:val="20"/>
        </w:rPr>
        <w:t>s</w:t>
      </w:r>
      <w:r w:rsidRPr="009831E1">
        <w:rPr>
          <w:rFonts w:ascii="Arial" w:hAnsi="Arial" w:cs="Arial"/>
          <w:color w:val="000000"/>
          <w:sz w:val="20"/>
          <w:szCs w:val="20"/>
        </w:rPr>
        <w:t xml:space="preserve"> beyond the student’s control</w:t>
      </w:r>
      <w:r w:rsidR="008A156F" w:rsidRPr="009831E1">
        <w:rPr>
          <w:rFonts w:ascii="Arial" w:hAnsi="Arial" w:cs="Arial"/>
          <w:color w:val="000000"/>
          <w:sz w:val="20"/>
          <w:szCs w:val="20"/>
        </w:rPr>
        <w:t xml:space="preserve"> </w:t>
      </w:r>
      <w:r w:rsidRPr="009831E1">
        <w:rPr>
          <w:rFonts w:ascii="Arial" w:hAnsi="Arial" w:cs="Arial"/>
          <w:color w:val="000000"/>
          <w:sz w:val="20"/>
          <w:szCs w:val="20"/>
        </w:rPr>
        <w:t xml:space="preserve">and acceptable to the instructor, and the instructor believes that the student can finish the course without repeating it. </w:t>
      </w:r>
      <w:r w:rsidR="008A156F" w:rsidRPr="009831E1">
        <w:rPr>
          <w:rFonts w:ascii="Arial" w:hAnsi="Arial" w:cs="Arial"/>
          <w:sz w:val="20"/>
          <w:szCs w:val="20"/>
        </w:rPr>
        <w:t>For undergraduate courses</w:t>
      </w:r>
      <w:r w:rsidR="008A156F" w:rsidRPr="009831E1">
        <w:rPr>
          <w:rFonts w:ascii="Arial" w:hAnsi="Arial" w:cs="Arial"/>
          <w:color w:val="000000"/>
          <w:sz w:val="20"/>
          <w:szCs w:val="20"/>
        </w:rPr>
        <w:t>, th</w:t>
      </w:r>
      <w:r w:rsidRPr="009831E1">
        <w:rPr>
          <w:rFonts w:ascii="Arial" w:hAnsi="Arial" w:cs="Arial"/>
          <w:color w:val="000000"/>
          <w:sz w:val="20"/>
          <w:szCs w:val="20"/>
        </w:rPr>
        <w:t>e incomplete work must be made up before the end of the following regular semester</w:t>
      </w:r>
      <w:r w:rsidR="00891DB5" w:rsidRPr="009831E1">
        <w:rPr>
          <w:rFonts w:ascii="Arial" w:hAnsi="Arial" w:cs="Arial"/>
          <w:sz w:val="20"/>
          <w:szCs w:val="20"/>
        </w:rPr>
        <w:t xml:space="preserve">. Graduate students receiving </w:t>
      </w:r>
      <w:r w:rsidR="00800EBB" w:rsidRPr="009831E1">
        <w:rPr>
          <w:rFonts w:ascii="Arial" w:hAnsi="Arial" w:cs="Arial"/>
          <w:sz w:val="20"/>
          <w:szCs w:val="20"/>
        </w:rPr>
        <w:t>“</w:t>
      </w:r>
      <w:r w:rsidR="00891DB5" w:rsidRPr="009831E1">
        <w:rPr>
          <w:rFonts w:ascii="Arial" w:hAnsi="Arial" w:cs="Arial"/>
          <w:sz w:val="20"/>
          <w:szCs w:val="20"/>
        </w:rPr>
        <w:t>I</w:t>
      </w:r>
      <w:r w:rsidR="00800EBB" w:rsidRPr="009831E1">
        <w:rPr>
          <w:rFonts w:ascii="Arial" w:hAnsi="Arial" w:cs="Arial"/>
          <w:sz w:val="20"/>
          <w:szCs w:val="20"/>
        </w:rPr>
        <w:t>”</w:t>
      </w:r>
      <w:r w:rsidR="00891DB5" w:rsidRPr="009831E1">
        <w:rPr>
          <w:rFonts w:ascii="Arial" w:hAnsi="Arial" w:cs="Arial"/>
          <w:sz w:val="20"/>
          <w:szCs w:val="20"/>
        </w:rPr>
        <w:t xml:space="preserve"> grades in 500-, 600-, or 700-level courses have up to one calendar year to complete the work, at the discretion of the instructor</w:t>
      </w:r>
      <w:r w:rsidRPr="009831E1">
        <w:rPr>
          <w:rFonts w:ascii="Arial" w:hAnsi="Arial" w:cs="Arial"/>
          <w:color w:val="000000"/>
          <w:sz w:val="20"/>
          <w:szCs w:val="20"/>
        </w:rPr>
        <w:t xml:space="preserve">. If course requirements are not completed within the </w:t>
      </w:r>
      <w:r w:rsidR="00084CDA" w:rsidRPr="009831E1">
        <w:rPr>
          <w:rFonts w:ascii="Arial" w:hAnsi="Arial" w:cs="Arial"/>
          <w:color w:val="000000"/>
          <w:sz w:val="20"/>
          <w:szCs w:val="20"/>
        </w:rPr>
        <w:t xml:space="preserve">period </w:t>
      </w:r>
      <w:r w:rsidRPr="009831E1">
        <w:rPr>
          <w:rFonts w:ascii="Arial" w:hAnsi="Arial" w:cs="Arial"/>
          <w:color w:val="000000"/>
          <w:sz w:val="20"/>
          <w:szCs w:val="20"/>
        </w:rPr>
        <w:t xml:space="preserve">indicated, a grade of </w:t>
      </w:r>
      <w:r w:rsidR="008A156F" w:rsidRPr="009831E1">
        <w:rPr>
          <w:rFonts w:ascii="Arial" w:hAnsi="Arial" w:cs="Arial"/>
          <w:color w:val="000000"/>
          <w:sz w:val="20"/>
          <w:szCs w:val="20"/>
        </w:rPr>
        <w:t>“</w:t>
      </w:r>
      <w:r w:rsidRPr="009831E1">
        <w:rPr>
          <w:rFonts w:ascii="Arial" w:hAnsi="Arial" w:cs="Arial"/>
          <w:color w:val="000000"/>
          <w:sz w:val="20"/>
          <w:szCs w:val="20"/>
        </w:rPr>
        <w:t>F</w:t>
      </w:r>
      <w:r w:rsidR="008A156F" w:rsidRPr="009831E1">
        <w:rPr>
          <w:rFonts w:ascii="Arial" w:hAnsi="Arial" w:cs="Arial"/>
          <w:color w:val="000000"/>
          <w:sz w:val="20"/>
          <w:szCs w:val="20"/>
        </w:rPr>
        <w:t>”</w:t>
      </w:r>
      <w:r w:rsidRPr="009831E1">
        <w:rPr>
          <w:rFonts w:ascii="Arial" w:hAnsi="Arial" w:cs="Arial"/>
          <w:color w:val="000000"/>
          <w:sz w:val="20"/>
          <w:szCs w:val="20"/>
        </w:rPr>
        <w:t xml:space="preserve"> will be recorded</w:t>
      </w:r>
      <w:r w:rsidR="008A156F" w:rsidRPr="009831E1">
        <w:rPr>
          <w:rFonts w:ascii="Arial" w:hAnsi="Arial" w:cs="Arial"/>
          <w:color w:val="000000"/>
          <w:sz w:val="20"/>
          <w:szCs w:val="20"/>
        </w:rPr>
        <w:t>,</w:t>
      </w:r>
      <w:r w:rsidR="00891DB5" w:rsidRPr="009831E1">
        <w:rPr>
          <w:rFonts w:ascii="Arial" w:hAnsi="Arial" w:cs="Arial"/>
          <w:color w:val="000000"/>
          <w:sz w:val="20"/>
          <w:szCs w:val="20"/>
        </w:rPr>
        <w:t xml:space="preserve"> </w:t>
      </w:r>
      <w:r w:rsidRPr="009831E1">
        <w:rPr>
          <w:rFonts w:ascii="Arial" w:hAnsi="Arial" w:cs="Arial"/>
          <w:color w:val="000000"/>
          <w:sz w:val="20"/>
          <w:szCs w:val="20"/>
        </w:rPr>
        <w:t xml:space="preserve">and the </w:t>
      </w:r>
      <w:r w:rsidR="008A156F" w:rsidRPr="009831E1">
        <w:rPr>
          <w:rFonts w:ascii="Arial" w:hAnsi="Arial" w:cs="Arial"/>
          <w:color w:val="000000"/>
          <w:sz w:val="20"/>
          <w:szCs w:val="20"/>
        </w:rPr>
        <w:t xml:space="preserve">student’s </w:t>
      </w:r>
      <w:r w:rsidRPr="009831E1">
        <w:rPr>
          <w:rFonts w:ascii="Arial" w:hAnsi="Arial" w:cs="Arial"/>
          <w:color w:val="000000"/>
          <w:sz w:val="20"/>
          <w:szCs w:val="20"/>
        </w:rPr>
        <w:t xml:space="preserve">GPA will be adjusted accordingly. Students who are fulfilling an Incomplete </w:t>
      </w:r>
      <w:r w:rsidR="008A156F" w:rsidRPr="009831E1">
        <w:rPr>
          <w:rFonts w:ascii="Arial" w:hAnsi="Arial" w:cs="Arial"/>
          <w:color w:val="000000"/>
          <w:sz w:val="20"/>
          <w:szCs w:val="20"/>
        </w:rPr>
        <w:t xml:space="preserve">grade </w:t>
      </w:r>
      <w:r w:rsidRPr="009831E1">
        <w:rPr>
          <w:rFonts w:ascii="Arial" w:hAnsi="Arial" w:cs="Arial"/>
          <w:color w:val="000000"/>
          <w:sz w:val="20"/>
          <w:szCs w:val="20"/>
        </w:rPr>
        <w:t>do not register for the course</w:t>
      </w:r>
      <w:r w:rsidR="008A156F" w:rsidRPr="009831E1">
        <w:rPr>
          <w:rFonts w:ascii="Arial" w:hAnsi="Arial" w:cs="Arial"/>
          <w:color w:val="000000"/>
          <w:sz w:val="20"/>
          <w:szCs w:val="20"/>
        </w:rPr>
        <w:t>,</w:t>
      </w:r>
      <w:r w:rsidRPr="009831E1">
        <w:rPr>
          <w:rFonts w:ascii="Arial" w:hAnsi="Arial" w:cs="Arial"/>
          <w:color w:val="000000"/>
          <w:sz w:val="20"/>
          <w:szCs w:val="20"/>
        </w:rPr>
        <w:t xml:space="preserve"> but make individual arrangements </w:t>
      </w:r>
      <w:r w:rsidR="00EE4D8D" w:rsidRPr="009831E1">
        <w:rPr>
          <w:rFonts w:ascii="Arial" w:hAnsi="Arial" w:cs="Arial"/>
          <w:color w:val="000000"/>
          <w:sz w:val="20"/>
          <w:szCs w:val="20"/>
        </w:rPr>
        <w:t xml:space="preserve">to complete all course requirements </w:t>
      </w:r>
      <w:r w:rsidRPr="009831E1">
        <w:rPr>
          <w:rFonts w:ascii="Arial" w:hAnsi="Arial" w:cs="Arial"/>
          <w:color w:val="000000"/>
          <w:sz w:val="20"/>
          <w:szCs w:val="20"/>
        </w:rPr>
        <w:t xml:space="preserve">with the instructor who assigned the </w:t>
      </w:r>
      <w:r w:rsidR="00800EBB" w:rsidRPr="009831E1">
        <w:rPr>
          <w:rFonts w:ascii="Arial" w:hAnsi="Arial" w:cs="Arial"/>
          <w:color w:val="000000"/>
          <w:sz w:val="20"/>
          <w:szCs w:val="20"/>
        </w:rPr>
        <w:t>“</w:t>
      </w:r>
      <w:r w:rsidRPr="009831E1">
        <w:rPr>
          <w:rFonts w:ascii="Arial" w:hAnsi="Arial" w:cs="Arial"/>
          <w:color w:val="000000"/>
          <w:sz w:val="20"/>
          <w:szCs w:val="20"/>
        </w:rPr>
        <w:t>I</w:t>
      </w:r>
      <w:r w:rsidR="00800EBB" w:rsidRPr="009831E1">
        <w:rPr>
          <w:rFonts w:ascii="Arial" w:hAnsi="Arial" w:cs="Arial"/>
          <w:color w:val="000000"/>
          <w:sz w:val="20"/>
          <w:szCs w:val="20"/>
        </w:rPr>
        <w:t>”</w:t>
      </w:r>
      <w:r w:rsidRPr="009831E1">
        <w:rPr>
          <w:rFonts w:ascii="Arial" w:hAnsi="Arial" w:cs="Arial"/>
          <w:color w:val="000000"/>
          <w:sz w:val="20"/>
          <w:szCs w:val="20"/>
        </w:rPr>
        <w:t xml:space="preserve"> gr</w:t>
      </w:r>
      <w:r w:rsidR="00423B2F" w:rsidRPr="009831E1">
        <w:rPr>
          <w:rFonts w:ascii="Arial" w:hAnsi="Arial" w:cs="Arial"/>
          <w:color w:val="000000"/>
          <w:sz w:val="20"/>
          <w:szCs w:val="20"/>
        </w:rPr>
        <w:t>ade</w:t>
      </w:r>
      <w:r w:rsidR="004E5013" w:rsidRPr="009831E1">
        <w:rPr>
          <w:rFonts w:ascii="Arial" w:hAnsi="Arial" w:cs="Arial"/>
          <w:color w:val="000000"/>
          <w:sz w:val="20"/>
          <w:szCs w:val="20"/>
        </w:rPr>
        <w:t>.</w:t>
      </w:r>
    </w:p>
    <w:p w14:paraId="69735C0D" w14:textId="33A41273" w:rsidR="00B67E8A" w:rsidRPr="004346EA" w:rsidRDefault="002D4A4D" w:rsidP="00476FFE">
      <w:pPr>
        <w:pStyle w:val="Heading2"/>
      </w:pPr>
      <w:r w:rsidRPr="004346EA">
        <w:t xml:space="preserve">Grading, Recording Date of Last Attendance for Incomplete and </w:t>
      </w:r>
      <w:r w:rsidR="00800EBB" w:rsidRPr="004346EA">
        <w:t>“</w:t>
      </w:r>
      <w:r w:rsidRPr="004346EA">
        <w:t>F</w:t>
      </w:r>
      <w:r w:rsidR="00800EBB" w:rsidRPr="004346EA">
        <w:t>”</w:t>
      </w:r>
      <w:r w:rsidRPr="004346EA">
        <w:t xml:space="preserve"> Grades</w:t>
      </w:r>
    </w:p>
    <w:p w14:paraId="406E6E43" w14:textId="586A8CDC" w:rsidR="002D4A4D" w:rsidRPr="009831E1" w:rsidRDefault="002D4A4D" w:rsidP="00172698">
      <w:pPr>
        <w:widowControl w:val="0"/>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 xml:space="preserve">Under NSHE and UNLV policy,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Pr="009831E1">
        <w:rPr>
          <w:rFonts w:ascii="Arial" w:hAnsi="Arial" w:cs="Arial"/>
          <w:color w:val="000000"/>
          <w:sz w:val="20"/>
          <w:szCs w:val="20"/>
        </w:rPr>
        <w:t>are not required to take attendance</w:t>
      </w:r>
      <w:r w:rsidR="00E22763" w:rsidRPr="009831E1">
        <w:rPr>
          <w:rFonts w:ascii="Arial" w:hAnsi="Arial" w:cs="Arial"/>
          <w:color w:val="000000"/>
          <w:sz w:val="20"/>
          <w:szCs w:val="20"/>
        </w:rPr>
        <w:t>,</w:t>
      </w:r>
      <w:r w:rsidRPr="009831E1">
        <w:rPr>
          <w:rFonts w:ascii="Arial" w:hAnsi="Arial" w:cs="Arial"/>
          <w:color w:val="000000"/>
          <w:sz w:val="20"/>
          <w:szCs w:val="20"/>
        </w:rPr>
        <w:t xml:space="preserve"> as defined under federal financial aid guidelines. However, both federal financial aid and NSHE policy require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Pr="009831E1">
        <w:rPr>
          <w:rFonts w:ascii="Arial" w:hAnsi="Arial" w:cs="Arial"/>
          <w:color w:val="000000"/>
          <w:sz w:val="20"/>
          <w:szCs w:val="20"/>
        </w:rPr>
        <w:t>to record</w:t>
      </w:r>
      <w:r w:rsidR="002D1227" w:rsidRPr="009831E1">
        <w:rPr>
          <w:rFonts w:ascii="Arial" w:hAnsi="Arial" w:cs="Arial"/>
          <w:color w:val="000000"/>
          <w:sz w:val="20"/>
          <w:szCs w:val="20"/>
        </w:rPr>
        <w:t xml:space="preserve"> </w:t>
      </w:r>
      <w:r w:rsidR="008B267D" w:rsidRPr="009831E1">
        <w:rPr>
          <w:rFonts w:ascii="Arial" w:hAnsi="Arial" w:cs="Arial"/>
          <w:color w:val="000000"/>
          <w:sz w:val="20"/>
          <w:szCs w:val="20"/>
        </w:rPr>
        <w:t>(</w:t>
      </w:r>
      <w:proofErr w:type="spellStart"/>
      <w:r w:rsidR="008B267D" w:rsidRPr="009831E1">
        <w:rPr>
          <w:rFonts w:ascii="Arial" w:hAnsi="Arial" w:cs="Arial"/>
          <w:color w:val="000000"/>
          <w:sz w:val="20"/>
          <w:szCs w:val="20"/>
        </w:rPr>
        <w:t>i</w:t>
      </w:r>
      <w:proofErr w:type="spellEnd"/>
      <w:r w:rsidR="008B267D" w:rsidRPr="009831E1">
        <w:rPr>
          <w:rFonts w:ascii="Arial" w:hAnsi="Arial" w:cs="Arial"/>
          <w:color w:val="000000"/>
          <w:sz w:val="20"/>
          <w:szCs w:val="20"/>
        </w:rPr>
        <w:t xml:space="preserve">) </w:t>
      </w:r>
      <w:r w:rsidR="002D1227" w:rsidRPr="009831E1">
        <w:rPr>
          <w:rFonts w:ascii="Arial" w:hAnsi="Arial" w:cs="Arial"/>
          <w:sz w:val="20"/>
          <w:szCs w:val="20"/>
        </w:rPr>
        <w:t xml:space="preserve">a measure of </w:t>
      </w:r>
      <w:r w:rsidR="00376BAD" w:rsidRPr="009831E1">
        <w:rPr>
          <w:rFonts w:ascii="Arial" w:hAnsi="Arial" w:cs="Arial"/>
          <w:sz w:val="20"/>
          <w:szCs w:val="20"/>
        </w:rPr>
        <w:t xml:space="preserve">a </w:t>
      </w:r>
      <w:r w:rsidR="002D1227" w:rsidRPr="009831E1">
        <w:rPr>
          <w:rFonts w:ascii="Arial" w:hAnsi="Arial" w:cs="Arial"/>
          <w:sz w:val="20"/>
          <w:szCs w:val="20"/>
        </w:rPr>
        <w:t>student’s educational engag</w:t>
      </w:r>
      <w:r w:rsidR="00376BAD" w:rsidRPr="009831E1">
        <w:rPr>
          <w:rFonts w:ascii="Arial" w:hAnsi="Arial" w:cs="Arial"/>
          <w:sz w:val="20"/>
          <w:szCs w:val="20"/>
        </w:rPr>
        <w:t>e</w:t>
      </w:r>
      <w:r w:rsidR="002D1227" w:rsidRPr="009831E1">
        <w:rPr>
          <w:rFonts w:ascii="Arial" w:hAnsi="Arial" w:cs="Arial"/>
          <w:sz w:val="20"/>
          <w:szCs w:val="20"/>
        </w:rPr>
        <w:t>ment at the beginning of the semester</w:t>
      </w:r>
      <w:r w:rsidR="00376BAD" w:rsidRPr="009831E1">
        <w:rPr>
          <w:rFonts w:ascii="Arial" w:hAnsi="Arial" w:cs="Arial"/>
          <w:sz w:val="20"/>
          <w:szCs w:val="20"/>
        </w:rPr>
        <w:t>,</w:t>
      </w:r>
      <w:r w:rsidR="002D1227" w:rsidRPr="009831E1">
        <w:rPr>
          <w:rFonts w:ascii="Arial" w:hAnsi="Arial" w:cs="Arial"/>
          <w:sz w:val="20"/>
          <w:szCs w:val="20"/>
        </w:rPr>
        <w:t xml:space="preserve"> and </w:t>
      </w:r>
      <w:r w:rsidR="008B267D" w:rsidRPr="009831E1">
        <w:rPr>
          <w:rFonts w:ascii="Arial" w:hAnsi="Arial" w:cs="Arial"/>
          <w:sz w:val="20"/>
          <w:szCs w:val="20"/>
        </w:rPr>
        <w:t xml:space="preserve">(ii) </w:t>
      </w:r>
      <w:r w:rsidR="00376BAD" w:rsidRPr="009831E1">
        <w:rPr>
          <w:rFonts w:ascii="Arial" w:hAnsi="Arial" w:cs="Arial"/>
          <w:sz w:val="20"/>
          <w:szCs w:val="20"/>
        </w:rPr>
        <w:t>w</w:t>
      </w:r>
      <w:r w:rsidRPr="009831E1">
        <w:rPr>
          <w:rFonts w:ascii="Arial" w:hAnsi="Arial" w:cs="Arial"/>
          <w:color w:val="000000"/>
          <w:sz w:val="20"/>
          <w:szCs w:val="20"/>
        </w:rPr>
        <w:t xml:space="preserve">hen assigning an Incomplete or </w:t>
      </w:r>
      <w:r w:rsidR="00800EBB" w:rsidRPr="009831E1">
        <w:rPr>
          <w:rFonts w:ascii="Arial" w:hAnsi="Arial" w:cs="Arial"/>
          <w:color w:val="000000"/>
          <w:sz w:val="20"/>
          <w:szCs w:val="20"/>
        </w:rPr>
        <w:t>“</w:t>
      </w:r>
      <w:r w:rsidRPr="009831E1">
        <w:rPr>
          <w:rFonts w:ascii="Arial" w:hAnsi="Arial" w:cs="Arial"/>
          <w:color w:val="000000"/>
          <w:sz w:val="20"/>
          <w:szCs w:val="20"/>
        </w:rPr>
        <w:t>F</w:t>
      </w:r>
      <w:r w:rsidR="00800EBB" w:rsidRPr="009831E1">
        <w:rPr>
          <w:rFonts w:ascii="Arial" w:hAnsi="Arial" w:cs="Arial"/>
          <w:color w:val="000000"/>
          <w:sz w:val="20"/>
          <w:szCs w:val="20"/>
        </w:rPr>
        <w:t>”</w:t>
      </w:r>
      <w:r w:rsidR="00963DBA">
        <w:rPr>
          <w:rFonts w:ascii="Arial" w:hAnsi="Arial" w:cs="Arial"/>
          <w:color w:val="000000"/>
          <w:sz w:val="20"/>
          <w:szCs w:val="20"/>
        </w:rPr>
        <w:t> </w:t>
      </w:r>
      <w:r w:rsidRPr="009831E1">
        <w:rPr>
          <w:rFonts w:ascii="Arial" w:hAnsi="Arial" w:cs="Arial"/>
          <w:color w:val="000000"/>
          <w:sz w:val="20"/>
          <w:szCs w:val="20"/>
        </w:rPr>
        <w:t xml:space="preserve">grade, </w:t>
      </w:r>
      <w:r w:rsidR="005D1159" w:rsidRPr="009831E1">
        <w:rPr>
          <w:rFonts w:ascii="Arial" w:hAnsi="Arial" w:cs="Arial"/>
          <w:color w:val="000000"/>
          <w:sz w:val="20"/>
          <w:szCs w:val="20"/>
        </w:rPr>
        <w:t>a</w:t>
      </w:r>
      <w:r w:rsidR="00745024" w:rsidRPr="009831E1">
        <w:rPr>
          <w:rFonts w:ascii="Arial" w:hAnsi="Arial" w:cs="Arial"/>
          <w:color w:val="000000"/>
          <w:sz w:val="20"/>
          <w:szCs w:val="20"/>
        </w:rPr>
        <w:t xml:space="preserve"> </w:t>
      </w:r>
      <w:r w:rsidRPr="009831E1">
        <w:rPr>
          <w:rFonts w:ascii="Arial" w:hAnsi="Arial" w:cs="Arial"/>
          <w:color w:val="000000"/>
          <w:sz w:val="20"/>
          <w:szCs w:val="20"/>
        </w:rPr>
        <w:t>student’s “date of last attendance</w:t>
      </w:r>
      <w:r w:rsidR="005D1159" w:rsidRPr="009831E1">
        <w:rPr>
          <w:rFonts w:ascii="Arial" w:hAnsi="Arial" w:cs="Arial"/>
          <w:color w:val="000000"/>
          <w:sz w:val="20"/>
          <w:szCs w:val="20"/>
        </w:rPr>
        <w:t>,</w:t>
      </w:r>
      <w:r w:rsidRPr="009831E1">
        <w:rPr>
          <w:rFonts w:ascii="Arial" w:hAnsi="Arial" w:cs="Arial"/>
          <w:color w:val="000000"/>
          <w:sz w:val="20"/>
          <w:szCs w:val="20"/>
        </w:rPr>
        <w:t xml:space="preserve">” to determine </w:t>
      </w:r>
      <w:r w:rsidR="005D1159" w:rsidRPr="009831E1">
        <w:rPr>
          <w:rFonts w:ascii="Arial" w:hAnsi="Arial" w:cs="Arial"/>
          <w:color w:val="000000"/>
          <w:sz w:val="20"/>
          <w:szCs w:val="20"/>
        </w:rPr>
        <w:t xml:space="preserve">whether </w:t>
      </w:r>
      <w:r w:rsidRPr="009831E1">
        <w:rPr>
          <w:rFonts w:ascii="Arial" w:hAnsi="Arial" w:cs="Arial"/>
          <w:color w:val="000000"/>
          <w:sz w:val="20"/>
          <w:szCs w:val="20"/>
        </w:rPr>
        <w:t xml:space="preserve">the student completed more than 60% of the instruction of a course. Individual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Pr="009831E1">
        <w:rPr>
          <w:rFonts w:ascii="Arial" w:hAnsi="Arial" w:cs="Arial"/>
          <w:color w:val="000000"/>
          <w:sz w:val="20"/>
          <w:szCs w:val="20"/>
        </w:rPr>
        <w:t xml:space="preserve">may, at their discretion, record an “FN” grade (F for non-attendance) in the case of a student who </w:t>
      </w:r>
      <w:r w:rsidR="005D1159" w:rsidRPr="009831E1">
        <w:rPr>
          <w:rFonts w:ascii="Arial" w:hAnsi="Arial" w:cs="Arial"/>
          <w:color w:val="000000"/>
          <w:sz w:val="20"/>
          <w:szCs w:val="20"/>
        </w:rPr>
        <w:t>did</w:t>
      </w:r>
      <w:r w:rsidRPr="009831E1">
        <w:rPr>
          <w:rFonts w:ascii="Arial" w:hAnsi="Arial" w:cs="Arial"/>
          <w:color w:val="000000"/>
          <w:sz w:val="20"/>
          <w:szCs w:val="20"/>
        </w:rPr>
        <w:t xml:space="preserve"> not complete </w:t>
      </w:r>
      <w:r w:rsidR="005D1159" w:rsidRPr="009831E1">
        <w:rPr>
          <w:rFonts w:ascii="Arial" w:hAnsi="Arial" w:cs="Arial"/>
          <w:color w:val="000000"/>
          <w:sz w:val="20"/>
          <w:szCs w:val="20"/>
        </w:rPr>
        <w:t xml:space="preserve">more </w:t>
      </w:r>
      <w:r w:rsidRPr="009831E1">
        <w:rPr>
          <w:rFonts w:ascii="Arial" w:hAnsi="Arial" w:cs="Arial"/>
          <w:color w:val="000000"/>
          <w:sz w:val="20"/>
          <w:szCs w:val="20"/>
        </w:rPr>
        <w:t xml:space="preserve">than 60% of instruction </w:t>
      </w:r>
      <w:r w:rsidR="005D1159" w:rsidRPr="009831E1">
        <w:rPr>
          <w:rFonts w:ascii="Arial" w:hAnsi="Arial" w:cs="Arial"/>
          <w:color w:val="000000"/>
          <w:sz w:val="20"/>
          <w:szCs w:val="20"/>
        </w:rPr>
        <w:t xml:space="preserve">and did not </w:t>
      </w:r>
      <w:r w:rsidRPr="009831E1">
        <w:rPr>
          <w:rFonts w:ascii="Arial" w:hAnsi="Arial" w:cs="Arial"/>
          <w:color w:val="000000"/>
          <w:sz w:val="20"/>
          <w:szCs w:val="20"/>
        </w:rPr>
        <w:t>withdraw from the cours</w:t>
      </w:r>
      <w:r w:rsidR="00423B2F" w:rsidRPr="009831E1">
        <w:rPr>
          <w:rFonts w:ascii="Arial" w:hAnsi="Arial" w:cs="Arial"/>
          <w:color w:val="000000"/>
          <w:sz w:val="20"/>
          <w:szCs w:val="20"/>
        </w:rPr>
        <w:t>e.</w:t>
      </w:r>
      <w:r w:rsidR="0088028D" w:rsidRPr="009831E1">
        <w:rPr>
          <w:rFonts w:ascii="Arial" w:hAnsi="Arial" w:cs="Arial"/>
          <w:color w:val="000000"/>
          <w:sz w:val="20"/>
          <w:szCs w:val="20"/>
        </w:rPr>
        <w:t xml:space="preserve"> </w:t>
      </w:r>
      <w:r w:rsidRPr="009831E1">
        <w:rPr>
          <w:rFonts w:ascii="Arial" w:hAnsi="Arial" w:cs="Arial"/>
          <w:color w:val="000000"/>
          <w:sz w:val="20"/>
          <w:szCs w:val="20"/>
        </w:rPr>
        <w:t>In</w:t>
      </w:r>
      <w:r w:rsidR="00257441">
        <w:rPr>
          <w:rFonts w:ascii="Arial" w:hAnsi="Arial" w:cs="Arial"/>
          <w:color w:val="000000"/>
          <w:sz w:val="20"/>
          <w:szCs w:val="20"/>
        </w:rPr>
        <w:t> </w:t>
      </w:r>
      <w:r w:rsidRPr="009831E1">
        <w:rPr>
          <w:rFonts w:ascii="Arial" w:hAnsi="Arial" w:cs="Arial"/>
          <w:color w:val="000000"/>
          <w:sz w:val="20"/>
          <w:szCs w:val="20"/>
        </w:rPr>
        <w:t>all of these instances, the percent of instruction achieved is based upon the student’s date of last attendance, defined as the “last date of attendance at an academically related activity” associated with the course</w:t>
      </w:r>
      <w:r w:rsidR="006033AB" w:rsidRPr="009831E1">
        <w:rPr>
          <w:rFonts w:ascii="Arial" w:hAnsi="Arial" w:cs="Arial"/>
          <w:color w:val="000000"/>
          <w:sz w:val="20"/>
          <w:szCs w:val="20"/>
        </w:rPr>
        <w:t>, based upon federal financial aid guidelines</w:t>
      </w:r>
      <w:r w:rsidRPr="009831E1">
        <w:rPr>
          <w:rFonts w:ascii="Arial" w:hAnsi="Arial" w:cs="Arial"/>
          <w:color w:val="000000"/>
          <w:sz w:val="20"/>
          <w:szCs w:val="20"/>
        </w:rPr>
        <w:t xml:space="preserve">. This </w:t>
      </w:r>
      <w:r w:rsidR="006033AB" w:rsidRPr="009831E1">
        <w:rPr>
          <w:rFonts w:ascii="Arial" w:hAnsi="Arial" w:cs="Arial"/>
          <w:color w:val="000000"/>
          <w:sz w:val="20"/>
          <w:szCs w:val="20"/>
        </w:rPr>
        <w:t xml:space="preserve">date </w:t>
      </w:r>
      <w:r w:rsidRPr="009831E1">
        <w:rPr>
          <w:rFonts w:ascii="Arial" w:hAnsi="Arial" w:cs="Arial"/>
          <w:color w:val="000000"/>
          <w:sz w:val="20"/>
          <w:szCs w:val="20"/>
        </w:rPr>
        <w:t>could be later than the last date of physical classroom attendance.</w:t>
      </w:r>
    </w:p>
    <w:p w14:paraId="78BDEC62" w14:textId="77777777" w:rsidR="004435AC" w:rsidRDefault="004435AC">
      <w:pPr>
        <w:spacing w:after="0" w:line="240" w:lineRule="auto"/>
        <w:rPr>
          <w:rFonts w:ascii="Arial" w:hAnsi="Arial" w:cs="Arial"/>
          <w:color w:val="000000"/>
          <w:sz w:val="20"/>
          <w:szCs w:val="20"/>
        </w:rPr>
      </w:pPr>
      <w:r>
        <w:rPr>
          <w:rFonts w:ascii="Arial" w:hAnsi="Arial" w:cs="Arial"/>
          <w:color w:val="000000"/>
          <w:sz w:val="20"/>
          <w:szCs w:val="20"/>
        </w:rPr>
        <w:br w:type="page"/>
      </w:r>
    </w:p>
    <w:p w14:paraId="6788E797" w14:textId="7EAAC7BF" w:rsidR="002D4A4D" w:rsidRPr="009831E1" w:rsidRDefault="006033AB" w:rsidP="00476FFE">
      <w:pPr>
        <w:widowControl w:val="0"/>
        <w:autoSpaceDE w:val="0"/>
        <w:autoSpaceDN w:val="0"/>
        <w:adjustRightInd w:val="0"/>
        <w:spacing w:before="240" w:after="120" w:line="240" w:lineRule="auto"/>
        <w:rPr>
          <w:rFonts w:ascii="Arial" w:hAnsi="Arial" w:cs="Arial"/>
          <w:color w:val="000000"/>
          <w:sz w:val="20"/>
          <w:szCs w:val="20"/>
        </w:rPr>
      </w:pPr>
      <w:r w:rsidRPr="009831E1">
        <w:rPr>
          <w:rFonts w:ascii="Arial" w:hAnsi="Arial" w:cs="Arial"/>
          <w:color w:val="000000"/>
          <w:sz w:val="20"/>
          <w:szCs w:val="20"/>
        </w:rPr>
        <w:lastRenderedPageBreak/>
        <w:t>“</w:t>
      </w:r>
      <w:r w:rsidR="002D4A4D" w:rsidRPr="009831E1">
        <w:rPr>
          <w:rFonts w:ascii="Arial" w:hAnsi="Arial" w:cs="Arial"/>
          <w:color w:val="000000"/>
          <w:sz w:val="20"/>
          <w:szCs w:val="20"/>
        </w:rPr>
        <w:t>Academically related activity</w:t>
      </w:r>
      <w:r w:rsidRPr="009831E1">
        <w:rPr>
          <w:rFonts w:ascii="Arial" w:hAnsi="Arial" w:cs="Arial"/>
          <w:color w:val="000000"/>
          <w:sz w:val="20"/>
          <w:szCs w:val="20"/>
        </w:rPr>
        <w:t>”</w:t>
      </w:r>
      <w:r w:rsidR="002D4A4D" w:rsidRPr="009831E1">
        <w:rPr>
          <w:rFonts w:ascii="Arial" w:hAnsi="Arial" w:cs="Arial"/>
          <w:color w:val="000000"/>
          <w:sz w:val="20"/>
          <w:szCs w:val="20"/>
        </w:rPr>
        <w:t xml:space="preserve"> is defined at UNLV as any of the following</w:t>
      </w:r>
      <w:r w:rsidRPr="009831E1">
        <w:rPr>
          <w:rFonts w:ascii="Arial" w:hAnsi="Arial" w:cs="Arial"/>
          <w:color w:val="000000"/>
          <w:sz w:val="20"/>
          <w:szCs w:val="20"/>
        </w:rPr>
        <w:t xml:space="preserve"> actions</w:t>
      </w:r>
      <w:r w:rsidR="002D4A4D" w:rsidRPr="009831E1">
        <w:rPr>
          <w:rFonts w:ascii="Arial" w:hAnsi="Arial" w:cs="Arial"/>
          <w:color w:val="000000"/>
          <w:sz w:val="20"/>
          <w:szCs w:val="20"/>
        </w:rPr>
        <w:t xml:space="preserve">, all of which are </w:t>
      </w:r>
      <w:r w:rsidRPr="009831E1">
        <w:rPr>
          <w:rFonts w:ascii="Arial" w:hAnsi="Arial" w:cs="Arial"/>
          <w:color w:val="000000"/>
          <w:sz w:val="20"/>
          <w:szCs w:val="20"/>
        </w:rPr>
        <w:t xml:space="preserve">taken </w:t>
      </w:r>
      <w:r w:rsidR="002D4A4D" w:rsidRPr="009831E1">
        <w:rPr>
          <w:rFonts w:ascii="Arial" w:hAnsi="Arial" w:cs="Arial"/>
          <w:color w:val="000000"/>
          <w:sz w:val="20"/>
          <w:szCs w:val="20"/>
        </w:rPr>
        <w:t xml:space="preserve">from </w:t>
      </w:r>
      <w:r w:rsidR="002D4A4D" w:rsidRPr="009831E1">
        <w:rPr>
          <w:rFonts w:ascii="Arial" w:hAnsi="Arial" w:cs="Arial"/>
          <w:bCs/>
          <w:sz w:val="20"/>
          <w:szCs w:val="20"/>
        </w:rPr>
        <w:t>T</w:t>
      </w:r>
      <w:r w:rsidR="002D4A4D" w:rsidRPr="009831E1">
        <w:rPr>
          <w:rFonts w:ascii="Arial" w:hAnsi="Arial" w:cs="Arial"/>
          <w:color w:val="000000"/>
          <w:sz w:val="20"/>
          <w:szCs w:val="20"/>
        </w:rPr>
        <w:t>itle VI federal financial aid guidelines:</w:t>
      </w:r>
    </w:p>
    <w:p w14:paraId="0A29713D" w14:textId="77777777" w:rsidR="00101386" w:rsidRPr="009831E1" w:rsidRDefault="002D4A4D" w:rsidP="00172698">
      <w:pPr>
        <w:widowControl w:val="0"/>
        <w:numPr>
          <w:ilvl w:val="0"/>
          <w:numId w:val="18"/>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physically attending a class where there is an opportunity for direct interaction between the instructor and</w:t>
      </w:r>
      <w:r w:rsidR="00101386" w:rsidRPr="009831E1">
        <w:rPr>
          <w:rFonts w:ascii="Arial" w:hAnsi="Arial" w:cs="Arial"/>
          <w:color w:val="000000"/>
          <w:sz w:val="20"/>
          <w:szCs w:val="20"/>
        </w:rPr>
        <w:t xml:space="preserve"> </w:t>
      </w:r>
      <w:r w:rsidRPr="009831E1">
        <w:rPr>
          <w:rFonts w:ascii="Arial" w:hAnsi="Arial" w:cs="Arial"/>
          <w:color w:val="000000"/>
          <w:sz w:val="20"/>
          <w:szCs w:val="20"/>
        </w:rPr>
        <w:t>students;</w:t>
      </w:r>
    </w:p>
    <w:p w14:paraId="72E9DB6B" w14:textId="77777777" w:rsidR="002D4A4D" w:rsidRPr="009831E1" w:rsidRDefault="002D4A4D" w:rsidP="00172698">
      <w:pPr>
        <w:widowControl w:val="0"/>
        <w:numPr>
          <w:ilvl w:val="0"/>
          <w:numId w:val="18"/>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submitting an academic assignment;</w:t>
      </w:r>
    </w:p>
    <w:p w14:paraId="109382CC" w14:textId="77777777" w:rsidR="002D4A4D" w:rsidRPr="009831E1" w:rsidRDefault="002D4A4D" w:rsidP="00172698">
      <w:pPr>
        <w:widowControl w:val="0"/>
        <w:numPr>
          <w:ilvl w:val="0"/>
          <w:numId w:val="18"/>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taking an exam, an interactive tutorial, or computer-assisted instruction;</w:t>
      </w:r>
    </w:p>
    <w:p w14:paraId="060D8762" w14:textId="77777777" w:rsidR="002D4A4D" w:rsidRPr="009831E1" w:rsidRDefault="002D4A4D" w:rsidP="00172698">
      <w:pPr>
        <w:widowControl w:val="0"/>
        <w:numPr>
          <w:ilvl w:val="0"/>
          <w:numId w:val="18"/>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 xml:space="preserve">attending a study group that is assigned by the </w:t>
      </w:r>
      <w:r w:rsidR="006033AB" w:rsidRPr="009831E1">
        <w:rPr>
          <w:rFonts w:ascii="Arial" w:hAnsi="Arial" w:cs="Arial"/>
          <w:color w:val="000000"/>
          <w:sz w:val="20"/>
          <w:szCs w:val="20"/>
        </w:rPr>
        <w:t>academic unit</w:t>
      </w:r>
      <w:r w:rsidRPr="009831E1">
        <w:rPr>
          <w:rFonts w:ascii="Arial" w:hAnsi="Arial" w:cs="Arial"/>
          <w:color w:val="000000"/>
          <w:sz w:val="20"/>
          <w:szCs w:val="20"/>
        </w:rPr>
        <w:t>;</w:t>
      </w:r>
    </w:p>
    <w:p w14:paraId="500F61B7" w14:textId="77777777" w:rsidR="002D4A4D" w:rsidRPr="009831E1" w:rsidRDefault="002D4A4D" w:rsidP="00172698">
      <w:pPr>
        <w:widowControl w:val="0"/>
        <w:numPr>
          <w:ilvl w:val="0"/>
          <w:numId w:val="18"/>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participating in an online discussion about academic matters; or</w:t>
      </w:r>
    </w:p>
    <w:p w14:paraId="79247C46" w14:textId="7CD280F5" w:rsidR="002D4A4D" w:rsidRPr="009831E1" w:rsidRDefault="002D4A4D" w:rsidP="00172698">
      <w:pPr>
        <w:widowControl w:val="0"/>
        <w:numPr>
          <w:ilvl w:val="0"/>
          <w:numId w:val="18"/>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initiating contact with a</w:t>
      </w:r>
      <w:r w:rsidR="00A2328F" w:rsidRPr="009831E1">
        <w:rPr>
          <w:rFonts w:ascii="Arial" w:hAnsi="Arial" w:cs="Arial"/>
          <w:color w:val="000000"/>
          <w:sz w:val="20"/>
          <w:szCs w:val="20"/>
        </w:rPr>
        <w:t xml:space="preserve">n </w:t>
      </w:r>
      <w:r w:rsidR="00A2328F" w:rsidRPr="009831E1">
        <w:rPr>
          <w:rFonts w:ascii="Arial" w:hAnsi="Arial" w:cs="Arial"/>
          <w:sz w:val="20"/>
          <w:szCs w:val="20"/>
        </w:rPr>
        <w:t xml:space="preserve">instructor </w:t>
      </w:r>
      <w:r w:rsidRPr="009831E1">
        <w:rPr>
          <w:rFonts w:ascii="Arial" w:hAnsi="Arial" w:cs="Arial"/>
          <w:color w:val="000000"/>
          <w:sz w:val="20"/>
          <w:szCs w:val="20"/>
        </w:rPr>
        <w:t xml:space="preserve">to ask a question about </w:t>
      </w:r>
      <w:r w:rsidR="006033AB" w:rsidRPr="009831E1">
        <w:rPr>
          <w:rFonts w:ascii="Arial" w:hAnsi="Arial" w:cs="Arial"/>
          <w:color w:val="000000"/>
          <w:sz w:val="20"/>
          <w:szCs w:val="20"/>
        </w:rPr>
        <w:t>an</w:t>
      </w:r>
      <w:r w:rsidRPr="009831E1">
        <w:rPr>
          <w:rFonts w:ascii="Arial" w:hAnsi="Arial" w:cs="Arial"/>
          <w:color w:val="000000"/>
          <w:sz w:val="20"/>
          <w:szCs w:val="20"/>
        </w:rPr>
        <w:t xml:space="preserve"> academic </w:t>
      </w:r>
      <w:r w:rsidR="006033AB" w:rsidRPr="009831E1">
        <w:rPr>
          <w:rFonts w:ascii="Arial" w:hAnsi="Arial" w:cs="Arial"/>
          <w:color w:val="000000"/>
          <w:sz w:val="20"/>
          <w:szCs w:val="20"/>
        </w:rPr>
        <w:t>topic</w:t>
      </w:r>
      <w:r w:rsidRPr="009831E1">
        <w:rPr>
          <w:rFonts w:ascii="Arial" w:hAnsi="Arial" w:cs="Arial"/>
          <w:color w:val="000000"/>
          <w:sz w:val="20"/>
          <w:szCs w:val="20"/>
        </w:rPr>
        <w:t xml:space="preserve"> studied in the course.</w:t>
      </w:r>
    </w:p>
    <w:p w14:paraId="07C07E9F" w14:textId="77777777" w:rsidR="002D4A4D" w:rsidRPr="009831E1" w:rsidRDefault="002D4A4D" w:rsidP="00476FFE">
      <w:pPr>
        <w:widowControl w:val="0"/>
        <w:autoSpaceDE w:val="0"/>
        <w:autoSpaceDN w:val="0"/>
        <w:adjustRightInd w:val="0"/>
        <w:spacing w:before="120" w:after="120" w:line="240" w:lineRule="auto"/>
        <w:rPr>
          <w:rFonts w:ascii="Arial" w:hAnsi="Arial" w:cs="Arial"/>
          <w:color w:val="000000"/>
          <w:sz w:val="20"/>
          <w:szCs w:val="20"/>
        </w:rPr>
      </w:pPr>
      <w:r w:rsidRPr="009831E1">
        <w:rPr>
          <w:rFonts w:ascii="Arial" w:hAnsi="Arial" w:cs="Arial"/>
          <w:color w:val="000000"/>
          <w:sz w:val="20"/>
          <w:szCs w:val="20"/>
        </w:rPr>
        <w:t xml:space="preserve">Academically related activities </w:t>
      </w:r>
      <w:r w:rsidRPr="009831E1">
        <w:rPr>
          <w:rFonts w:ascii="Arial" w:hAnsi="Arial" w:cs="Arial"/>
          <w:b/>
          <w:color w:val="000000"/>
          <w:sz w:val="20"/>
          <w:szCs w:val="20"/>
        </w:rPr>
        <w:t>do not</w:t>
      </w:r>
      <w:r w:rsidRPr="009831E1">
        <w:rPr>
          <w:rFonts w:ascii="Arial" w:hAnsi="Arial" w:cs="Arial"/>
          <w:color w:val="000000"/>
          <w:sz w:val="20"/>
          <w:szCs w:val="20"/>
        </w:rPr>
        <w:t xml:space="preserve"> include activities where a student may be present, but not academically engaged, such as</w:t>
      </w:r>
      <w:r w:rsidR="00423B2F" w:rsidRPr="009831E1">
        <w:rPr>
          <w:rFonts w:ascii="Arial" w:hAnsi="Arial" w:cs="Arial"/>
          <w:color w:val="000000"/>
          <w:sz w:val="20"/>
          <w:szCs w:val="20"/>
        </w:rPr>
        <w:t>:</w:t>
      </w:r>
    </w:p>
    <w:p w14:paraId="7EC65088" w14:textId="77777777" w:rsidR="00D72964" w:rsidRPr="009831E1" w:rsidRDefault="002D4A4D" w:rsidP="00172698">
      <w:pPr>
        <w:widowControl w:val="0"/>
        <w:numPr>
          <w:ilvl w:val="0"/>
          <w:numId w:val="17"/>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living in institutional housing;</w:t>
      </w:r>
    </w:p>
    <w:p w14:paraId="190C6925" w14:textId="32AA3F13" w:rsidR="00D72964" w:rsidRPr="009831E1" w:rsidRDefault="002D4A4D" w:rsidP="00172698">
      <w:pPr>
        <w:widowControl w:val="0"/>
        <w:numPr>
          <w:ilvl w:val="0"/>
          <w:numId w:val="17"/>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 xml:space="preserve">participating in the </w:t>
      </w:r>
      <w:r w:rsidR="00CA77BA" w:rsidRPr="009831E1">
        <w:rPr>
          <w:rFonts w:ascii="Arial" w:hAnsi="Arial" w:cs="Arial"/>
          <w:color w:val="000000"/>
          <w:sz w:val="20"/>
          <w:szCs w:val="20"/>
        </w:rPr>
        <w:t>University</w:t>
      </w:r>
      <w:r w:rsidRPr="009831E1">
        <w:rPr>
          <w:rFonts w:ascii="Arial" w:hAnsi="Arial" w:cs="Arial"/>
          <w:color w:val="000000"/>
          <w:sz w:val="20"/>
          <w:szCs w:val="20"/>
        </w:rPr>
        <w:t>’s meal plan;</w:t>
      </w:r>
    </w:p>
    <w:p w14:paraId="0C2A6E1C" w14:textId="77777777" w:rsidR="00D72964" w:rsidRPr="009831E1" w:rsidRDefault="002D4A4D" w:rsidP="00172698">
      <w:pPr>
        <w:widowControl w:val="0"/>
        <w:numPr>
          <w:ilvl w:val="0"/>
          <w:numId w:val="17"/>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 xml:space="preserve">logging into an online class without active participation; </w:t>
      </w:r>
      <w:r w:rsidR="00D72964" w:rsidRPr="009831E1">
        <w:rPr>
          <w:rFonts w:ascii="Arial" w:hAnsi="Arial" w:cs="Arial"/>
          <w:color w:val="000000"/>
          <w:sz w:val="20"/>
          <w:szCs w:val="20"/>
        </w:rPr>
        <w:t>or</w:t>
      </w:r>
    </w:p>
    <w:p w14:paraId="52CEEE74" w14:textId="77777777" w:rsidR="002D4A4D" w:rsidRPr="009831E1" w:rsidRDefault="002D4A4D" w:rsidP="00172698">
      <w:pPr>
        <w:widowControl w:val="0"/>
        <w:numPr>
          <w:ilvl w:val="0"/>
          <w:numId w:val="17"/>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participating in academic counseling or advisement.</w:t>
      </w:r>
    </w:p>
    <w:p w14:paraId="679EC083" w14:textId="13026256" w:rsidR="002D4A4D" w:rsidRPr="009831E1" w:rsidRDefault="002D4A4D" w:rsidP="00476FFE">
      <w:pPr>
        <w:widowControl w:val="0"/>
        <w:autoSpaceDE w:val="0"/>
        <w:autoSpaceDN w:val="0"/>
        <w:adjustRightInd w:val="0"/>
        <w:spacing w:before="240" w:after="0" w:line="240" w:lineRule="auto"/>
        <w:rPr>
          <w:rFonts w:ascii="Arial" w:hAnsi="Arial" w:cs="Arial"/>
          <w:color w:val="000000"/>
          <w:sz w:val="20"/>
          <w:szCs w:val="20"/>
        </w:rPr>
      </w:pPr>
      <w:r w:rsidRPr="009831E1">
        <w:rPr>
          <w:rFonts w:ascii="Arial" w:hAnsi="Arial" w:cs="Arial"/>
          <w:color w:val="000000"/>
          <w:sz w:val="20"/>
          <w:szCs w:val="20"/>
        </w:rPr>
        <w:t xml:space="preserve">Note </w:t>
      </w:r>
      <w:r w:rsidR="008C29FE" w:rsidRPr="009831E1">
        <w:rPr>
          <w:rFonts w:ascii="Arial" w:hAnsi="Arial" w:cs="Arial"/>
          <w:color w:val="000000"/>
          <w:sz w:val="20"/>
          <w:szCs w:val="20"/>
        </w:rPr>
        <w:t xml:space="preserve">about </w:t>
      </w:r>
      <w:r w:rsidR="009C3D52" w:rsidRPr="009831E1">
        <w:rPr>
          <w:rFonts w:ascii="Arial" w:hAnsi="Arial" w:cs="Arial"/>
          <w:i/>
          <w:color w:val="000000"/>
          <w:sz w:val="20"/>
          <w:szCs w:val="20"/>
        </w:rPr>
        <w:t>l</w:t>
      </w:r>
      <w:r w:rsidRPr="009831E1">
        <w:rPr>
          <w:rFonts w:ascii="Arial" w:hAnsi="Arial" w:cs="Arial"/>
          <w:i/>
          <w:color w:val="000000"/>
          <w:sz w:val="20"/>
          <w:szCs w:val="20"/>
        </w:rPr>
        <w:t>ogging into an online course without active participation</w:t>
      </w:r>
      <w:r w:rsidR="00012338" w:rsidRPr="009831E1">
        <w:rPr>
          <w:rFonts w:ascii="Arial" w:hAnsi="Arial" w:cs="Arial"/>
          <w:color w:val="000000"/>
          <w:sz w:val="20"/>
          <w:szCs w:val="20"/>
        </w:rPr>
        <w:t>, above:</w:t>
      </w:r>
      <w:r w:rsidR="008C29FE" w:rsidRPr="009831E1">
        <w:rPr>
          <w:rFonts w:ascii="Arial" w:hAnsi="Arial" w:cs="Arial"/>
          <w:bCs/>
          <w:color w:val="000000"/>
          <w:sz w:val="20"/>
          <w:szCs w:val="20"/>
        </w:rPr>
        <w:t xml:space="preserve"> </w:t>
      </w:r>
      <w:r w:rsidR="008C29FE" w:rsidRPr="009831E1">
        <w:rPr>
          <w:rFonts w:ascii="Arial" w:hAnsi="Arial" w:cs="Arial"/>
          <w:color w:val="000000"/>
          <w:sz w:val="20"/>
          <w:szCs w:val="20"/>
        </w:rPr>
        <w:t>T</w:t>
      </w:r>
      <w:r w:rsidRPr="009831E1">
        <w:rPr>
          <w:rFonts w:ascii="Arial" w:hAnsi="Arial" w:cs="Arial"/>
          <w:color w:val="000000"/>
          <w:sz w:val="20"/>
          <w:szCs w:val="20"/>
        </w:rPr>
        <w:t xml:space="preserve">he </w:t>
      </w:r>
      <w:r w:rsidR="008C29FE" w:rsidRPr="009831E1">
        <w:rPr>
          <w:rFonts w:ascii="Arial" w:hAnsi="Arial" w:cs="Arial"/>
          <w:color w:val="000000"/>
          <w:sz w:val="20"/>
          <w:szCs w:val="20"/>
        </w:rPr>
        <w:t xml:space="preserve">acceptable </w:t>
      </w:r>
      <w:r w:rsidRPr="009831E1">
        <w:rPr>
          <w:rFonts w:ascii="Arial" w:hAnsi="Arial" w:cs="Arial"/>
          <w:color w:val="000000"/>
          <w:sz w:val="20"/>
          <w:szCs w:val="20"/>
        </w:rPr>
        <w:t>standard is that an institution can demonstrate “that a student participated in class or was otherwise engaged in an academically related activity, such as contributing to an online discussion or initiating contact with a</w:t>
      </w:r>
      <w:r w:rsidR="00A2328F" w:rsidRPr="009831E1">
        <w:rPr>
          <w:rFonts w:ascii="Arial" w:hAnsi="Arial" w:cs="Arial"/>
          <w:color w:val="000000"/>
          <w:sz w:val="20"/>
          <w:szCs w:val="20"/>
        </w:rPr>
        <w:t xml:space="preserve">n </w:t>
      </w:r>
      <w:r w:rsidR="00A2328F" w:rsidRPr="009831E1">
        <w:rPr>
          <w:rFonts w:ascii="Arial" w:hAnsi="Arial" w:cs="Arial"/>
          <w:sz w:val="20"/>
          <w:szCs w:val="20"/>
        </w:rPr>
        <w:t xml:space="preserve">instructor </w:t>
      </w:r>
      <w:r w:rsidRPr="009831E1">
        <w:rPr>
          <w:rFonts w:ascii="Arial" w:hAnsi="Arial" w:cs="Arial"/>
          <w:color w:val="000000"/>
          <w:sz w:val="20"/>
          <w:szCs w:val="20"/>
        </w:rPr>
        <w:t>to ask a course-related questi</w:t>
      </w:r>
      <w:r w:rsidR="00423B2F" w:rsidRPr="009831E1">
        <w:rPr>
          <w:rFonts w:ascii="Arial" w:hAnsi="Arial" w:cs="Arial"/>
          <w:color w:val="000000"/>
          <w:sz w:val="20"/>
          <w:szCs w:val="20"/>
        </w:rPr>
        <w:t>on.”</w:t>
      </w:r>
    </w:p>
    <w:p w14:paraId="504C62C4" w14:textId="60041C2C" w:rsidR="00B67E8A" w:rsidRPr="004346EA" w:rsidRDefault="00881D6B" w:rsidP="00476FFE">
      <w:pPr>
        <w:pStyle w:val="Heading2"/>
      </w:pPr>
      <w:r w:rsidRPr="004346EA">
        <w:t>International Activities</w:t>
      </w:r>
    </w:p>
    <w:p w14:paraId="1D75D8BD" w14:textId="3CA87502" w:rsidR="00881D6B" w:rsidRPr="009831E1" w:rsidRDefault="00881D6B" w:rsidP="00172698">
      <w:pPr>
        <w:widowControl w:val="0"/>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 xml:space="preserve">UNLV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Pr="009831E1">
        <w:rPr>
          <w:rFonts w:ascii="Arial" w:hAnsi="Arial" w:cs="Arial"/>
          <w:color w:val="000000"/>
          <w:sz w:val="20"/>
          <w:szCs w:val="20"/>
        </w:rPr>
        <w:t>and staff</w:t>
      </w:r>
      <w:r w:rsidR="001079C2" w:rsidRPr="009831E1">
        <w:rPr>
          <w:rFonts w:ascii="Arial" w:hAnsi="Arial" w:cs="Arial"/>
          <w:color w:val="000000"/>
          <w:sz w:val="20"/>
          <w:szCs w:val="20"/>
        </w:rPr>
        <w:t xml:space="preserve"> </w:t>
      </w:r>
      <w:r w:rsidR="006D37D6" w:rsidRPr="009831E1">
        <w:rPr>
          <w:rFonts w:ascii="Arial" w:hAnsi="Arial" w:cs="Arial"/>
          <w:color w:val="000000"/>
          <w:sz w:val="20"/>
          <w:szCs w:val="20"/>
        </w:rPr>
        <w:t xml:space="preserve">who initiate </w:t>
      </w:r>
      <w:r w:rsidRPr="009831E1">
        <w:rPr>
          <w:rFonts w:ascii="Arial" w:hAnsi="Arial" w:cs="Arial"/>
          <w:color w:val="000000"/>
          <w:sz w:val="20"/>
          <w:szCs w:val="20"/>
        </w:rPr>
        <w:t xml:space="preserve">activities with an international component </w:t>
      </w:r>
      <w:r w:rsidR="00FE5C2B" w:rsidRPr="009831E1">
        <w:rPr>
          <w:rFonts w:ascii="Arial" w:hAnsi="Arial" w:cs="Arial"/>
          <w:color w:val="000000"/>
          <w:sz w:val="20"/>
          <w:szCs w:val="20"/>
        </w:rPr>
        <w:t>that</w:t>
      </w:r>
      <w:r w:rsidRPr="009831E1">
        <w:rPr>
          <w:rFonts w:ascii="Arial" w:hAnsi="Arial" w:cs="Arial"/>
          <w:color w:val="000000"/>
          <w:sz w:val="20"/>
          <w:szCs w:val="20"/>
        </w:rPr>
        <w:t xml:space="preserve"> includes </w:t>
      </w:r>
      <w:r w:rsidR="00FE5C2B" w:rsidRPr="009831E1">
        <w:rPr>
          <w:rFonts w:ascii="Arial" w:hAnsi="Arial" w:cs="Arial"/>
          <w:color w:val="000000"/>
          <w:sz w:val="20"/>
          <w:szCs w:val="20"/>
        </w:rPr>
        <w:t xml:space="preserve">accompanying </w:t>
      </w:r>
      <w:r w:rsidRPr="009831E1">
        <w:rPr>
          <w:rFonts w:ascii="Arial" w:hAnsi="Arial" w:cs="Arial"/>
          <w:color w:val="000000"/>
          <w:sz w:val="20"/>
          <w:szCs w:val="20"/>
        </w:rPr>
        <w:t xml:space="preserve">students or guests must contact the Office of International Programs </w:t>
      </w:r>
      <w:r w:rsidR="00FE5C2B" w:rsidRPr="009831E1">
        <w:rPr>
          <w:rFonts w:ascii="Arial" w:hAnsi="Arial" w:cs="Arial"/>
          <w:color w:val="000000"/>
          <w:sz w:val="20"/>
          <w:szCs w:val="20"/>
        </w:rPr>
        <w:t xml:space="preserve">(located in CBC-B 325, telephone 702-895-3896) </w:t>
      </w:r>
      <w:r w:rsidRPr="009831E1">
        <w:rPr>
          <w:rFonts w:ascii="Arial" w:hAnsi="Arial" w:cs="Arial"/>
          <w:color w:val="000000"/>
          <w:sz w:val="20"/>
          <w:szCs w:val="20"/>
        </w:rPr>
        <w:t xml:space="preserve">during the initial planning stages </w:t>
      </w:r>
      <w:r w:rsidR="00FE5C2B" w:rsidRPr="009831E1">
        <w:rPr>
          <w:rFonts w:ascii="Arial" w:hAnsi="Arial" w:cs="Arial"/>
          <w:color w:val="000000"/>
          <w:sz w:val="20"/>
          <w:szCs w:val="20"/>
        </w:rPr>
        <w:t xml:space="preserve">of the activities, to obtain </w:t>
      </w:r>
      <w:r w:rsidRPr="009831E1">
        <w:rPr>
          <w:rFonts w:ascii="Arial" w:hAnsi="Arial" w:cs="Arial"/>
          <w:color w:val="000000"/>
          <w:sz w:val="20"/>
          <w:szCs w:val="20"/>
        </w:rPr>
        <w:t xml:space="preserve">information regarding UNLV and NSHE policies for foreign study, research, or travel. UNLV employees have a contractual obligation to comply with UNLV policies and the NSHE </w:t>
      </w:r>
      <w:r w:rsidR="00423B2F" w:rsidRPr="009831E1">
        <w:rPr>
          <w:rFonts w:ascii="Arial" w:hAnsi="Arial" w:cs="Arial"/>
          <w:color w:val="000000"/>
          <w:sz w:val="20"/>
          <w:szCs w:val="20"/>
        </w:rPr>
        <w:t>Code.</w:t>
      </w:r>
    </w:p>
    <w:p w14:paraId="4D0894D7" w14:textId="72736E3F" w:rsidR="00881D6B" w:rsidRPr="009831E1" w:rsidRDefault="00881D6B" w:rsidP="00476FFE">
      <w:pPr>
        <w:widowControl w:val="0"/>
        <w:autoSpaceDE w:val="0"/>
        <w:autoSpaceDN w:val="0"/>
        <w:adjustRightInd w:val="0"/>
        <w:spacing w:before="240" w:after="0" w:line="240" w:lineRule="auto"/>
        <w:rPr>
          <w:rFonts w:ascii="Arial" w:hAnsi="Arial" w:cs="Arial"/>
          <w:color w:val="000000"/>
          <w:sz w:val="20"/>
          <w:szCs w:val="20"/>
        </w:rPr>
      </w:pPr>
      <w:r w:rsidRPr="009831E1">
        <w:rPr>
          <w:rFonts w:ascii="Arial" w:hAnsi="Arial" w:cs="Arial"/>
          <w:color w:val="000000"/>
          <w:sz w:val="20"/>
          <w:szCs w:val="20"/>
        </w:rPr>
        <w:t xml:space="preserve">The Office of International Programs is the centralized academic support unit </w:t>
      </w:r>
      <w:r w:rsidR="00FE5C2B" w:rsidRPr="009831E1">
        <w:rPr>
          <w:rFonts w:ascii="Arial" w:hAnsi="Arial" w:cs="Arial"/>
          <w:color w:val="000000"/>
          <w:sz w:val="20"/>
          <w:szCs w:val="20"/>
        </w:rPr>
        <w:t>that</w:t>
      </w:r>
      <w:r w:rsidRPr="009831E1">
        <w:rPr>
          <w:rFonts w:ascii="Arial" w:hAnsi="Arial" w:cs="Arial"/>
          <w:color w:val="000000"/>
          <w:sz w:val="20"/>
          <w:szCs w:val="20"/>
        </w:rPr>
        <w:t xml:space="preserve"> assists UNLV in the planning and development of cooperative agreements, programs abroad, </w:t>
      </w:r>
      <w:r w:rsidR="00A2328F" w:rsidRPr="009831E1">
        <w:rPr>
          <w:rFonts w:ascii="Arial" w:hAnsi="Arial" w:cs="Arial"/>
          <w:sz w:val="20"/>
          <w:szCs w:val="20"/>
        </w:rPr>
        <w:t>instructor</w:t>
      </w:r>
      <w:r w:rsidR="00A2328F" w:rsidRPr="009831E1">
        <w:rPr>
          <w:rFonts w:ascii="Arial" w:hAnsi="Arial" w:cs="Arial"/>
          <w:color w:val="000000"/>
          <w:sz w:val="20"/>
          <w:szCs w:val="20"/>
        </w:rPr>
        <w:t xml:space="preserve"> </w:t>
      </w:r>
      <w:r w:rsidRPr="009831E1">
        <w:rPr>
          <w:rFonts w:ascii="Arial" w:hAnsi="Arial" w:cs="Arial"/>
          <w:color w:val="000000"/>
          <w:sz w:val="20"/>
          <w:szCs w:val="20"/>
        </w:rPr>
        <w:t>exchange, field study projects, and other initiatives foster</w:t>
      </w:r>
      <w:r w:rsidR="00FE5C2B" w:rsidRPr="009831E1">
        <w:rPr>
          <w:rFonts w:ascii="Arial" w:hAnsi="Arial" w:cs="Arial"/>
          <w:color w:val="000000"/>
          <w:sz w:val="20"/>
          <w:szCs w:val="20"/>
        </w:rPr>
        <w:t>ing</w:t>
      </w:r>
      <w:r w:rsidRPr="009831E1">
        <w:rPr>
          <w:rFonts w:ascii="Arial" w:hAnsi="Arial" w:cs="Arial"/>
          <w:color w:val="000000"/>
          <w:sz w:val="20"/>
          <w:szCs w:val="20"/>
        </w:rPr>
        <w:t xml:space="preserve"> internationalization. </w:t>
      </w:r>
      <w:r w:rsidR="00A2328F" w:rsidRPr="009831E1">
        <w:rPr>
          <w:rFonts w:ascii="Arial" w:hAnsi="Arial" w:cs="Arial"/>
          <w:color w:val="000000"/>
          <w:sz w:val="20"/>
          <w:szCs w:val="20"/>
        </w:rPr>
        <w:t>I</w:t>
      </w:r>
      <w:r w:rsidR="00A2328F" w:rsidRPr="009831E1">
        <w:rPr>
          <w:rFonts w:ascii="Arial" w:hAnsi="Arial" w:cs="Arial"/>
          <w:sz w:val="20"/>
          <w:szCs w:val="20"/>
        </w:rPr>
        <w:t>nstructors</w:t>
      </w:r>
      <w:r w:rsidR="00A2328F" w:rsidRPr="009831E1">
        <w:rPr>
          <w:rFonts w:ascii="Arial" w:hAnsi="Arial" w:cs="Arial"/>
          <w:color w:val="000000"/>
          <w:sz w:val="20"/>
          <w:szCs w:val="20"/>
        </w:rPr>
        <w:t xml:space="preserve"> </w:t>
      </w:r>
      <w:r w:rsidRPr="009831E1">
        <w:rPr>
          <w:rFonts w:ascii="Arial" w:hAnsi="Arial" w:cs="Arial"/>
          <w:color w:val="000000"/>
          <w:sz w:val="20"/>
          <w:szCs w:val="20"/>
        </w:rPr>
        <w:t xml:space="preserve">or staff considering the development of </w:t>
      </w:r>
      <w:r w:rsidR="006B586F" w:rsidRPr="009831E1">
        <w:rPr>
          <w:rFonts w:ascii="Arial" w:hAnsi="Arial" w:cs="Arial"/>
          <w:color w:val="000000"/>
          <w:sz w:val="20"/>
          <w:szCs w:val="20"/>
        </w:rPr>
        <w:t xml:space="preserve">international </w:t>
      </w:r>
      <w:r w:rsidRPr="009831E1">
        <w:rPr>
          <w:rFonts w:ascii="Arial" w:hAnsi="Arial" w:cs="Arial"/>
          <w:color w:val="000000"/>
          <w:sz w:val="20"/>
          <w:szCs w:val="20"/>
        </w:rPr>
        <w:t>programs must contact International Program</w:t>
      </w:r>
      <w:r w:rsidR="00FE5C2B" w:rsidRPr="009831E1">
        <w:rPr>
          <w:rFonts w:ascii="Arial" w:hAnsi="Arial" w:cs="Arial"/>
          <w:color w:val="000000"/>
          <w:sz w:val="20"/>
          <w:szCs w:val="20"/>
        </w:rPr>
        <w:t>s</w:t>
      </w:r>
      <w:r w:rsidRPr="009831E1">
        <w:rPr>
          <w:rFonts w:ascii="Arial" w:hAnsi="Arial" w:cs="Arial"/>
          <w:color w:val="000000"/>
          <w:sz w:val="20"/>
          <w:szCs w:val="20"/>
        </w:rPr>
        <w:t>.</w:t>
      </w:r>
    </w:p>
    <w:p w14:paraId="420BF65B" w14:textId="4724C60E" w:rsidR="00A676DF" w:rsidRPr="00060930" w:rsidRDefault="0055521E" w:rsidP="00476FFE">
      <w:pPr>
        <w:widowControl w:val="0"/>
        <w:autoSpaceDE w:val="0"/>
        <w:autoSpaceDN w:val="0"/>
        <w:adjustRightInd w:val="0"/>
        <w:spacing w:before="240" w:after="0" w:line="240" w:lineRule="auto"/>
        <w:rPr>
          <w:rFonts w:ascii="Arial" w:hAnsi="Arial" w:cs="Arial"/>
          <w:color w:val="000000"/>
          <w:sz w:val="20"/>
          <w:szCs w:val="20"/>
        </w:rPr>
      </w:pPr>
      <w:r w:rsidRPr="00060930">
        <w:rPr>
          <w:rFonts w:ascii="Arial" w:hAnsi="Arial" w:cs="Arial"/>
          <w:color w:val="000000"/>
          <w:sz w:val="20"/>
          <w:szCs w:val="20"/>
        </w:rPr>
        <w:t>Failure to work within UNLV and NSHE policies for the development and approval of international travel may result in employee noncompliance with institutional policy. Employees may not be provided institutional support to cope with any professional or legal consequences that arise from out-of-compliance activities,</w:t>
      </w:r>
      <w:r w:rsidRPr="00060930">
        <w:rPr>
          <w:rFonts w:ascii="Arial" w:hAnsi="Arial" w:cs="Arial"/>
          <w:b/>
          <w:bCs/>
          <w:color w:val="009900"/>
          <w:sz w:val="20"/>
          <w:szCs w:val="20"/>
        </w:rPr>
        <w:t xml:space="preserve"> </w:t>
      </w:r>
      <w:r w:rsidRPr="00060930">
        <w:rPr>
          <w:rFonts w:ascii="Arial" w:hAnsi="Arial" w:cs="Arial"/>
          <w:bCs/>
          <w:sz w:val="20"/>
          <w:szCs w:val="20"/>
        </w:rPr>
        <w:t>which</w:t>
      </w:r>
      <w:r w:rsidRPr="00060930">
        <w:rPr>
          <w:rFonts w:ascii="Arial" w:hAnsi="Arial" w:cs="Arial"/>
          <w:b/>
          <w:bCs/>
          <w:color w:val="009900"/>
          <w:sz w:val="20"/>
          <w:szCs w:val="20"/>
        </w:rPr>
        <w:t xml:space="preserve"> </w:t>
      </w:r>
      <w:r w:rsidRPr="00060930">
        <w:rPr>
          <w:rFonts w:ascii="Arial" w:hAnsi="Arial" w:cs="Arial"/>
          <w:color w:val="000000"/>
          <w:sz w:val="20"/>
          <w:szCs w:val="20"/>
        </w:rPr>
        <w:t xml:space="preserve">may be the sole responsibility of the </w:t>
      </w:r>
      <w:r w:rsidRPr="00060930">
        <w:rPr>
          <w:rFonts w:ascii="Arial" w:hAnsi="Arial" w:cs="Arial"/>
          <w:sz w:val="20"/>
          <w:szCs w:val="20"/>
        </w:rPr>
        <w:t>instructor</w:t>
      </w:r>
      <w:r w:rsidRPr="00060930">
        <w:rPr>
          <w:rFonts w:ascii="Arial" w:hAnsi="Arial" w:cs="Arial"/>
          <w:color w:val="000000"/>
          <w:sz w:val="20"/>
          <w:szCs w:val="20"/>
        </w:rPr>
        <w:t xml:space="preserve"> or staff member.</w:t>
      </w:r>
    </w:p>
    <w:p w14:paraId="4426755D" w14:textId="77777777" w:rsidR="00060930" w:rsidRPr="00060930" w:rsidRDefault="00060930" w:rsidP="00060930">
      <w:pPr>
        <w:pStyle w:val="Heading2"/>
        <w:rPr>
          <w:b w:val="0"/>
          <w:sz w:val="20"/>
          <w:szCs w:val="20"/>
        </w:rPr>
      </w:pPr>
      <w:r w:rsidRPr="00060930">
        <w:rPr>
          <w:rStyle w:val="Heading2Char"/>
          <w:b/>
          <w:sz w:val="20"/>
          <w:szCs w:val="20"/>
        </w:rPr>
        <w:t>Library Resources</w:t>
      </w:r>
    </w:p>
    <w:p w14:paraId="3265E98E" w14:textId="7751C525" w:rsidR="00C45DB2" w:rsidRDefault="00060930" w:rsidP="00060930">
      <w:pPr>
        <w:spacing w:line="240" w:lineRule="auto"/>
        <w:rPr>
          <w:rFonts w:ascii="Arial" w:hAnsi="Arial" w:cs="Arial"/>
          <w:color w:val="000000"/>
          <w:sz w:val="20"/>
          <w:szCs w:val="20"/>
        </w:rPr>
      </w:pPr>
      <w:r w:rsidRPr="00060930">
        <w:rPr>
          <w:rFonts w:ascii="Arial" w:hAnsi="Arial" w:cs="Arial"/>
          <w:color w:val="000000"/>
          <w:sz w:val="20"/>
          <w:szCs w:val="20"/>
        </w:rPr>
        <w:t xml:space="preserve">The UNLV University Libraries provide reserves </w:t>
      </w:r>
      <w:r w:rsidR="00967B15">
        <w:rPr>
          <w:rFonts w:ascii="Arial" w:hAnsi="Arial" w:cs="Arial"/>
          <w:color w:val="000000"/>
          <w:sz w:val="20"/>
          <w:szCs w:val="20"/>
        </w:rPr>
        <w:t xml:space="preserve">to </w:t>
      </w:r>
      <w:r w:rsidRPr="00060930">
        <w:rPr>
          <w:rFonts w:ascii="Arial" w:hAnsi="Arial" w:cs="Arial"/>
          <w:color w:val="000000"/>
          <w:sz w:val="20"/>
          <w:szCs w:val="20"/>
        </w:rPr>
        <w:t>support</w:t>
      </w:r>
      <w:r w:rsidR="00967B15">
        <w:rPr>
          <w:rFonts w:ascii="Arial" w:hAnsi="Arial" w:cs="Arial"/>
          <w:color w:val="000000"/>
          <w:sz w:val="20"/>
          <w:szCs w:val="20"/>
        </w:rPr>
        <w:t xml:space="preserve"> </w:t>
      </w:r>
      <w:r w:rsidRPr="00060930">
        <w:rPr>
          <w:rFonts w:ascii="Arial" w:hAnsi="Arial" w:cs="Arial"/>
          <w:color w:val="000000"/>
          <w:sz w:val="20"/>
          <w:szCs w:val="20"/>
        </w:rPr>
        <w:t>access to materials that faculty have designated for student c</w:t>
      </w:r>
      <w:r w:rsidR="00F10F00">
        <w:rPr>
          <w:rFonts w:ascii="Arial" w:hAnsi="Arial" w:cs="Arial"/>
          <w:color w:val="000000"/>
          <w:sz w:val="20"/>
          <w:szCs w:val="20"/>
        </w:rPr>
        <w:t xml:space="preserve">ourse </w:t>
      </w:r>
      <w:r w:rsidRPr="00060930">
        <w:rPr>
          <w:rFonts w:ascii="Arial" w:hAnsi="Arial" w:cs="Arial"/>
          <w:color w:val="000000"/>
          <w:sz w:val="20"/>
          <w:szCs w:val="20"/>
        </w:rPr>
        <w:t xml:space="preserve">use. Faculty may link to full-text resources available from the Libraries directly within </w:t>
      </w:r>
      <w:proofErr w:type="spellStart"/>
      <w:r w:rsidRPr="00060930">
        <w:rPr>
          <w:rFonts w:ascii="Arial" w:hAnsi="Arial" w:cs="Arial"/>
          <w:color w:val="000000"/>
          <w:sz w:val="20"/>
          <w:szCs w:val="20"/>
        </w:rPr>
        <w:t>WebCampus</w:t>
      </w:r>
      <w:proofErr w:type="spellEnd"/>
      <w:r w:rsidR="000C046B">
        <w:rPr>
          <w:rFonts w:ascii="Arial" w:hAnsi="Arial" w:cs="Arial"/>
          <w:color w:val="000000"/>
          <w:sz w:val="20"/>
          <w:szCs w:val="20"/>
        </w:rPr>
        <w:t>-Canvas</w:t>
      </w:r>
      <w:r w:rsidRPr="00060930">
        <w:rPr>
          <w:rFonts w:ascii="Arial" w:hAnsi="Arial" w:cs="Arial"/>
          <w:color w:val="000000"/>
          <w:sz w:val="20"/>
          <w:szCs w:val="20"/>
        </w:rPr>
        <w:t xml:space="preserve">. For materials that are in print, please consult with the Libraries for possible electronic or </w:t>
      </w:r>
      <w:hyperlink r:id="rId26" w:history="1">
        <w:r w:rsidRPr="00F10F00">
          <w:rPr>
            <w:rStyle w:val="Hyperlink"/>
            <w:rFonts w:ascii="Arial" w:hAnsi="Arial" w:cs="Arial"/>
            <w:sz w:val="20"/>
            <w:szCs w:val="20"/>
          </w:rPr>
          <w:t>alternative</w:t>
        </w:r>
        <w:r w:rsidR="00F10F00" w:rsidRPr="00F10F00">
          <w:rPr>
            <w:rStyle w:val="Hyperlink"/>
            <w:rFonts w:ascii="Arial" w:hAnsi="Arial" w:cs="Arial"/>
            <w:sz w:val="20"/>
            <w:szCs w:val="20"/>
          </w:rPr>
          <w:t xml:space="preserve"> course</w:t>
        </w:r>
        <w:r w:rsidRPr="00F10F00">
          <w:rPr>
            <w:rStyle w:val="Hyperlink"/>
            <w:rFonts w:ascii="Arial" w:hAnsi="Arial" w:cs="Arial"/>
            <w:sz w:val="20"/>
            <w:szCs w:val="20"/>
          </w:rPr>
          <w:t xml:space="preserve"> </w:t>
        </w:r>
        <w:r w:rsidR="00F10F00" w:rsidRPr="00F10F00">
          <w:rPr>
            <w:rStyle w:val="Hyperlink"/>
            <w:rFonts w:ascii="Arial" w:hAnsi="Arial" w:cs="Arial"/>
            <w:sz w:val="20"/>
            <w:szCs w:val="20"/>
          </w:rPr>
          <w:t xml:space="preserve">reserve </w:t>
        </w:r>
        <w:r w:rsidRPr="00F10F00">
          <w:rPr>
            <w:rStyle w:val="Hyperlink"/>
            <w:rFonts w:ascii="Arial" w:hAnsi="Arial" w:cs="Arial"/>
            <w:sz w:val="20"/>
            <w:szCs w:val="20"/>
          </w:rPr>
          <w:t>resources</w:t>
        </w:r>
      </w:hyperlink>
      <w:r w:rsidR="00C45DB2">
        <w:rPr>
          <w:rFonts w:ascii="Arial" w:hAnsi="Arial" w:cs="Arial"/>
          <w:color w:val="000000"/>
          <w:sz w:val="20"/>
          <w:szCs w:val="20"/>
        </w:rPr>
        <w:t xml:space="preserve"> at</w:t>
      </w:r>
      <w:r w:rsidR="00A37B55">
        <w:rPr>
          <w:rFonts w:ascii="Arial" w:hAnsi="Arial" w:cs="Arial"/>
          <w:color w:val="000000"/>
          <w:sz w:val="20"/>
          <w:szCs w:val="20"/>
        </w:rPr>
        <w:t xml:space="preserve"> </w:t>
      </w:r>
      <w:r w:rsidR="00A37B55" w:rsidRPr="00A37B55">
        <w:rPr>
          <w:rFonts w:ascii="Arial" w:hAnsi="Arial" w:cs="Arial"/>
          <w:color w:val="000000"/>
          <w:sz w:val="20"/>
          <w:szCs w:val="20"/>
        </w:rPr>
        <w:t>https://www.library.unlv.edu/research/reserves</w:t>
      </w:r>
      <w:r w:rsidR="00C45DB2">
        <w:rPr>
          <w:rFonts w:ascii="Arial" w:hAnsi="Arial" w:cs="Arial"/>
          <w:color w:val="000000"/>
          <w:sz w:val="20"/>
          <w:szCs w:val="20"/>
        </w:rPr>
        <w:t>.</w:t>
      </w:r>
    </w:p>
    <w:p w14:paraId="2A63E421" w14:textId="63BE8061" w:rsidR="00060930" w:rsidRPr="00060930" w:rsidRDefault="00060930" w:rsidP="00C45DB2">
      <w:pPr>
        <w:spacing w:line="240" w:lineRule="auto"/>
        <w:rPr>
          <w:rFonts w:ascii="Arial" w:hAnsi="Arial" w:cs="Arial"/>
          <w:sz w:val="20"/>
          <w:szCs w:val="20"/>
        </w:rPr>
      </w:pPr>
      <w:r w:rsidRPr="00060930">
        <w:rPr>
          <w:rFonts w:ascii="Arial" w:hAnsi="Arial" w:cs="Arial"/>
          <w:color w:val="000000"/>
          <w:sz w:val="20"/>
          <w:szCs w:val="20"/>
        </w:rPr>
        <w:t xml:space="preserve">The UNLV University Libraries </w:t>
      </w:r>
      <w:r w:rsidR="00967B15">
        <w:rPr>
          <w:rFonts w:ascii="Arial" w:hAnsi="Arial" w:cs="Arial"/>
          <w:color w:val="000000"/>
          <w:sz w:val="20"/>
          <w:szCs w:val="20"/>
        </w:rPr>
        <w:t xml:space="preserve">also </w:t>
      </w:r>
      <w:r w:rsidRPr="00060930">
        <w:rPr>
          <w:rFonts w:ascii="Arial" w:hAnsi="Arial" w:cs="Arial"/>
          <w:color w:val="000000"/>
          <w:sz w:val="20"/>
          <w:szCs w:val="20"/>
        </w:rPr>
        <w:t xml:space="preserve">provide instructional and research support </w:t>
      </w:r>
      <w:r w:rsidR="00967B15">
        <w:rPr>
          <w:rFonts w:ascii="Arial" w:hAnsi="Arial" w:cs="Arial"/>
          <w:color w:val="000000"/>
          <w:sz w:val="20"/>
          <w:szCs w:val="20"/>
        </w:rPr>
        <w:t xml:space="preserve">to </w:t>
      </w:r>
      <w:r w:rsidRPr="00060930">
        <w:rPr>
          <w:rFonts w:ascii="Arial" w:hAnsi="Arial" w:cs="Arial"/>
          <w:color w:val="000000"/>
          <w:sz w:val="20"/>
          <w:szCs w:val="20"/>
        </w:rPr>
        <w:t>assist faculty in research and teaching. Librarians are available to design and deliver discipline-specific instruction for students meeting course objectives</w:t>
      </w:r>
      <w:r w:rsidR="00967B15">
        <w:rPr>
          <w:rFonts w:ascii="Arial" w:hAnsi="Arial" w:cs="Arial"/>
          <w:color w:val="000000"/>
          <w:sz w:val="20"/>
          <w:szCs w:val="20"/>
        </w:rPr>
        <w:t>,</w:t>
      </w:r>
      <w:r w:rsidRPr="00060930">
        <w:rPr>
          <w:rFonts w:ascii="Arial" w:hAnsi="Arial" w:cs="Arial"/>
          <w:color w:val="000000"/>
          <w:sz w:val="20"/>
          <w:szCs w:val="20"/>
        </w:rPr>
        <w:t xml:space="preserve"> including data visualization, multimedia, and research processes. Librarians </w:t>
      </w:r>
      <w:r w:rsidR="00967B15">
        <w:rPr>
          <w:rFonts w:ascii="Arial" w:hAnsi="Arial" w:cs="Arial"/>
          <w:color w:val="000000"/>
          <w:sz w:val="20"/>
          <w:szCs w:val="20"/>
        </w:rPr>
        <w:t xml:space="preserve">can </w:t>
      </w:r>
      <w:r w:rsidRPr="00060930">
        <w:rPr>
          <w:rFonts w:ascii="Arial" w:hAnsi="Arial" w:cs="Arial"/>
          <w:color w:val="000000"/>
          <w:sz w:val="20"/>
          <w:szCs w:val="20"/>
        </w:rPr>
        <w:t xml:space="preserve">meet individually with faculty and students to provide customized one-on-one consultations in support of specific classes and research interests. For complete information on </w:t>
      </w:r>
      <w:hyperlink r:id="rId27" w:history="1">
        <w:r w:rsidR="008B3621" w:rsidRPr="008B3621">
          <w:rPr>
            <w:rStyle w:val="Hyperlink"/>
            <w:rFonts w:ascii="Arial" w:hAnsi="Arial" w:cs="Arial"/>
            <w:sz w:val="20"/>
            <w:szCs w:val="20"/>
          </w:rPr>
          <w:t xml:space="preserve">library </w:t>
        </w:r>
        <w:r w:rsidRPr="008B3621">
          <w:rPr>
            <w:rStyle w:val="Hyperlink"/>
            <w:rFonts w:ascii="Arial" w:hAnsi="Arial" w:cs="Arial"/>
            <w:sz w:val="20"/>
            <w:szCs w:val="20"/>
          </w:rPr>
          <w:t>services for faculty</w:t>
        </w:r>
      </w:hyperlink>
      <w:r w:rsidRPr="00060930">
        <w:rPr>
          <w:rFonts w:ascii="Arial" w:hAnsi="Arial" w:cs="Arial"/>
          <w:color w:val="000000"/>
          <w:sz w:val="20"/>
          <w:szCs w:val="20"/>
        </w:rPr>
        <w:t>, visit</w:t>
      </w:r>
      <w:r w:rsidR="00C45DB2">
        <w:rPr>
          <w:rFonts w:ascii="Arial" w:hAnsi="Arial" w:cs="Arial"/>
          <w:color w:val="000000"/>
          <w:sz w:val="20"/>
          <w:szCs w:val="20"/>
        </w:rPr>
        <w:t xml:space="preserve"> </w:t>
      </w:r>
      <w:r w:rsidR="008B3621" w:rsidRPr="008B3621">
        <w:rPr>
          <w:rFonts w:ascii="Arial" w:hAnsi="Arial" w:cs="Arial"/>
          <w:color w:val="000000"/>
          <w:sz w:val="20"/>
          <w:szCs w:val="20"/>
        </w:rPr>
        <w:t>https://www.library.unlv.edu/instruction/request-library-instruction</w:t>
      </w:r>
      <w:r w:rsidR="00C45DB2">
        <w:rPr>
          <w:rFonts w:cs="Arial"/>
          <w:sz w:val="20"/>
          <w:szCs w:val="20"/>
        </w:rPr>
        <w:t>.</w:t>
      </w:r>
    </w:p>
    <w:p w14:paraId="6713C239" w14:textId="77777777" w:rsidR="00B67E8A" w:rsidRPr="004346EA" w:rsidRDefault="00551C4C" w:rsidP="00476FFE">
      <w:pPr>
        <w:pStyle w:val="Heading2"/>
      </w:pPr>
      <w:r w:rsidRPr="00060930">
        <w:rPr>
          <w:sz w:val="20"/>
          <w:szCs w:val="20"/>
        </w:rPr>
        <w:lastRenderedPageBreak/>
        <w:t>Mid-Semester</w:t>
      </w:r>
      <w:r w:rsidRPr="004346EA">
        <w:t xml:space="preserve"> Courses</w:t>
      </w:r>
    </w:p>
    <w:p w14:paraId="15B6DBC6" w14:textId="449A2009" w:rsidR="00F87654" w:rsidRPr="009831E1" w:rsidRDefault="007C0D74" w:rsidP="00172698">
      <w:pPr>
        <w:pStyle w:val="MediumGrid2-Accent11"/>
        <w:rPr>
          <w:rFonts w:ascii="Arial" w:hAnsi="Arial" w:cs="Arial"/>
          <w:color w:val="000000"/>
          <w:sz w:val="20"/>
          <w:szCs w:val="20"/>
        </w:rPr>
      </w:pPr>
      <w:r w:rsidRPr="009831E1">
        <w:rPr>
          <w:rFonts w:ascii="Arial" w:hAnsi="Arial" w:cs="Arial"/>
          <w:sz w:val="20"/>
          <w:szCs w:val="20"/>
        </w:rPr>
        <w:t xml:space="preserve">Mid-semester </w:t>
      </w:r>
      <w:r w:rsidR="000159C0" w:rsidRPr="009831E1">
        <w:rPr>
          <w:rFonts w:ascii="Arial" w:hAnsi="Arial" w:cs="Arial"/>
          <w:color w:val="000000"/>
          <w:sz w:val="20"/>
          <w:szCs w:val="20"/>
        </w:rPr>
        <w:t>courses</w:t>
      </w:r>
      <w:r w:rsidR="00551C4C" w:rsidRPr="009831E1">
        <w:rPr>
          <w:rFonts w:ascii="Arial" w:hAnsi="Arial" w:cs="Arial"/>
          <w:sz w:val="20"/>
          <w:szCs w:val="20"/>
        </w:rPr>
        <w:t xml:space="preserve"> allow five weeks of instruction before the </w:t>
      </w:r>
      <w:r w:rsidR="00527499" w:rsidRPr="009831E1">
        <w:rPr>
          <w:rFonts w:ascii="Arial" w:hAnsi="Arial" w:cs="Arial"/>
          <w:sz w:val="20"/>
          <w:szCs w:val="20"/>
        </w:rPr>
        <w:t xml:space="preserve">start of </w:t>
      </w:r>
      <w:r w:rsidR="00BF5836" w:rsidRPr="009831E1">
        <w:rPr>
          <w:rFonts w:ascii="Arial" w:hAnsi="Arial" w:cs="Arial"/>
          <w:sz w:val="20"/>
          <w:szCs w:val="20"/>
        </w:rPr>
        <w:t xml:space="preserve">the </w:t>
      </w:r>
      <w:r w:rsidR="00527499" w:rsidRPr="009831E1">
        <w:rPr>
          <w:rFonts w:ascii="Arial" w:hAnsi="Arial" w:cs="Arial"/>
          <w:sz w:val="20"/>
          <w:szCs w:val="20"/>
        </w:rPr>
        <w:t xml:space="preserve">final exams </w:t>
      </w:r>
      <w:r w:rsidR="00551C4C" w:rsidRPr="009831E1">
        <w:rPr>
          <w:rFonts w:ascii="Arial" w:hAnsi="Arial" w:cs="Arial"/>
          <w:sz w:val="20"/>
          <w:szCs w:val="20"/>
        </w:rPr>
        <w:t>f</w:t>
      </w:r>
      <w:r w:rsidR="00BF5836" w:rsidRPr="009831E1">
        <w:rPr>
          <w:rFonts w:ascii="Arial" w:hAnsi="Arial" w:cs="Arial"/>
          <w:sz w:val="20"/>
          <w:szCs w:val="20"/>
        </w:rPr>
        <w:t>or semester</w:t>
      </w:r>
      <w:r w:rsidR="00734C41" w:rsidRPr="009831E1">
        <w:rPr>
          <w:rFonts w:ascii="Arial" w:hAnsi="Arial" w:cs="Arial"/>
          <w:sz w:val="20"/>
          <w:szCs w:val="20"/>
        </w:rPr>
        <w:t>-</w:t>
      </w:r>
      <w:r w:rsidR="00BF5836" w:rsidRPr="009831E1">
        <w:rPr>
          <w:rFonts w:ascii="Arial" w:hAnsi="Arial" w:cs="Arial"/>
          <w:sz w:val="20"/>
          <w:szCs w:val="20"/>
        </w:rPr>
        <w:t>long course</w:t>
      </w:r>
      <w:r w:rsidR="00B1254A" w:rsidRPr="009831E1">
        <w:rPr>
          <w:rFonts w:ascii="Arial" w:hAnsi="Arial" w:cs="Arial"/>
          <w:sz w:val="20"/>
          <w:szCs w:val="20"/>
        </w:rPr>
        <w:t>s. Mid</w:t>
      </w:r>
      <w:r w:rsidRPr="009831E1">
        <w:rPr>
          <w:rFonts w:ascii="Arial" w:hAnsi="Arial" w:cs="Arial"/>
          <w:sz w:val="20"/>
          <w:szCs w:val="20"/>
        </w:rPr>
        <w:t>-semester</w:t>
      </w:r>
      <w:r w:rsidR="00BF5836" w:rsidRPr="009831E1">
        <w:rPr>
          <w:rFonts w:ascii="Arial" w:hAnsi="Arial" w:cs="Arial"/>
          <w:sz w:val="20"/>
          <w:szCs w:val="20"/>
        </w:rPr>
        <w:t xml:space="preserve"> </w:t>
      </w:r>
      <w:r w:rsidR="000159C0" w:rsidRPr="009831E1">
        <w:rPr>
          <w:rFonts w:ascii="Arial" w:hAnsi="Arial" w:cs="Arial"/>
          <w:sz w:val="20"/>
          <w:szCs w:val="20"/>
        </w:rPr>
        <w:t>courses</w:t>
      </w:r>
      <w:r w:rsidR="00551C4C" w:rsidRPr="009831E1">
        <w:rPr>
          <w:rFonts w:ascii="Arial" w:hAnsi="Arial" w:cs="Arial"/>
          <w:sz w:val="20"/>
          <w:szCs w:val="20"/>
        </w:rPr>
        <w:t xml:space="preserve"> should include a minimum of 750 minutes of classroom instruction per credit. Mid-semester courses are designed, approved, and built within academic </w:t>
      </w:r>
      <w:r w:rsidR="009F396C" w:rsidRPr="009831E1">
        <w:rPr>
          <w:rFonts w:ascii="Arial" w:hAnsi="Arial" w:cs="Arial"/>
          <w:sz w:val="20"/>
          <w:szCs w:val="20"/>
        </w:rPr>
        <w:t>D</w:t>
      </w:r>
      <w:r w:rsidR="00551C4C" w:rsidRPr="009831E1">
        <w:rPr>
          <w:rFonts w:ascii="Arial" w:hAnsi="Arial" w:cs="Arial"/>
          <w:sz w:val="20"/>
          <w:szCs w:val="20"/>
        </w:rPr>
        <w:t>epartments</w:t>
      </w:r>
      <w:r w:rsidR="00E33527" w:rsidRPr="009831E1">
        <w:rPr>
          <w:rFonts w:ascii="Arial" w:hAnsi="Arial" w:cs="Arial"/>
          <w:sz w:val="20"/>
          <w:szCs w:val="20"/>
        </w:rPr>
        <w:t xml:space="preserve">, Schools, </w:t>
      </w:r>
      <w:r w:rsidR="00551C4C" w:rsidRPr="009831E1">
        <w:rPr>
          <w:rFonts w:ascii="Arial" w:hAnsi="Arial" w:cs="Arial"/>
          <w:sz w:val="20"/>
          <w:szCs w:val="20"/>
        </w:rPr>
        <w:t xml:space="preserve">and </w:t>
      </w:r>
      <w:r w:rsidR="009F396C" w:rsidRPr="009831E1">
        <w:rPr>
          <w:rFonts w:ascii="Arial" w:hAnsi="Arial" w:cs="Arial"/>
          <w:sz w:val="20"/>
          <w:szCs w:val="20"/>
        </w:rPr>
        <w:t>C</w:t>
      </w:r>
      <w:r w:rsidR="00551C4C" w:rsidRPr="009831E1">
        <w:rPr>
          <w:rFonts w:ascii="Arial" w:hAnsi="Arial" w:cs="Arial"/>
          <w:sz w:val="20"/>
          <w:szCs w:val="20"/>
        </w:rPr>
        <w:t xml:space="preserve">olleges. This process should be completed as </w:t>
      </w:r>
      <w:r w:rsidRPr="009831E1">
        <w:rPr>
          <w:rFonts w:ascii="Arial" w:hAnsi="Arial" w:cs="Arial"/>
          <w:sz w:val="20"/>
          <w:szCs w:val="20"/>
        </w:rPr>
        <w:t>early</w:t>
      </w:r>
      <w:r w:rsidR="00551C4C" w:rsidRPr="009831E1">
        <w:rPr>
          <w:rFonts w:ascii="Arial" w:hAnsi="Arial" w:cs="Arial"/>
          <w:sz w:val="20"/>
          <w:szCs w:val="20"/>
        </w:rPr>
        <w:t xml:space="preserve"> as possible</w:t>
      </w:r>
      <w:r w:rsidR="00E33527" w:rsidRPr="009831E1">
        <w:rPr>
          <w:rFonts w:ascii="Arial" w:hAnsi="Arial" w:cs="Arial"/>
          <w:sz w:val="20"/>
          <w:szCs w:val="20"/>
        </w:rPr>
        <w:t>,</w:t>
      </w:r>
      <w:r w:rsidR="00551C4C" w:rsidRPr="009831E1">
        <w:rPr>
          <w:rFonts w:ascii="Arial" w:hAnsi="Arial" w:cs="Arial"/>
          <w:sz w:val="20"/>
          <w:szCs w:val="20"/>
        </w:rPr>
        <w:t xml:space="preserve"> to allow for proper scheduling and advertising. Please </w:t>
      </w:r>
      <w:r w:rsidR="002D4A4D" w:rsidRPr="009831E1">
        <w:rPr>
          <w:rFonts w:ascii="Arial" w:hAnsi="Arial" w:cs="Arial"/>
          <w:sz w:val="20"/>
          <w:szCs w:val="20"/>
        </w:rPr>
        <w:t>note that these courses are FTE-</w:t>
      </w:r>
      <w:r w:rsidR="00551C4C" w:rsidRPr="009831E1">
        <w:rPr>
          <w:rFonts w:ascii="Arial" w:hAnsi="Arial" w:cs="Arial"/>
          <w:sz w:val="20"/>
          <w:szCs w:val="20"/>
        </w:rPr>
        <w:t>generating courses</w:t>
      </w:r>
      <w:r w:rsidRPr="009831E1">
        <w:rPr>
          <w:rFonts w:ascii="Arial" w:hAnsi="Arial" w:cs="Arial"/>
          <w:sz w:val="20"/>
          <w:szCs w:val="20"/>
        </w:rPr>
        <w:t>,</w:t>
      </w:r>
      <w:r w:rsidR="00551C4C" w:rsidRPr="009831E1">
        <w:rPr>
          <w:rFonts w:ascii="Arial" w:hAnsi="Arial" w:cs="Arial"/>
          <w:sz w:val="20"/>
          <w:szCs w:val="20"/>
        </w:rPr>
        <w:t xml:space="preserve"> just as any others</w:t>
      </w:r>
      <w:r w:rsidR="00E33527" w:rsidRPr="009831E1">
        <w:rPr>
          <w:rFonts w:ascii="Arial" w:hAnsi="Arial" w:cs="Arial"/>
          <w:sz w:val="20"/>
          <w:szCs w:val="20"/>
        </w:rPr>
        <w:t xml:space="preserve"> offered by that</w:t>
      </w:r>
      <w:r w:rsidRPr="009831E1">
        <w:rPr>
          <w:rFonts w:ascii="Arial" w:hAnsi="Arial" w:cs="Arial"/>
          <w:sz w:val="20"/>
          <w:szCs w:val="20"/>
        </w:rPr>
        <w:t xml:space="preserve"> academic unit</w:t>
      </w:r>
      <w:r w:rsidR="00551C4C" w:rsidRPr="009831E1">
        <w:rPr>
          <w:rFonts w:ascii="Arial" w:hAnsi="Arial" w:cs="Arial"/>
          <w:sz w:val="20"/>
          <w:szCs w:val="20"/>
        </w:rPr>
        <w:t xml:space="preserve">. Thus, each </w:t>
      </w:r>
      <w:r w:rsidRPr="009831E1">
        <w:rPr>
          <w:rFonts w:ascii="Arial" w:hAnsi="Arial" w:cs="Arial"/>
          <w:sz w:val="20"/>
          <w:szCs w:val="20"/>
        </w:rPr>
        <w:t>D</w:t>
      </w:r>
      <w:r w:rsidR="00551C4C" w:rsidRPr="009831E1">
        <w:rPr>
          <w:rFonts w:ascii="Arial" w:hAnsi="Arial" w:cs="Arial"/>
          <w:sz w:val="20"/>
          <w:szCs w:val="20"/>
        </w:rPr>
        <w:t>epartment</w:t>
      </w:r>
      <w:r w:rsidRPr="009831E1">
        <w:rPr>
          <w:rFonts w:ascii="Arial" w:hAnsi="Arial" w:cs="Arial"/>
          <w:sz w:val="20"/>
          <w:szCs w:val="20"/>
        </w:rPr>
        <w:t>/School</w:t>
      </w:r>
      <w:r w:rsidR="00551C4C" w:rsidRPr="009831E1">
        <w:rPr>
          <w:rFonts w:ascii="Arial" w:hAnsi="Arial" w:cs="Arial"/>
          <w:sz w:val="20"/>
          <w:szCs w:val="20"/>
        </w:rPr>
        <w:t xml:space="preserve"> need</w:t>
      </w:r>
      <w:r w:rsidRPr="009831E1">
        <w:rPr>
          <w:rFonts w:ascii="Arial" w:hAnsi="Arial" w:cs="Arial"/>
          <w:sz w:val="20"/>
          <w:szCs w:val="20"/>
        </w:rPr>
        <w:t>s</w:t>
      </w:r>
      <w:r w:rsidR="00551C4C" w:rsidRPr="009831E1">
        <w:rPr>
          <w:rFonts w:ascii="Arial" w:hAnsi="Arial" w:cs="Arial"/>
          <w:sz w:val="20"/>
          <w:szCs w:val="20"/>
        </w:rPr>
        <w:t xml:space="preserve"> to complete </w:t>
      </w:r>
      <w:r w:rsidR="001E12CE" w:rsidRPr="009831E1">
        <w:rPr>
          <w:rFonts w:ascii="Arial" w:hAnsi="Arial" w:cs="Arial"/>
          <w:sz w:val="20"/>
          <w:szCs w:val="20"/>
        </w:rPr>
        <w:t>any necessary</w:t>
      </w:r>
      <w:r w:rsidR="00551C4C" w:rsidRPr="009831E1">
        <w:rPr>
          <w:rFonts w:ascii="Arial" w:hAnsi="Arial" w:cs="Arial"/>
          <w:sz w:val="20"/>
          <w:szCs w:val="20"/>
        </w:rPr>
        <w:t xml:space="preserve"> employment documents for </w:t>
      </w:r>
      <w:r w:rsidR="001E12CE" w:rsidRPr="009831E1">
        <w:rPr>
          <w:rFonts w:ascii="Arial" w:hAnsi="Arial" w:cs="Arial"/>
          <w:sz w:val="20"/>
          <w:szCs w:val="20"/>
        </w:rPr>
        <w:t xml:space="preserve">instructors teaching mid-semester </w:t>
      </w:r>
      <w:r w:rsidR="00551C4C" w:rsidRPr="009831E1">
        <w:rPr>
          <w:rFonts w:ascii="Arial" w:hAnsi="Arial" w:cs="Arial"/>
          <w:sz w:val="20"/>
          <w:szCs w:val="20"/>
        </w:rPr>
        <w:t>courses</w:t>
      </w:r>
      <w:r w:rsidR="00551C4C" w:rsidRPr="009831E1">
        <w:rPr>
          <w:rFonts w:ascii="Arial" w:hAnsi="Arial" w:cs="Arial"/>
          <w:color w:val="000000"/>
          <w:sz w:val="20"/>
          <w:szCs w:val="20"/>
        </w:rPr>
        <w:t xml:space="preserve">. </w:t>
      </w:r>
      <w:r w:rsidR="00642718" w:rsidRPr="009831E1">
        <w:rPr>
          <w:rFonts w:ascii="Arial" w:hAnsi="Arial" w:cs="Arial"/>
          <w:color w:val="000000"/>
          <w:sz w:val="20"/>
          <w:szCs w:val="20"/>
        </w:rPr>
        <w:t>If</w:t>
      </w:r>
      <w:r w:rsidR="004B010D" w:rsidRPr="009831E1">
        <w:rPr>
          <w:rFonts w:ascii="Arial" w:hAnsi="Arial" w:cs="Arial"/>
          <w:color w:val="000000"/>
          <w:sz w:val="20"/>
          <w:szCs w:val="20"/>
        </w:rPr>
        <w:t xml:space="preserve"> </w:t>
      </w:r>
      <w:r w:rsidR="001E12CE" w:rsidRPr="009831E1">
        <w:rPr>
          <w:rFonts w:ascii="Arial" w:hAnsi="Arial" w:cs="Arial"/>
          <w:color w:val="000000"/>
          <w:sz w:val="20"/>
          <w:szCs w:val="20"/>
        </w:rPr>
        <w:t xml:space="preserve">the </w:t>
      </w:r>
      <w:r w:rsidR="006D37D6" w:rsidRPr="009831E1">
        <w:rPr>
          <w:rFonts w:ascii="Arial" w:hAnsi="Arial" w:cs="Arial"/>
          <w:color w:val="000000"/>
          <w:sz w:val="20"/>
          <w:szCs w:val="20"/>
        </w:rPr>
        <w:t xml:space="preserve">week-long </w:t>
      </w:r>
      <w:r w:rsidRPr="009831E1">
        <w:rPr>
          <w:rFonts w:ascii="Arial" w:hAnsi="Arial" w:cs="Arial"/>
          <w:color w:val="000000"/>
          <w:sz w:val="20"/>
          <w:szCs w:val="20"/>
        </w:rPr>
        <w:t>S</w:t>
      </w:r>
      <w:r w:rsidR="004B010D" w:rsidRPr="009831E1">
        <w:rPr>
          <w:rFonts w:ascii="Arial" w:hAnsi="Arial" w:cs="Arial"/>
          <w:color w:val="000000"/>
          <w:sz w:val="20"/>
          <w:szCs w:val="20"/>
        </w:rPr>
        <w:t xml:space="preserve">pring </w:t>
      </w:r>
      <w:r w:rsidR="001E12CE" w:rsidRPr="009831E1">
        <w:rPr>
          <w:rFonts w:ascii="Arial" w:hAnsi="Arial" w:cs="Arial"/>
          <w:color w:val="000000"/>
          <w:sz w:val="20"/>
          <w:szCs w:val="20"/>
        </w:rPr>
        <w:t xml:space="preserve">Break </w:t>
      </w:r>
      <w:r w:rsidRPr="009831E1">
        <w:rPr>
          <w:rFonts w:ascii="Arial" w:hAnsi="Arial" w:cs="Arial"/>
          <w:color w:val="000000"/>
          <w:sz w:val="20"/>
          <w:szCs w:val="20"/>
        </w:rPr>
        <w:t xml:space="preserve">Recess </w:t>
      </w:r>
      <w:r w:rsidR="0094231E" w:rsidRPr="009831E1">
        <w:rPr>
          <w:rFonts w:ascii="Arial" w:hAnsi="Arial" w:cs="Arial"/>
          <w:color w:val="000000"/>
          <w:sz w:val="20"/>
          <w:szCs w:val="20"/>
        </w:rPr>
        <w:t>fall</w:t>
      </w:r>
      <w:r w:rsidRPr="009831E1">
        <w:rPr>
          <w:rFonts w:ascii="Arial" w:hAnsi="Arial" w:cs="Arial"/>
          <w:color w:val="000000"/>
          <w:sz w:val="20"/>
          <w:szCs w:val="20"/>
        </w:rPr>
        <w:t>s</w:t>
      </w:r>
      <w:r w:rsidR="0094231E" w:rsidRPr="009831E1">
        <w:rPr>
          <w:rFonts w:ascii="Arial" w:hAnsi="Arial" w:cs="Arial"/>
          <w:color w:val="000000"/>
          <w:sz w:val="20"/>
          <w:szCs w:val="20"/>
        </w:rPr>
        <w:t xml:space="preserve"> within a mid-semester course</w:t>
      </w:r>
      <w:r w:rsidR="00642718" w:rsidRPr="009831E1">
        <w:rPr>
          <w:rFonts w:ascii="Arial" w:hAnsi="Arial" w:cs="Arial"/>
          <w:color w:val="000000"/>
          <w:sz w:val="20"/>
          <w:szCs w:val="20"/>
        </w:rPr>
        <w:t>,</w:t>
      </w:r>
      <w:r w:rsidR="0094231E" w:rsidRPr="009831E1">
        <w:rPr>
          <w:rFonts w:ascii="Arial" w:hAnsi="Arial" w:cs="Arial"/>
          <w:color w:val="000000"/>
          <w:sz w:val="20"/>
          <w:szCs w:val="20"/>
        </w:rPr>
        <w:t xml:space="preserve"> </w:t>
      </w:r>
      <w:r w:rsidR="00734C41" w:rsidRPr="009831E1">
        <w:rPr>
          <w:rFonts w:ascii="Arial" w:hAnsi="Arial" w:cs="Arial"/>
          <w:color w:val="000000"/>
          <w:sz w:val="20"/>
          <w:szCs w:val="20"/>
        </w:rPr>
        <w:t xml:space="preserve">Spring Break </w:t>
      </w:r>
      <w:r w:rsidRPr="009831E1">
        <w:rPr>
          <w:rFonts w:ascii="Arial" w:hAnsi="Arial" w:cs="Arial"/>
          <w:color w:val="000000"/>
          <w:sz w:val="20"/>
          <w:szCs w:val="20"/>
        </w:rPr>
        <w:t xml:space="preserve">does not count </w:t>
      </w:r>
      <w:r w:rsidR="009A793D" w:rsidRPr="009831E1">
        <w:rPr>
          <w:rFonts w:ascii="Arial" w:hAnsi="Arial" w:cs="Arial"/>
          <w:color w:val="000000"/>
          <w:sz w:val="20"/>
          <w:szCs w:val="20"/>
        </w:rPr>
        <w:t>as part of</w:t>
      </w:r>
      <w:r w:rsidR="004B010D" w:rsidRPr="009831E1">
        <w:rPr>
          <w:rFonts w:ascii="Arial" w:hAnsi="Arial" w:cs="Arial"/>
          <w:color w:val="000000"/>
          <w:sz w:val="20"/>
          <w:szCs w:val="20"/>
        </w:rPr>
        <w:t xml:space="preserve"> the five weeks of instruction.</w:t>
      </w:r>
    </w:p>
    <w:p w14:paraId="7E873D95" w14:textId="4F260AA4" w:rsidR="000F4489" w:rsidRPr="009831E1" w:rsidRDefault="007C0D74" w:rsidP="00476FFE">
      <w:pPr>
        <w:pStyle w:val="MediumGrid2-Accent11"/>
        <w:spacing w:before="240"/>
        <w:rPr>
          <w:rFonts w:ascii="Arial" w:hAnsi="Arial" w:cs="Arial"/>
          <w:color w:val="000000"/>
          <w:sz w:val="20"/>
          <w:szCs w:val="20"/>
        </w:rPr>
      </w:pPr>
      <w:r w:rsidRPr="009831E1">
        <w:rPr>
          <w:rFonts w:ascii="Arial" w:hAnsi="Arial" w:cs="Arial"/>
          <w:color w:val="000000"/>
          <w:sz w:val="20"/>
          <w:szCs w:val="20"/>
        </w:rPr>
        <w:t xml:space="preserve">The start date for </w:t>
      </w:r>
      <w:r w:rsidR="0007611F">
        <w:rPr>
          <w:rFonts w:ascii="Arial" w:hAnsi="Arial" w:cs="Arial"/>
          <w:color w:val="000000"/>
          <w:sz w:val="20"/>
          <w:szCs w:val="20"/>
        </w:rPr>
        <w:t>Fall</w:t>
      </w:r>
      <w:r w:rsidR="00172698">
        <w:rPr>
          <w:rFonts w:ascii="Arial" w:hAnsi="Arial" w:cs="Arial"/>
          <w:color w:val="000000"/>
          <w:sz w:val="20"/>
          <w:szCs w:val="20"/>
        </w:rPr>
        <w:t xml:space="preserve"> 2021 </w:t>
      </w:r>
      <w:r w:rsidR="000159C0" w:rsidRPr="009831E1">
        <w:rPr>
          <w:rFonts w:ascii="Arial" w:hAnsi="Arial" w:cs="Arial"/>
          <w:color w:val="000000"/>
          <w:sz w:val="20"/>
          <w:szCs w:val="20"/>
        </w:rPr>
        <w:t>mid-semester course</w:t>
      </w:r>
      <w:r w:rsidRPr="009831E1">
        <w:rPr>
          <w:rFonts w:ascii="Arial" w:hAnsi="Arial" w:cs="Arial"/>
          <w:color w:val="000000"/>
          <w:sz w:val="20"/>
          <w:szCs w:val="20"/>
        </w:rPr>
        <w:t>s</w:t>
      </w:r>
      <w:r w:rsidR="000159C0" w:rsidRPr="009831E1">
        <w:rPr>
          <w:rFonts w:ascii="Arial" w:hAnsi="Arial" w:cs="Arial"/>
          <w:color w:val="000000"/>
          <w:sz w:val="20"/>
          <w:szCs w:val="20"/>
        </w:rPr>
        <w:t xml:space="preserve"> </w:t>
      </w:r>
      <w:r w:rsidR="00172698">
        <w:rPr>
          <w:rFonts w:ascii="Arial" w:hAnsi="Arial" w:cs="Arial"/>
          <w:color w:val="000000"/>
          <w:sz w:val="20"/>
          <w:szCs w:val="20"/>
        </w:rPr>
        <w:t xml:space="preserve">is </w:t>
      </w:r>
      <w:r w:rsidR="0007611F">
        <w:rPr>
          <w:rFonts w:ascii="Arial" w:hAnsi="Arial" w:cs="Arial"/>
          <w:color w:val="000000"/>
          <w:sz w:val="20"/>
          <w:szCs w:val="20"/>
        </w:rPr>
        <w:t>November 1</w:t>
      </w:r>
      <w:r w:rsidR="00172698">
        <w:rPr>
          <w:rFonts w:ascii="Arial" w:hAnsi="Arial" w:cs="Arial"/>
          <w:color w:val="000000"/>
          <w:sz w:val="20"/>
          <w:szCs w:val="20"/>
        </w:rPr>
        <w:t>.</w:t>
      </w:r>
    </w:p>
    <w:p w14:paraId="65351EF0" w14:textId="4B44FAEA" w:rsidR="00B67E8A" w:rsidRPr="004346EA" w:rsidRDefault="00153C95" w:rsidP="00476FFE">
      <w:pPr>
        <w:pStyle w:val="Heading2"/>
      </w:pPr>
      <w:r w:rsidRPr="004346EA">
        <w:t xml:space="preserve">Missed </w:t>
      </w:r>
      <w:r w:rsidR="004D237C" w:rsidRPr="004346EA">
        <w:t>Classw</w:t>
      </w:r>
      <w:r w:rsidR="00C52808" w:rsidRPr="004346EA">
        <w:t>ork</w:t>
      </w:r>
    </w:p>
    <w:p w14:paraId="41F0D6B9" w14:textId="3CF96837" w:rsidR="00153C95" w:rsidRPr="009831E1" w:rsidRDefault="009A793D" w:rsidP="00172698">
      <w:pPr>
        <w:widowControl w:val="0"/>
        <w:autoSpaceDE w:val="0"/>
        <w:autoSpaceDN w:val="0"/>
        <w:adjustRightInd w:val="0"/>
        <w:spacing w:after="0" w:line="240" w:lineRule="auto"/>
        <w:rPr>
          <w:rStyle w:val="Hyperlink"/>
          <w:rFonts w:ascii="Arial" w:hAnsi="Arial" w:cs="Arial"/>
          <w:color w:val="auto"/>
          <w:sz w:val="20"/>
          <w:szCs w:val="20"/>
          <w:u w:val="none"/>
        </w:rPr>
      </w:pPr>
      <w:r w:rsidRPr="009831E1">
        <w:rPr>
          <w:rFonts w:ascii="Arial" w:hAnsi="Arial" w:cs="Arial"/>
          <w:color w:val="000000"/>
          <w:sz w:val="20"/>
          <w:szCs w:val="20"/>
        </w:rPr>
        <w:t>Any student missing class</w:t>
      </w:r>
      <w:r w:rsidR="007A16EA" w:rsidRPr="009831E1">
        <w:rPr>
          <w:rFonts w:ascii="Arial" w:hAnsi="Arial" w:cs="Arial"/>
          <w:color w:val="000000"/>
          <w:sz w:val="20"/>
          <w:szCs w:val="20"/>
        </w:rPr>
        <w:t>,</w:t>
      </w:r>
      <w:r w:rsidRPr="009831E1">
        <w:rPr>
          <w:rFonts w:ascii="Arial" w:hAnsi="Arial" w:cs="Arial"/>
          <w:color w:val="000000"/>
          <w:sz w:val="20"/>
          <w:szCs w:val="20"/>
        </w:rPr>
        <w:t xml:space="preserve"> quizzes, examinations, or any other class or lab</w:t>
      </w:r>
      <w:r w:rsidR="0009144C" w:rsidRPr="009831E1">
        <w:rPr>
          <w:rFonts w:ascii="Arial" w:hAnsi="Arial" w:cs="Arial"/>
          <w:color w:val="000000"/>
          <w:sz w:val="20"/>
          <w:szCs w:val="20"/>
        </w:rPr>
        <w:t>oratory</w:t>
      </w:r>
      <w:r w:rsidRPr="009831E1">
        <w:rPr>
          <w:rFonts w:ascii="Arial" w:hAnsi="Arial" w:cs="Arial"/>
          <w:color w:val="000000"/>
          <w:sz w:val="20"/>
          <w:szCs w:val="20"/>
        </w:rPr>
        <w:t xml:space="preserve"> work because of observance of religious holidays </w:t>
      </w:r>
      <w:r w:rsidR="007A16EA" w:rsidRPr="009831E1">
        <w:rPr>
          <w:rFonts w:ascii="Arial" w:hAnsi="Arial" w:cs="Arial"/>
          <w:color w:val="000000"/>
          <w:sz w:val="20"/>
          <w:szCs w:val="20"/>
        </w:rPr>
        <w:t>will</w:t>
      </w:r>
      <w:r w:rsidRPr="009831E1">
        <w:rPr>
          <w:rFonts w:ascii="Arial" w:hAnsi="Arial" w:cs="Arial"/>
          <w:color w:val="000000"/>
          <w:sz w:val="20"/>
          <w:szCs w:val="20"/>
        </w:rPr>
        <w:t xml:space="preserve"> be given an opportunity during that semester to make up </w:t>
      </w:r>
      <w:r w:rsidR="0009144C" w:rsidRPr="009831E1">
        <w:rPr>
          <w:rFonts w:ascii="Arial" w:hAnsi="Arial" w:cs="Arial"/>
          <w:color w:val="000000"/>
          <w:sz w:val="20"/>
          <w:szCs w:val="20"/>
        </w:rPr>
        <w:t xml:space="preserve">the </w:t>
      </w:r>
      <w:r w:rsidRPr="009831E1">
        <w:rPr>
          <w:rFonts w:ascii="Arial" w:hAnsi="Arial" w:cs="Arial"/>
          <w:color w:val="000000"/>
          <w:sz w:val="20"/>
          <w:szCs w:val="20"/>
        </w:rPr>
        <w:t xml:space="preserve">missed work. The make-up </w:t>
      </w:r>
      <w:r w:rsidR="0009144C" w:rsidRPr="009831E1">
        <w:rPr>
          <w:rFonts w:ascii="Arial" w:hAnsi="Arial" w:cs="Arial"/>
          <w:color w:val="000000"/>
          <w:sz w:val="20"/>
          <w:szCs w:val="20"/>
        </w:rPr>
        <w:t xml:space="preserve">opportunity </w:t>
      </w:r>
      <w:r w:rsidRPr="009831E1">
        <w:rPr>
          <w:rFonts w:ascii="Arial" w:hAnsi="Arial" w:cs="Arial"/>
          <w:color w:val="000000"/>
          <w:sz w:val="20"/>
          <w:szCs w:val="20"/>
        </w:rPr>
        <w:t xml:space="preserve">will apply to the religious holiday absence only. It </w:t>
      </w:r>
      <w:r w:rsidR="007A16EA" w:rsidRPr="009831E1">
        <w:rPr>
          <w:rFonts w:ascii="Arial" w:hAnsi="Arial" w:cs="Arial"/>
          <w:color w:val="000000"/>
          <w:sz w:val="20"/>
          <w:szCs w:val="20"/>
        </w:rPr>
        <w:t>is</w:t>
      </w:r>
      <w:r w:rsidRPr="009831E1">
        <w:rPr>
          <w:rFonts w:ascii="Arial" w:hAnsi="Arial" w:cs="Arial"/>
          <w:color w:val="000000"/>
          <w:sz w:val="20"/>
          <w:szCs w:val="20"/>
        </w:rPr>
        <w:t xml:space="preserve"> </w:t>
      </w:r>
      <w:r w:rsidR="007A16EA" w:rsidRPr="009831E1">
        <w:rPr>
          <w:rFonts w:ascii="Arial" w:hAnsi="Arial" w:cs="Arial"/>
          <w:color w:val="000000"/>
          <w:sz w:val="20"/>
          <w:szCs w:val="20"/>
        </w:rPr>
        <w:t>t</w:t>
      </w:r>
      <w:r w:rsidRPr="009831E1">
        <w:rPr>
          <w:rFonts w:ascii="Arial" w:hAnsi="Arial" w:cs="Arial"/>
          <w:color w:val="000000"/>
          <w:sz w:val="20"/>
          <w:szCs w:val="20"/>
        </w:rPr>
        <w:t xml:space="preserve">he responsibility of the student to notify the instructor within the first 14 calendar days of the course for </w:t>
      </w:r>
      <w:r w:rsidR="0009144C" w:rsidRPr="009831E1">
        <w:rPr>
          <w:rFonts w:ascii="Arial" w:hAnsi="Arial" w:cs="Arial"/>
          <w:color w:val="000000"/>
          <w:sz w:val="20"/>
          <w:szCs w:val="20"/>
        </w:rPr>
        <w:t>F</w:t>
      </w:r>
      <w:r w:rsidRPr="009831E1">
        <w:rPr>
          <w:rFonts w:ascii="Arial" w:hAnsi="Arial" w:cs="Arial"/>
          <w:color w:val="000000"/>
          <w:sz w:val="20"/>
          <w:szCs w:val="20"/>
        </w:rPr>
        <w:t xml:space="preserve">all and </w:t>
      </w:r>
      <w:r w:rsidR="0009144C" w:rsidRPr="009831E1">
        <w:rPr>
          <w:rFonts w:ascii="Arial" w:hAnsi="Arial" w:cs="Arial"/>
          <w:color w:val="000000"/>
          <w:sz w:val="20"/>
          <w:szCs w:val="20"/>
        </w:rPr>
        <w:t>S</w:t>
      </w:r>
      <w:r w:rsidRPr="009831E1">
        <w:rPr>
          <w:rFonts w:ascii="Arial" w:hAnsi="Arial" w:cs="Arial"/>
          <w:color w:val="000000"/>
          <w:sz w:val="20"/>
          <w:szCs w:val="20"/>
        </w:rPr>
        <w:t>pring courses (except</w:t>
      </w:r>
      <w:r w:rsidR="0009144C" w:rsidRPr="009831E1">
        <w:rPr>
          <w:rFonts w:ascii="Arial" w:hAnsi="Arial" w:cs="Arial"/>
          <w:color w:val="000000"/>
          <w:sz w:val="20"/>
          <w:szCs w:val="20"/>
        </w:rPr>
        <w:t xml:space="preserve"> for</w:t>
      </w:r>
      <w:r w:rsidRPr="009831E1">
        <w:rPr>
          <w:rFonts w:ascii="Arial" w:hAnsi="Arial" w:cs="Arial"/>
          <w:color w:val="000000"/>
          <w:sz w:val="20"/>
          <w:szCs w:val="20"/>
        </w:rPr>
        <w:t xml:space="preserve"> modular courses), or within the first 7 calendar days of the course for </w:t>
      </w:r>
      <w:r w:rsidR="00317DEC">
        <w:rPr>
          <w:rFonts w:ascii="Arial" w:hAnsi="Arial" w:cs="Arial"/>
          <w:color w:val="000000"/>
          <w:sz w:val="20"/>
          <w:szCs w:val="20"/>
        </w:rPr>
        <w:t xml:space="preserve">mid-semester, </w:t>
      </w:r>
      <w:r w:rsidRPr="009831E1">
        <w:rPr>
          <w:rFonts w:ascii="Arial" w:hAnsi="Arial" w:cs="Arial"/>
          <w:color w:val="000000"/>
          <w:sz w:val="20"/>
          <w:szCs w:val="20"/>
        </w:rPr>
        <w:t xml:space="preserve">modular, </w:t>
      </w:r>
      <w:r w:rsidR="002367FE">
        <w:rPr>
          <w:rFonts w:ascii="Arial" w:hAnsi="Arial" w:cs="Arial"/>
          <w:color w:val="000000"/>
          <w:sz w:val="20"/>
          <w:szCs w:val="20"/>
        </w:rPr>
        <w:t xml:space="preserve">and </w:t>
      </w:r>
      <w:r w:rsidR="002367FE" w:rsidRPr="009831E1">
        <w:rPr>
          <w:rFonts w:ascii="Arial" w:hAnsi="Arial" w:cs="Arial"/>
          <w:color w:val="000000"/>
          <w:sz w:val="20"/>
          <w:szCs w:val="20"/>
        </w:rPr>
        <w:t>Summer courses</w:t>
      </w:r>
      <w:r w:rsidR="002367FE">
        <w:rPr>
          <w:rFonts w:ascii="Arial" w:hAnsi="Arial" w:cs="Arial"/>
          <w:color w:val="000000"/>
          <w:sz w:val="20"/>
          <w:szCs w:val="20"/>
        </w:rPr>
        <w:t>,</w:t>
      </w:r>
      <w:r w:rsidR="002367FE" w:rsidRPr="009831E1">
        <w:rPr>
          <w:rFonts w:ascii="Arial" w:hAnsi="Arial" w:cs="Arial"/>
          <w:color w:val="000000"/>
          <w:sz w:val="20"/>
          <w:szCs w:val="20"/>
        </w:rPr>
        <w:t xml:space="preserve"> and </w:t>
      </w:r>
      <w:r w:rsidRPr="009831E1">
        <w:rPr>
          <w:rFonts w:ascii="Arial" w:hAnsi="Arial" w:cs="Arial"/>
          <w:color w:val="000000"/>
          <w:sz w:val="20"/>
          <w:szCs w:val="20"/>
        </w:rPr>
        <w:t xml:space="preserve">of </w:t>
      </w:r>
      <w:r w:rsidR="006D37D6" w:rsidRPr="009831E1">
        <w:rPr>
          <w:rFonts w:ascii="Arial" w:hAnsi="Arial" w:cs="Arial"/>
          <w:color w:val="000000"/>
          <w:sz w:val="20"/>
          <w:szCs w:val="20"/>
        </w:rPr>
        <w:t>their</w:t>
      </w:r>
      <w:r w:rsidRPr="009831E1">
        <w:rPr>
          <w:rFonts w:ascii="Arial" w:hAnsi="Arial" w:cs="Arial"/>
          <w:color w:val="000000"/>
          <w:sz w:val="20"/>
          <w:szCs w:val="20"/>
        </w:rPr>
        <w:t xml:space="preserve"> intention to participate in religious holidays which do not fall on state holidays or periods of class recess.  For additional information, please visit</w:t>
      </w:r>
      <w:r w:rsidR="00D72964" w:rsidRPr="009831E1">
        <w:rPr>
          <w:rFonts w:ascii="Arial" w:hAnsi="Arial" w:cs="Arial"/>
          <w:color w:val="000000"/>
          <w:sz w:val="20"/>
          <w:szCs w:val="20"/>
        </w:rPr>
        <w:t xml:space="preserve"> </w:t>
      </w:r>
      <w:r w:rsidR="001079C2" w:rsidRPr="009831E1">
        <w:rPr>
          <w:rFonts w:ascii="Arial" w:hAnsi="Arial" w:cs="Arial"/>
          <w:color w:val="000000"/>
          <w:sz w:val="20"/>
          <w:szCs w:val="20"/>
        </w:rPr>
        <w:t xml:space="preserve">the </w:t>
      </w:r>
      <w:r w:rsidR="00D72964" w:rsidRPr="009831E1">
        <w:rPr>
          <w:rFonts w:ascii="Arial" w:hAnsi="Arial" w:cs="Arial"/>
          <w:i/>
          <w:color w:val="000000"/>
          <w:sz w:val="20"/>
          <w:szCs w:val="20"/>
        </w:rPr>
        <w:t xml:space="preserve">Missed </w:t>
      </w:r>
      <w:r w:rsidR="009740B4" w:rsidRPr="009831E1">
        <w:rPr>
          <w:rFonts w:ascii="Arial" w:hAnsi="Arial" w:cs="Arial"/>
          <w:i/>
          <w:color w:val="000000"/>
          <w:sz w:val="20"/>
          <w:szCs w:val="20"/>
        </w:rPr>
        <w:t>Classw</w:t>
      </w:r>
      <w:r w:rsidR="00D72964" w:rsidRPr="009831E1">
        <w:rPr>
          <w:rFonts w:ascii="Arial" w:hAnsi="Arial" w:cs="Arial"/>
          <w:i/>
          <w:color w:val="000000"/>
          <w:sz w:val="20"/>
          <w:szCs w:val="20"/>
        </w:rPr>
        <w:t>ork</w:t>
      </w:r>
      <w:r w:rsidR="009740B4" w:rsidRPr="009831E1">
        <w:rPr>
          <w:rFonts w:ascii="Arial" w:hAnsi="Arial" w:cs="Arial"/>
          <w:i/>
          <w:color w:val="000000"/>
          <w:sz w:val="20"/>
          <w:szCs w:val="20"/>
        </w:rPr>
        <w:t xml:space="preserve"> </w:t>
      </w:r>
      <w:r w:rsidR="00674256" w:rsidRPr="009831E1">
        <w:rPr>
          <w:rFonts w:ascii="Arial" w:hAnsi="Arial" w:cs="Arial"/>
          <w:color w:val="000000"/>
          <w:sz w:val="20"/>
          <w:szCs w:val="20"/>
        </w:rPr>
        <w:t>p</w:t>
      </w:r>
      <w:r w:rsidR="009740B4" w:rsidRPr="009831E1">
        <w:rPr>
          <w:rFonts w:ascii="Arial" w:hAnsi="Arial" w:cs="Arial"/>
          <w:color w:val="000000"/>
          <w:sz w:val="20"/>
          <w:szCs w:val="20"/>
        </w:rPr>
        <w:t>olicy</w:t>
      </w:r>
      <w:r w:rsidR="004C27F2" w:rsidRPr="009831E1">
        <w:rPr>
          <w:rFonts w:ascii="Arial" w:hAnsi="Arial" w:cs="Arial"/>
          <w:color w:val="000000"/>
          <w:sz w:val="20"/>
          <w:szCs w:val="20"/>
        </w:rPr>
        <w:t xml:space="preserve">, </w:t>
      </w:r>
      <w:r w:rsidR="00D72964" w:rsidRPr="009831E1">
        <w:rPr>
          <w:rFonts w:ascii="Arial" w:hAnsi="Arial" w:cs="Arial"/>
          <w:color w:val="000000"/>
          <w:sz w:val="20"/>
          <w:szCs w:val="20"/>
        </w:rPr>
        <w:t xml:space="preserve">under </w:t>
      </w:r>
      <w:r w:rsidR="00D72964" w:rsidRPr="009831E1">
        <w:rPr>
          <w:rFonts w:ascii="Arial" w:hAnsi="Arial" w:cs="Arial"/>
          <w:i/>
          <w:color w:val="000000"/>
          <w:sz w:val="20"/>
          <w:szCs w:val="20"/>
        </w:rPr>
        <w:t xml:space="preserve">Registration </w:t>
      </w:r>
      <w:r w:rsidR="004C27F2" w:rsidRPr="009831E1">
        <w:rPr>
          <w:rFonts w:ascii="Arial" w:hAnsi="Arial" w:cs="Arial"/>
          <w:i/>
          <w:color w:val="000000"/>
          <w:sz w:val="20"/>
          <w:szCs w:val="20"/>
        </w:rPr>
        <w:t>P</w:t>
      </w:r>
      <w:r w:rsidR="00D72964" w:rsidRPr="009831E1">
        <w:rPr>
          <w:rFonts w:ascii="Arial" w:hAnsi="Arial" w:cs="Arial"/>
          <w:i/>
          <w:color w:val="000000"/>
          <w:sz w:val="20"/>
          <w:szCs w:val="20"/>
        </w:rPr>
        <w:t>olicies</w:t>
      </w:r>
      <w:r w:rsidR="0013125C" w:rsidRPr="009831E1">
        <w:rPr>
          <w:rFonts w:ascii="Arial" w:hAnsi="Arial" w:cs="Arial"/>
          <w:color w:val="000000"/>
          <w:sz w:val="20"/>
          <w:szCs w:val="20"/>
        </w:rPr>
        <w:t>, on</w:t>
      </w:r>
      <w:r w:rsidR="00D72964" w:rsidRPr="009831E1">
        <w:rPr>
          <w:rFonts w:ascii="Arial" w:hAnsi="Arial" w:cs="Arial"/>
          <w:color w:val="000000"/>
          <w:sz w:val="20"/>
          <w:szCs w:val="20"/>
        </w:rPr>
        <w:t xml:space="preserve"> the </w:t>
      </w:r>
      <w:hyperlink r:id="rId28" w:history="1">
        <w:r w:rsidR="003B4DEA" w:rsidRPr="00F20F08">
          <w:rPr>
            <w:rStyle w:val="Hyperlink"/>
            <w:rFonts w:ascii="Arial" w:hAnsi="Arial" w:cs="Arial"/>
            <w:sz w:val="20"/>
            <w:szCs w:val="20"/>
          </w:rPr>
          <w:t>Academic Policies</w:t>
        </w:r>
      </w:hyperlink>
      <w:r w:rsidR="000C6317" w:rsidRPr="009831E1">
        <w:rPr>
          <w:rFonts w:ascii="Arial" w:hAnsi="Arial" w:cs="Arial"/>
          <w:color w:val="000000"/>
          <w:sz w:val="20"/>
          <w:szCs w:val="20"/>
        </w:rPr>
        <w:t xml:space="preserve"> webpage,</w:t>
      </w:r>
      <w:r w:rsidR="00F20F08">
        <w:rPr>
          <w:rStyle w:val="Hyperlink"/>
          <w:rFonts w:ascii="Arial" w:hAnsi="Arial" w:cs="Arial"/>
          <w:color w:val="auto"/>
          <w:sz w:val="20"/>
          <w:szCs w:val="20"/>
          <w:u w:val="none"/>
        </w:rPr>
        <w:t xml:space="preserve"> </w:t>
      </w:r>
      <w:r w:rsidR="00F20F08" w:rsidRPr="00F20F08">
        <w:rPr>
          <w:rStyle w:val="Hyperlink"/>
          <w:rFonts w:ascii="Arial" w:hAnsi="Arial" w:cs="Arial"/>
          <w:color w:val="auto"/>
          <w:sz w:val="20"/>
          <w:szCs w:val="20"/>
          <w:u w:val="none"/>
        </w:rPr>
        <w:t>https://catalog.unlv.edu/content.php?catoid=32&amp;navoid=8271&amp;hl=</w:t>
      </w:r>
      <w:r w:rsidR="00483EA4" w:rsidRPr="009831E1">
        <w:rPr>
          <w:rStyle w:val="Hyperlink"/>
          <w:rFonts w:ascii="Arial" w:hAnsi="Arial" w:cs="Arial"/>
          <w:color w:val="auto"/>
          <w:sz w:val="20"/>
          <w:szCs w:val="20"/>
          <w:u w:val="none"/>
        </w:rPr>
        <w:t>.</w:t>
      </w:r>
    </w:p>
    <w:p w14:paraId="4F6A4282" w14:textId="5EB860F9" w:rsidR="00153C95" w:rsidRPr="009831E1" w:rsidRDefault="00153C95" w:rsidP="00476FFE">
      <w:pPr>
        <w:widowControl w:val="0"/>
        <w:autoSpaceDE w:val="0"/>
        <w:autoSpaceDN w:val="0"/>
        <w:adjustRightInd w:val="0"/>
        <w:spacing w:before="240" w:after="0" w:line="240" w:lineRule="auto"/>
        <w:rPr>
          <w:rFonts w:ascii="Arial" w:hAnsi="Arial" w:cs="Arial"/>
          <w:color w:val="000000"/>
          <w:sz w:val="20"/>
          <w:szCs w:val="20"/>
        </w:rPr>
      </w:pPr>
      <w:r w:rsidRPr="009831E1">
        <w:rPr>
          <w:rFonts w:ascii="Arial" w:hAnsi="Arial" w:cs="Arial"/>
          <w:color w:val="000000"/>
          <w:sz w:val="20"/>
          <w:szCs w:val="20"/>
        </w:rPr>
        <w:t xml:space="preserve">In accordance with the </w:t>
      </w:r>
      <w:r w:rsidR="007A16EA" w:rsidRPr="009831E1">
        <w:rPr>
          <w:rFonts w:ascii="Arial" w:hAnsi="Arial" w:cs="Arial"/>
          <w:color w:val="000000"/>
          <w:sz w:val="20"/>
          <w:szCs w:val="20"/>
        </w:rPr>
        <w:t xml:space="preserve">policy </w:t>
      </w:r>
      <w:r w:rsidR="00470A5E" w:rsidRPr="009831E1">
        <w:rPr>
          <w:rFonts w:ascii="Arial" w:hAnsi="Arial" w:cs="Arial"/>
          <w:color w:val="000000"/>
          <w:sz w:val="20"/>
          <w:szCs w:val="20"/>
        </w:rPr>
        <w:t xml:space="preserve">approved by the Faculty Senate </w:t>
      </w:r>
      <w:r w:rsidR="007A16EA" w:rsidRPr="009831E1">
        <w:rPr>
          <w:rFonts w:ascii="Arial" w:hAnsi="Arial" w:cs="Arial"/>
          <w:color w:val="000000"/>
          <w:sz w:val="20"/>
          <w:szCs w:val="20"/>
        </w:rPr>
        <w:t>regarding missed class time and assignments</w:t>
      </w:r>
      <w:r w:rsidRPr="009831E1">
        <w:rPr>
          <w:rFonts w:ascii="Arial" w:hAnsi="Arial" w:cs="Arial"/>
          <w:color w:val="000000"/>
          <w:sz w:val="20"/>
          <w:szCs w:val="20"/>
        </w:rPr>
        <w:t xml:space="preserve">, students who represent UNLV in any </w:t>
      </w:r>
      <w:r w:rsidRPr="009831E1">
        <w:rPr>
          <w:rFonts w:ascii="Arial" w:hAnsi="Arial" w:cs="Arial"/>
          <w:bCs/>
          <w:color w:val="000000"/>
          <w:sz w:val="20"/>
          <w:szCs w:val="20"/>
        </w:rPr>
        <w:t>official extracurricular activity</w:t>
      </w:r>
      <w:r w:rsidRPr="009831E1">
        <w:rPr>
          <w:rFonts w:ascii="Arial" w:hAnsi="Arial" w:cs="Arial"/>
          <w:b/>
          <w:bCs/>
          <w:color w:val="000000"/>
          <w:sz w:val="20"/>
          <w:szCs w:val="20"/>
        </w:rPr>
        <w:t xml:space="preserve"> </w:t>
      </w:r>
      <w:r w:rsidR="007A16EA" w:rsidRPr="009831E1">
        <w:rPr>
          <w:rFonts w:ascii="Arial" w:hAnsi="Arial" w:cs="Arial"/>
          <w:color w:val="000000"/>
          <w:sz w:val="20"/>
          <w:szCs w:val="20"/>
        </w:rPr>
        <w:t>will</w:t>
      </w:r>
      <w:r w:rsidRPr="009831E1">
        <w:rPr>
          <w:rFonts w:ascii="Arial" w:hAnsi="Arial" w:cs="Arial"/>
          <w:color w:val="000000"/>
          <w:sz w:val="20"/>
          <w:szCs w:val="20"/>
        </w:rPr>
        <w:t xml:space="preserve"> also have the opportunity to make up assignments, provided that the student </w:t>
      </w:r>
      <w:r w:rsidR="002367FE">
        <w:rPr>
          <w:rFonts w:ascii="Arial" w:hAnsi="Arial" w:cs="Arial"/>
          <w:color w:val="000000"/>
          <w:sz w:val="20"/>
          <w:szCs w:val="20"/>
        </w:rPr>
        <w:t>submit</w:t>
      </w:r>
      <w:r w:rsidRPr="009831E1">
        <w:rPr>
          <w:rFonts w:ascii="Arial" w:hAnsi="Arial" w:cs="Arial"/>
          <w:color w:val="000000"/>
          <w:sz w:val="20"/>
          <w:szCs w:val="20"/>
        </w:rPr>
        <w:t>s official written notification to the instructor no less than one week prior to the missed class(</w:t>
      </w:r>
      <w:proofErr w:type="spellStart"/>
      <w:r w:rsidRPr="009831E1">
        <w:rPr>
          <w:rFonts w:ascii="Arial" w:hAnsi="Arial" w:cs="Arial"/>
          <w:color w:val="000000"/>
          <w:sz w:val="20"/>
          <w:szCs w:val="20"/>
        </w:rPr>
        <w:t>es</w:t>
      </w:r>
      <w:proofErr w:type="spellEnd"/>
      <w:r w:rsidRPr="009831E1">
        <w:rPr>
          <w:rFonts w:ascii="Arial" w:hAnsi="Arial" w:cs="Arial"/>
          <w:color w:val="000000"/>
          <w:sz w:val="20"/>
          <w:szCs w:val="20"/>
        </w:rPr>
        <w:t>).</w:t>
      </w:r>
    </w:p>
    <w:p w14:paraId="3A86641F" w14:textId="762F80DC" w:rsidR="00153C95" w:rsidRPr="009831E1" w:rsidRDefault="00153C95" w:rsidP="00476FFE">
      <w:pPr>
        <w:widowControl w:val="0"/>
        <w:autoSpaceDE w:val="0"/>
        <w:autoSpaceDN w:val="0"/>
        <w:adjustRightInd w:val="0"/>
        <w:spacing w:before="240" w:after="0" w:line="240" w:lineRule="auto"/>
        <w:rPr>
          <w:rFonts w:ascii="Arial" w:hAnsi="Arial" w:cs="Arial"/>
          <w:color w:val="000000"/>
          <w:sz w:val="20"/>
          <w:szCs w:val="20"/>
        </w:rPr>
      </w:pPr>
      <w:r w:rsidRPr="009831E1">
        <w:rPr>
          <w:rFonts w:ascii="Arial" w:hAnsi="Arial" w:cs="Arial"/>
          <w:color w:val="000000"/>
          <w:sz w:val="20"/>
          <w:szCs w:val="20"/>
        </w:rPr>
        <w:t xml:space="preserve">The spirit and intent of the policy </w:t>
      </w:r>
      <w:r w:rsidR="004C27F2" w:rsidRPr="009831E1">
        <w:rPr>
          <w:rFonts w:ascii="Arial" w:hAnsi="Arial" w:cs="Arial"/>
          <w:color w:val="000000"/>
          <w:sz w:val="20"/>
          <w:szCs w:val="20"/>
        </w:rPr>
        <w:t xml:space="preserve">for missed classwork </w:t>
      </w:r>
      <w:r w:rsidRPr="009831E1">
        <w:rPr>
          <w:rFonts w:ascii="Arial" w:hAnsi="Arial" w:cs="Arial"/>
          <w:color w:val="000000"/>
          <w:sz w:val="20"/>
          <w:szCs w:val="20"/>
        </w:rPr>
        <w:t xml:space="preserve">is to offer fair and equitable </w:t>
      </w:r>
      <w:r w:rsidR="004C27F2" w:rsidRPr="009831E1">
        <w:rPr>
          <w:rFonts w:ascii="Arial" w:hAnsi="Arial" w:cs="Arial"/>
          <w:color w:val="000000"/>
          <w:sz w:val="20"/>
          <w:szCs w:val="20"/>
        </w:rPr>
        <w:t xml:space="preserve">assessment </w:t>
      </w:r>
      <w:r w:rsidRPr="009831E1">
        <w:rPr>
          <w:rFonts w:ascii="Arial" w:hAnsi="Arial" w:cs="Arial"/>
          <w:color w:val="000000"/>
          <w:sz w:val="20"/>
          <w:szCs w:val="20"/>
        </w:rPr>
        <w:t xml:space="preserve">opportunities to all students, including those representing the </w:t>
      </w:r>
      <w:r w:rsidR="00F76BF2" w:rsidRPr="009831E1">
        <w:rPr>
          <w:rFonts w:ascii="Arial" w:hAnsi="Arial" w:cs="Arial"/>
          <w:color w:val="000000"/>
          <w:sz w:val="20"/>
          <w:szCs w:val="20"/>
        </w:rPr>
        <w:t>U</w:t>
      </w:r>
      <w:r w:rsidRPr="009831E1">
        <w:rPr>
          <w:rFonts w:ascii="Arial" w:hAnsi="Arial" w:cs="Arial"/>
          <w:color w:val="000000"/>
          <w:sz w:val="20"/>
          <w:szCs w:val="20"/>
        </w:rPr>
        <w:t>niversity in extracurricular activities.</w:t>
      </w:r>
      <w:r w:rsidR="001079C2" w:rsidRPr="009831E1">
        <w:rPr>
          <w:rFonts w:ascii="Arial" w:hAnsi="Arial" w:cs="Arial"/>
          <w:color w:val="000000"/>
          <w:sz w:val="20"/>
          <w:szCs w:val="20"/>
        </w:rPr>
        <w:t xml:space="preserve"> </w:t>
      </w:r>
      <w:r w:rsidRPr="009831E1">
        <w:rPr>
          <w:rFonts w:ascii="Arial" w:hAnsi="Arial" w:cs="Arial"/>
          <w:color w:val="000000"/>
          <w:sz w:val="20"/>
          <w:szCs w:val="20"/>
        </w:rPr>
        <w:t>Instructors should consider, for example, that in courses which offer a “</w:t>
      </w:r>
      <w:r w:rsidR="002367FE">
        <w:rPr>
          <w:rFonts w:ascii="Arial" w:hAnsi="Arial" w:cs="Arial"/>
          <w:color w:val="000000"/>
          <w:sz w:val="20"/>
          <w:szCs w:val="20"/>
        </w:rPr>
        <w:t>d</w:t>
      </w:r>
      <w:r w:rsidRPr="009831E1">
        <w:rPr>
          <w:rFonts w:ascii="Arial" w:hAnsi="Arial" w:cs="Arial"/>
          <w:color w:val="000000"/>
          <w:sz w:val="20"/>
          <w:szCs w:val="20"/>
        </w:rPr>
        <w:t>rop one” option for the lowest assignment, qui</w:t>
      </w:r>
      <w:r w:rsidR="004C27F2" w:rsidRPr="009831E1">
        <w:rPr>
          <w:rFonts w:ascii="Arial" w:hAnsi="Arial" w:cs="Arial"/>
          <w:color w:val="000000"/>
          <w:sz w:val="20"/>
          <w:szCs w:val="20"/>
        </w:rPr>
        <w:t>z</w:t>
      </w:r>
      <w:r w:rsidRPr="009831E1">
        <w:rPr>
          <w:rFonts w:ascii="Arial" w:hAnsi="Arial" w:cs="Arial"/>
          <w:color w:val="000000"/>
          <w:sz w:val="20"/>
          <w:szCs w:val="20"/>
        </w:rPr>
        <w:t xml:space="preserve">, or exam, assigning the student a grade of zero for an excused absence for extracurricular activity is both contrary to the intent of the </w:t>
      </w:r>
      <w:r w:rsidR="00881D6B" w:rsidRPr="009831E1">
        <w:rPr>
          <w:rFonts w:ascii="Arial" w:hAnsi="Arial" w:cs="Arial"/>
          <w:color w:val="000000"/>
          <w:sz w:val="20"/>
          <w:szCs w:val="20"/>
        </w:rPr>
        <w:t>F</w:t>
      </w:r>
      <w:r w:rsidRPr="009831E1">
        <w:rPr>
          <w:rFonts w:ascii="Arial" w:hAnsi="Arial" w:cs="Arial"/>
          <w:color w:val="000000"/>
          <w:sz w:val="20"/>
          <w:szCs w:val="20"/>
        </w:rPr>
        <w:t xml:space="preserve">aculty </w:t>
      </w:r>
      <w:r w:rsidR="00881D6B" w:rsidRPr="009831E1">
        <w:rPr>
          <w:rFonts w:ascii="Arial" w:hAnsi="Arial" w:cs="Arial"/>
          <w:color w:val="000000"/>
          <w:sz w:val="20"/>
          <w:szCs w:val="20"/>
        </w:rPr>
        <w:t>S</w:t>
      </w:r>
      <w:r w:rsidRPr="009831E1">
        <w:rPr>
          <w:rFonts w:ascii="Arial" w:hAnsi="Arial" w:cs="Arial"/>
          <w:color w:val="000000"/>
          <w:sz w:val="20"/>
          <w:szCs w:val="20"/>
        </w:rPr>
        <w:t>enate</w:t>
      </w:r>
      <w:r w:rsidR="00737E84" w:rsidRPr="009831E1">
        <w:rPr>
          <w:rFonts w:ascii="Arial" w:hAnsi="Arial" w:cs="Arial"/>
          <w:color w:val="000000"/>
          <w:sz w:val="20"/>
          <w:szCs w:val="20"/>
        </w:rPr>
        <w:t>’</w:t>
      </w:r>
      <w:r w:rsidRPr="009831E1">
        <w:rPr>
          <w:rFonts w:ascii="Arial" w:hAnsi="Arial" w:cs="Arial"/>
          <w:color w:val="000000"/>
          <w:sz w:val="20"/>
          <w:szCs w:val="20"/>
        </w:rPr>
        <w:t>s policy, and an infringement on the student</w:t>
      </w:r>
      <w:r w:rsidR="00737E84" w:rsidRPr="009831E1">
        <w:rPr>
          <w:rFonts w:ascii="Arial" w:hAnsi="Arial" w:cs="Arial"/>
          <w:color w:val="000000"/>
          <w:sz w:val="20"/>
          <w:szCs w:val="20"/>
        </w:rPr>
        <w:t>’</w:t>
      </w:r>
      <w:r w:rsidRPr="009831E1">
        <w:rPr>
          <w:rFonts w:ascii="Arial" w:hAnsi="Arial" w:cs="Arial"/>
          <w:color w:val="000000"/>
          <w:sz w:val="20"/>
          <w:szCs w:val="20"/>
        </w:rPr>
        <w:t xml:space="preserve">s right to complete all work </w:t>
      </w:r>
      <w:r w:rsidR="001443D5" w:rsidRPr="009831E1">
        <w:rPr>
          <w:rFonts w:ascii="Arial" w:hAnsi="Arial" w:cs="Arial"/>
          <w:color w:val="000000"/>
          <w:sz w:val="20"/>
          <w:szCs w:val="20"/>
        </w:rPr>
        <w:t xml:space="preserve">for </w:t>
      </w:r>
      <w:r w:rsidRPr="009831E1">
        <w:rPr>
          <w:rFonts w:ascii="Arial" w:hAnsi="Arial" w:cs="Arial"/>
          <w:color w:val="000000"/>
          <w:sz w:val="20"/>
          <w:szCs w:val="20"/>
        </w:rPr>
        <w:t>the course.</w:t>
      </w:r>
    </w:p>
    <w:p w14:paraId="50BBCC82" w14:textId="3FAAA4F3" w:rsidR="007E721E" w:rsidRPr="009831E1" w:rsidRDefault="00BD5A24" w:rsidP="00476FFE">
      <w:pPr>
        <w:widowControl w:val="0"/>
        <w:autoSpaceDE w:val="0"/>
        <w:autoSpaceDN w:val="0"/>
        <w:adjustRightInd w:val="0"/>
        <w:spacing w:before="240" w:after="0" w:line="240" w:lineRule="auto"/>
        <w:rPr>
          <w:rFonts w:ascii="Arial" w:hAnsi="Arial" w:cs="Arial"/>
          <w:color w:val="000000"/>
          <w:sz w:val="20"/>
          <w:szCs w:val="20"/>
        </w:rPr>
      </w:pPr>
      <w:r>
        <w:rPr>
          <w:rFonts w:ascii="Arial" w:hAnsi="Arial" w:cs="Arial"/>
          <w:color w:val="000000"/>
          <w:sz w:val="20"/>
          <w:szCs w:val="20"/>
        </w:rPr>
        <w:t>T</w:t>
      </w:r>
      <w:r w:rsidR="00153C95" w:rsidRPr="009831E1">
        <w:rPr>
          <w:rFonts w:ascii="Arial" w:hAnsi="Arial" w:cs="Arial"/>
          <w:color w:val="000000"/>
          <w:sz w:val="20"/>
          <w:szCs w:val="20"/>
        </w:rPr>
        <w:t xml:space="preserve">his policy </w:t>
      </w:r>
      <w:r w:rsidR="007A16EA" w:rsidRPr="009831E1">
        <w:rPr>
          <w:rFonts w:ascii="Arial" w:hAnsi="Arial" w:cs="Arial"/>
          <w:color w:val="000000"/>
          <w:sz w:val="20"/>
          <w:szCs w:val="20"/>
        </w:rPr>
        <w:t>will</w:t>
      </w:r>
      <w:r w:rsidR="00153C95" w:rsidRPr="009831E1">
        <w:rPr>
          <w:rFonts w:ascii="Arial" w:hAnsi="Arial" w:cs="Arial"/>
          <w:color w:val="000000"/>
          <w:sz w:val="20"/>
          <w:szCs w:val="20"/>
        </w:rPr>
        <w:t xml:space="preserve"> not apply in the event that completing the assignment or administering the examination at an alternate time would impose an undue hardship on the instructor or the </w:t>
      </w:r>
      <w:r w:rsidR="00F76BF2" w:rsidRPr="009831E1">
        <w:rPr>
          <w:rFonts w:ascii="Arial" w:hAnsi="Arial" w:cs="Arial"/>
          <w:color w:val="000000"/>
          <w:sz w:val="20"/>
          <w:szCs w:val="20"/>
        </w:rPr>
        <w:t>U</w:t>
      </w:r>
      <w:r w:rsidR="00153C95" w:rsidRPr="009831E1">
        <w:rPr>
          <w:rFonts w:ascii="Arial" w:hAnsi="Arial" w:cs="Arial"/>
          <w:color w:val="000000"/>
          <w:sz w:val="20"/>
          <w:szCs w:val="20"/>
        </w:rPr>
        <w:t xml:space="preserve">niversity that could </w:t>
      </w:r>
      <w:r w:rsidR="00B92C43" w:rsidRPr="009831E1">
        <w:rPr>
          <w:rFonts w:ascii="Arial" w:hAnsi="Arial" w:cs="Arial"/>
          <w:color w:val="000000"/>
          <w:sz w:val="20"/>
          <w:szCs w:val="20"/>
        </w:rPr>
        <w:t xml:space="preserve">be </w:t>
      </w:r>
      <w:r w:rsidR="00153C95" w:rsidRPr="009831E1">
        <w:rPr>
          <w:rFonts w:ascii="Arial" w:hAnsi="Arial" w:cs="Arial"/>
          <w:color w:val="000000"/>
          <w:sz w:val="20"/>
          <w:szCs w:val="20"/>
        </w:rPr>
        <w:t xml:space="preserve">reasonably avoided. There should be a good faith effort by both </w:t>
      </w:r>
      <w:r w:rsidR="006A21A0" w:rsidRPr="009831E1">
        <w:rPr>
          <w:rFonts w:ascii="Arial" w:hAnsi="Arial" w:cs="Arial"/>
          <w:color w:val="000000"/>
          <w:sz w:val="20"/>
          <w:szCs w:val="20"/>
        </w:rPr>
        <w:t xml:space="preserve">the instructor </w:t>
      </w:r>
      <w:r w:rsidR="00153C95" w:rsidRPr="009831E1">
        <w:rPr>
          <w:rFonts w:ascii="Arial" w:hAnsi="Arial" w:cs="Arial"/>
          <w:color w:val="000000"/>
          <w:sz w:val="20"/>
          <w:szCs w:val="20"/>
        </w:rPr>
        <w:t xml:space="preserve">and </w:t>
      </w:r>
      <w:r w:rsidR="006A21A0" w:rsidRPr="009831E1">
        <w:rPr>
          <w:rFonts w:ascii="Arial" w:hAnsi="Arial" w:cs="Arial"/>
          <w:color w:val="000000"/>
          <w:sz w:val="20"/>
          <w:szCs w:val="20"/>
        </w:rPr>
        <w:t xml:space="preserve">the </w:t>
      </w:r>
      <w:r w:rsidR="00153C95" w:rsidRPr="009831E1">
        <w:rPr>
          <w:rFonts w:ascii="Arial" w:hAnsi="Arial" w:cs="Arial"/>
          <w:color w:val="000000"/>
          <w:sz w:val="20"/>
          <w:szCs w:val="20"/>
        </w:rPr>
        <w:t xml:space="preserve">student to </w:t>
      </w:r>
      <w:r w:rsidR="006A21A0" w:rsidRPr="009831E1">
        <w:rPr>
          <w:rFonts w:ascii="Arial" w:hAnsi="Arial" w:cs="Arial"/>
          <w:color w:val="000000"/>
          <w:sz w:val="20"/>
          <w:szCs w:val="20"/>
        </w:rPr>
        <w:t>agree</w:t>
      </w:r>
      <w:r w:rsidR="00153C95" w:rsidRPr="009831E1">
        <w:rPr>
          <w:rFonts w:ascii="Arial" w:hAnsi="Arial" w:cs="Arial"/>
          <w:color w:val="000000"/>
          <w:sz w:val="20"/>
          <w:szCs w:val="20"/>
        </w:rPr>
        <w:t xml:space="preserve"> to a reasonable resolution. When disagreements regarding this policy arise, </w:t>
      </w:r>
      <w:r w:rsidR="006A21A0" w:rsidRPr="009831E1">
        <w:rPr>
          <w:rFonts w:ascii="Arial" w:hAnsi="Arial" w:cs="Arial"/>
          <w:color w:val="000000"/>
          <w:sz w:val="20"/>
          <w:szCs w:val="20"/>
        </w:rPr>
        <w:t xml:space="preserve">decisions </w:t>
      </w:r>
      <w:r w:rsidR="00153C95" w:rsidRPr="009831E1">
        <w:rPr>
          <w:rFonts w:ascii="Arial" w:hAnsi="Arial" w:cs="Arial"/>
          <w:color w:val="000000"/>
          <w:sz w:val="20"/>
          <w:szCs w:val="20"/>
        </w:rPr>
        <w:t xml:space="preserve">can be appealed to the </w:t>
      </w:r>
      <w:r w:rsidR="008A156F" w:rsidRPr="009831E1">
        <w:rPr>
          <w:rFonts w:ascii="Arial" w:hAnsi="Arial" w:cs="Arial"/>
          <w:color w:val="000000"/>
          <w:sz w:val="20"/>
          <w:szCs w:val="20"/>
        </w:rPr>
        <w:t>D</w:t>
      </w:r>
      <w:r w:rsidR="00153C95" w:rsidRPr="009831E1">
        <w:rPr>
          <w:rFonts w:ascii="Arial" w:hAnsi="Arial" w:cs="Arial"/>
          <w:color w:val="000000"/>
          <w:sz w:val="20"/>
          <w:szCs w:val="20"/>
        </w:rPr>
        <w:t xml:space="preserve">epartment </w:t>
      </w:r>
      <w:r w:rsidR="008A156F" w:rsidRPr="009831E1">
        <w:rPr>
          <w:rFonts w:ascii="Arial" w:hAnsi="Arial" w:cs="Arial"/>
          <w:color w:val="000000"/>
          <w:sz w:val="20"/>
          <w:szCs w:val="20"/>
        </w:rPr>
        <w:t>C</w:t>
      </w:r>
      <w:r w:rsidR="00153C95" w:rsidRPr="009831E1">
        <w:rPr>
          <w:rFonts w:ascii="Arial" w:hAnsi="Arial" w:cs="Arial"/>
          <w:color w:val="000000"/>
          <w:sz w:val="20"/>
          <w:szCs w:val="20"/>
        </w:rPr>
        <w:t>hair/</w:t>
      </w:r>
      <w:r w:rsidR="00B92C43" w:rsidRPr="009831E1">
        <w:rPr>
          <w:rFonts w:ascii="Arial" w:hAnsi="Arial" w:cs="Arial"/>
          <w:color w:val="000000"/>
          <w:sz w:val="20"/>
          <w:szCs w:val="20"/>
        </w:rPr>
        <w:t xml:space="preserve">School </w:t>
      </w:r>
      <w:r w:rsidR="008A156F" w:rsidRPr="009831E1">
        <w:rPr>
          <w:rFonts w:ascii="Arial" w:hAnsi="Arial" w:cs="Arial"/>
          <w:color w:val="000000"/>
          <w:sz w:val="20"/>
          <w:szCs w:val="20"/>
        </w:rPr>
        <w:t>D</w:t>
      </w:r>
      <w:r w:rsidR="00153C95" w:rsidRPr="009831E1">
        <w:rPr>
          <w:rFonts w:ascii="Arial" w:hAnsi="Arial" w:cs="Arial"/>
          <w:color w:val="000000"/>
          <w:sz w:val="20"/>
          <w:szCs w:val="20"/>
        </w:rPr>
        <w:t xml:space="preserve">irector, </w:t>
      </w:r>
      <w:r w:rsidR="008A156F" w:rsidRPr="009831E1">
        <w:rPr>
          <w:rFonts w:ascii="Arial" w:hAnsi="Arial" w:cs="Arial"/>
          <w:color w:val="000000"/>
          <w:sz w:val="20"/>
          <w:szCs w:val="20"/>
        </w:rPr>
        <w:t>C</w:t>
      </w:r>
      <w:r w:rsidR="00153C95" w:rsidRPr="009831E1">
        <w:rPr>
          <w:rFonts w:ascii="Arial" w:hAnsi="Arial" w:cs="Arial"/>
          <w:color w:val="000000"/>
          <w:sz w:val="20"/>
          <w:szCs w:val="20"/>
        </w:rPr>
        <w:t>ollege/</w:t>
      </w:r>
      <w:r w:rsidR="008A156F" w:rsidRPr="009831E1">
        <w:rPr>
          <w:rFonts w:ascii="Arial" w:hAnsi="Arial" w:cs="Arial"/>
          <w:color w:val="000000"/>
          <w:sz w:val="20"/>
          <w:szCs w:val="20"/>
        </w:rPr>
        <w:t>S</w:t>
      </w:r>
      <w:r w:rsidR="00153C95" w:rsidRPr="009831E1">
        <w:rPr>
          <w:rFonts w:ascii="Arial" w:hAnsi="Arial" w:cs="Arial"/>
          <w:color w:val="000000"/>
          <w:sz w:val="20"/>
          <w:szCs w:val="20"/>
        </w:rPr>
        <w:t xml:space="preserve">chool </w:t>
      </w:r>
      <w:r w:rsidR="008A156F" w:rsidRPr="009831E1">
        <w:rPr>
          <w:rFonts w:ascii="Arial" w:hAnsi="Arial" w:cs="Arial"/>
          <w:color w:val="000000"/>
          <w:sz w:val="20"/>
          <w:szCs w:val="20"/>
        </w:rPr>
        <w:t>D</w:t>
      </w:r>
      <w:r w:rsidR="00153C95" w:rsidRPr="009831E1">
        <w:rPr>
          <w:rFonts w:ascii="Arial" w:hAnsi="Arial" w:cs="Arial"/>
          <w:color w:val="000000"/>
          <w:sz w:val="20"/>
          <w:szCs w:val="20"/>
        </w:rPr>
        <w:t>ean, and/or the Faculty Senate Academic Standards Committee.</w:t>
      </w:r>
    </w:p>
    <w:p w14:paraId="24832B9E" w14:textId="77777777" w:rsidR="007C07CF" w:rsidRPr="007C07CF" w:rsidRDefault="007C07CF" w:rsidP="00476FFE">
      <w:pPr>
        <w:pStyle w:val="BodyText"/>
        <w:spacing w:before="240" w:after="0"/>
        <w:ind w:right="101"/>
        <w:rPr>
          <w:rFonts w:cs="Arial"/>
          <w:sz w:val="20"/>
          <w:szCs w:val="20"/>
        </w:rPr>
      </w:pPr>
      <w:r w:rsidRPr="007C07CF">
        <w:rPr>
          <w:rFonts w:cs="Arial"/>
          <w:sz w:val="20"/>
          <w:szCs w:val="20"/>
        </w:rPr>
        <w:t>For purposes of definition, extracurricular activities may include, but are not limited to: academic recruitment activities, competitive intercollegiate athletics, fine arts activities, liberal arts competitions, science and engineering competitions, and any other event or activity sanctioned by a College/School Dean, and/or by the Executive Vice President and Provost.</w:t>
      </w:r>
    </w:p>
    <w:p w14:paraId="01C3AD9E" w14:textId="77777777" w:rsidR="004435AC" w:rsidRDefault="004435AC">
      <w:pPr>
        <w:spacing w:after="0" w:line="240" w:lineRule="auto"/>
        <w:rPr>
          <w:rFonts w:ascii="Arial" w:hAnsi="Arial" w:cs="Arial"/>
          <w:b/>
          <w:bCs/>
          <w:color w:val="000000"/>
          <w:spacing w:val="-7"/>
          <w:shd w:val="clear" w:color="auto" w:fill="FFFFFF"/>
        </w:rPr>
      </w:pPr>
      <w:r>
        <w:br w:type="page"/>
      </w:r>
    </w:p>
    <w:p w14:paraId="455C0C73" w14:textId="245C3E03" w:rsidR="0055521E" w:rsidRPr="004346EA" w:rsidRDefault="0055521E" w:rsidP="00476FFE">
      <w:pPr>
        <w:pStyle w:val="Heading2"/>
      </w:pPr>
      <w:r w:rsidRPr="004346EA">
        <w:lastRenderedPageBreak/>
        <w:t>Online Proctoring Service</w:t>
      </w:r>
    </w:p>
    <w:p w14:paraId="72948486" w14:textId="25B165C1" w:rsidR="009C5229" w:rsidRPr="00564B17" w:rsidRDefault="009C5229" w:rsidP="009C5229">
      <w:pPr>
        <w:spacing w:line="240" w:lineRule="auto"/>
        <w:rPr>
          <w:rFonts w:ascii="Arial" w:hAnsi="Arial" w:cs="Arial"/>
          <w:color w:val="000000" w:themeColor="text1"/>
          <w:sz w:val="20"/>
          <w:szCs w:val="20"/>
        </w:rPr>
      </w:pPr>
      <w:r w:rsidRPr="00564B17">
        <w:rPr>
          <w:rFonts w:ascii="Arial" w:hAnsi="Arial" w:cs="Arial"/>
          <w:color w:val="000000" w:themeColor="text1"/>
          <w:sz w:val="20"/>
          <w:szCs w:val="20"/>
        </w:rPr>
        <w:t xml:space="preserve">Instructors who use the </w:t>
      </w:r>
      <w:proofErr w:type="spellStart"/>
      <w:r w:rsidRPr="00564B17">
        <w:rPr>
          <w:rFonts w:ascii="Arial" w:hAnsi="Arial" w:cs="Arial"/>
          <w:color w:val="000000" w:themeColor="text1"/>
          <w:sz w:val="20"/>
          <w:szCs w:val="20"/>
        </w:rPr>
        <w:t>ProctorU</w:t>
      </w:r>
      <w:proofErr w:type="spellEnd"/>
      <w:r w:rsidRPr="00564B17">
        <w:rPr>
          <w:rFonts w:ascii="Arial" w:hAnsi="Arial" w:cs="Arial"/>
          <w:color w:val="000000" w:themeColor="text1"/>
          <w:sz w:val="20"/>
          <w:szCs w:val="20"/>
        </w:rPr>
        <w:t xml:space="preserve"> online student-pay proctoring service should </w:t>
      </w:r>
      <w:r w:rsidRPr="00814FEF">
        <w:rPr>
          <w:rFonts w:ascii="Arial" w:hAnsi="Arial" w:cs="Arial"/>
          <w:color w:val="000000" w:themeColor="text1"/>
          <w:sz w:val="20"/>
          <w:szCs w:val="20"/>
        </w:rPr>
        <w:t>verify</w:t>
      </w:r>
      <w:r w:rsidRPr="00564B17">
        <w:rPr>
          <w:rFonts w:ascii="Arial" w:hAnsi="Arial" w:cs="Arial"/>
          <w:color w:val="000000" w:themeColor="text1"/>
          <w:sz w:val="20"/>
          <w:szCs w:val="20"/>
        </w:rPr>
        <w:t xml:space="preserve"> that the</w:t>
      </w:r>
      <w:r w:rsidRPr="00814FEF">
        <w:rPr>
          <w:rFonts w:ascii="Arial" w:hAnsi="Arial" w:cs="Arial"/>
          <w:color w:val="000000" w:themeColor="text1"/>
          <w:sz w:val="20"/>
          <w:szCs w:val="20"/>
        </w:rPr>
        <w:t xml:space="preserve"> </w:t>
      </w:r>
      <w:r w:rsidR="00C83B49">
        <w:rPr>
          <w:rFonts w:ascii="Arial" w:hAnsi="Arial" w:cs="Arial"/>
          <w:color w:val="000000" w:themeColor="text1"/>
          <w:sz w:val="20"/>
          <w:szCs w:val="20"/>
        </w:rPr>
        <w:t xml:space="preserve">Notes section of the course in </w:t>
      </w:r>
      <w:proofErr w:type="spellStart"/>
      <w:r w:rsidR="00C83B49">
        <w:rPr>
          <w:rFonts w:ascii="Arial" w:hAnsi="Arial" w:cs="Arial"/>
          <w:color w:val="000000" w:themeColor="text1"/>
          <w:sz w:val="20"/>
          <w:szCs w:val="20"/>
        </w:rPr>
        <w:t>MyUNLV</w:t>
      </w:r>
      <w:proofErr w:type="spellEnd"/>
      <w:r w:rsidR="00C83B49">
        <w:rPr>
          <w:rFonts w:ascii="Arial" w:hAnsi="Arial" w:cs="Arial"/>
          <w:color w:val="000000" w:themeColor="text1"/>
          <w:sz w:val="20"/>
          <w:szCs w:val="20"/>
        </w:rPr>
        <w:t xml:space="preserve"> includes the statement below </w:t>
      </w:r>
      <w:r w:rsidR="00C83B49" w:rsidRPr="00564B17">
        <w:rPr>
          <w:rFonts w:ascii="Arial" w:hAnsi="Arial" w:cs="Arial"/>
          <w:color w:val="000000" w:themeColor="text1"/>
          <w:sz w:val="20"/>
          <w:szCs w:val="20"/>
        </w:rPr>
        <w:t>during the registration process</w:t>
      </w:r>
      <w:r w:rsidRPr="00564B17">
        <w:rPr>
          <w:rFonts w:ascii="Arial" w:hAnsi="Arial" w:cs="Arial"/>
          <w:color w:val="000000" w:themeColor="text1"/>
          <w:sz w:val="20"/>
          <w:szCs w:val="20"/>
        </w:rPr>
        <w:t>. If this statement is not provided, then, according to federal regulations, the Proctor-U online student-pay proctoring cannot be used during th</w:t>
      </w:r>
      <w:r w:rsidRPr="00814FEF">
        <w:rPr>
          <w:rFonts w:ascii="Arial" w:hAnsi="Arial" w:cs="Arial"/>
          <w:color w:val="000000" w:themeColor="text1"/>
          <w:sz w:val="20"/>
          <w:szCs w:val="20"/>
        </w:rPr>
        <w:t>e</w:t>
      </w:r>
      <w:r w:rsidRPr="00564B17">
        <w:rPr>
          <w:rFonts w:ascii="Arial" w:hAnsi="Arial" w:cs="Arial"/>
          <w:color w:val="000000" w:themeColor="text1"/>
          <w:sz w:val="20"/>
          <w:szCs w:val="20"/>
        </w:rPr>
        <w:t xml:space="preserve"> semester.</w:t>
      </w:r>
    </w:p>
    <w:p w14:paraId="3B33C971" w14:textId="64DF0D28" w:rsidR="003F728C" w:rsidRPr="00814FEF" w:rsidRDefault="0055521E" w:rsidP="00476FFE">
      <w:pPr>
        <w:spacing w:before="240" w:after="0" w:line="240" w:lineRule="auto"/>
        <w:rPr>
          <w:rFonts w:ascii="Arial" w:hAnsi="Arial" w:cs="Arial"/>
          <w:sz w:val="20"/>
          <w:szCs w:val="20"/>
        </w:rPr>
      </w:pPr>
      <w:r w:rsidRPr="00814FEF">
        <w:rPr>
          <w:rFonts w:ascii="Arial" w:hAnsi="Arial" w:cs="Arial"/>
          <w:sz w:val="20"/>
          <w:szCs w:val="20"/>
        </w:rPr>
        <w:t xml:space="preserve">This course has proctored exam(s), and therefore verification of identity and additional charges are required (average cost is $50 per course). Before registering with </w:t>
      </w:r>
      <w:proofErr w:type="spellStart"/>
      <w:r w:rsidRPr="00814FEF">
        <w:rPr>
          <w:rFonts w:ascii="Arial" w:hAnsi="Arial" w:cs="Arial"/>
          <w:sz w:val="20"/>
          <w:szCs w:val="20"/>
        </w:rPr>
        <w:t>ProctorU</w:t>
      </w:r>
      <w:proofErr w:type="spellEnd"/>
      <w:r w:rsidRPr="00814FEF">
        <w:rPr>
          <w:rFonts w:ascii="Arial" w:hAnsi="Arial" w:cs="Arial"/>
          <w:sz w:val="20"/>
          <w:szCs w:val="20"/>
        </w:rPr>
        <w:t xml:space="preserve">, please make sure that the devices you use meet the </w:t>
      </w:r>
      <w:proofErr w:type="spellStart"/>
      <w:r w:rsidRPr="00814FEF">
        <w:rPr>
          <w:rFonts w:ascii="Arial" w:hAnsi="Arial" w:cs="Arial"/>
          <w:sz w:val="20"/>
          <w:szCs w:val="20"/>
        </w:rPr>
        <w:t>ProctorU</w:t>
      </w:r>
      <w:proofErr w:type="spellEnd"/>
      <w:r w:rsidRPr="00814FEF">
        <w:rPr>
          <w:rFonts w:ascii="Arial" w:hAnsi="Arial" w:cs="Arial"/>
          <w:sz w:val="20"/>
          <w:szCs w:val="20"/>
        </w:rPr>
        <w:t xml:space="preserve"> system requirements. For more information visit</w:t>
      </w:r>
      <w:r w:rsidR="001572E1" w:rsidRPr="00814FEF">
        <w:rPr>
          <w:rFonts w:ascii="Arial" w:hAnsi="Arial" w:cs="Arial"/>
          <w:sz w:val="20"/>
          <w:szCs w:val="20"/>
        </w:rPr>
        <w:t xml:space="preserve"> </w:t>
      </w:r>
      <w:hyperlink r:id="rId29" w:history="1">
        <w:r w:rsidR="001572E1" w:rsidRPr="00814FEF">
          <w:rPr>
            <w:rStyle w:val="Hyperlink"/>
            <w:rFonts w:ascii="Arial" w:hAnsi="Arial" w:cs="Arial"/>
            <w:sz w:val="20"/>
            <w:szCs w:val="20"/>
          </w:rPr>
          <w:t>ProctorU Resource Center</w:t>
        </w:r>
      </w:hyperlink>
      <w:r w:rsidR="001572E1" w:rsidRPr="00814FEF">
        <w:rPr>
          <w:rFonts w:ascii="Arial" w:hAnsi="Arial" w:cs="Arial"/>
          <w:sz w:val="20"/>
          <w:szCs w:val="20"/>
        </w:rPr>
        <w:t>,</w:t>
      </w:r>
      <w:r w:rsidRPr="00814FEF">
        <w:rPr>
          <w:rFonts w:ascii="Arial" w:hAnsi="Arial" w:cs="Arial"/>
          <w:sz w:val="20"/>
          <w:szCs w:val="20"/>
        </w:rPr>
        <w:t xml:space="preserve"> https://www.proctoru.com/proctoru-live-resource-center.</w:t>
      </w:r>
    </w:p>
    <w:p w14:paraId="7E5917E8" w14:textId="7552BB01" w:rsidR="00B67E8A" w:rsidRPr="004346EA" w:rsidRDefault="00153C95" w:rsidP="00476FFE">
      <w:pPr>
        <w:pStyle w:val="Heading2"/>
      </w:pPr>
      <w:proofErr w:type="spellStart"/>
      <w:r w:rsidRPr="004346EA">
        <w:t>Rebelmail</w:t>
      </w:r>
      <w:proofErr w:type="spellEnd"/>
    </w:p>
    <w:p w14:paraId="3AF71944" w14:textId="10060316" w:rsidR="00153C95" w:rsidRPr="009831E1" w:rsidRDefault="00E277FE" w:rsidP="009C5229">
      <w:pPr>
        <w:widowControl w:val="0"/>
        <w:autoSpaceDE w:val="0"/>
        <w:autoSpaceDN w:val="0"/>
        <w:adjustRightInd w:val="0"/>
        <w:spacing w:line="240" w:lineRule="auto"/>
        <w:rPr>
          <w:rFonts w:ascii="Arial" w:hAnsi="Arial" w:cs="Arial"/>
          <w:color w:val="000000"/>
          <w:sz w:val="20"/>
          <w:szCs w:val="20"/>
        </w:rPr>
      </w:pPr>
      <w:proofErr w:type="spellStart"/>
      <w:r w:rsidRPr="009831E1">
        <w:rPr>
          <w:rFonts w:ascii="Arial" w:hAnsi="Arial" w:cs="Arial"/>
          <w:color w:val="000000"/>
          <w:sz w:val="20"/>
          <w:szCs w:val="20"/>
        </w:rPr>
        <w:t>Rebelmail</w:t>
      </w:r>
      <w:proofErr w:type="spellEnd"/>
      <w:r w:rsidRPr="009831E1">
        <w:rPr>
          <w:rFonts w:ascii="Arial" w:hAnsi="Arial" w:cs="Arial"/>
          <w:color w:val="000000"/>
          <w:sz w:val="20"/>
          <w:szCs w:val="20"/>
        </w:rPr>
        <w:t xml:space="preserve"> is UNLV’s official email system for students and b</w:t>
      </w:r>
      <w:r w:rsidR="00153C95" w:rsidRPr="009831E1">
        <w:rPr>
          <w:rFonts w:ascii="Arial" w:hAnsi="Arial" w:cs="Arial"/>
          <w:color w:val="000000"/>
          <w:sz w:val="20"/>
          <w:szCs w:val="20"/>
        </w:rPr>
        <w:t xml:space="preserve">y </w:t>
      </w:r>
      <w:r w:rsidR="00F76BF2" w:rsidRPr="009831E1">
        <w:rPr>
          <w:rFonts w:ascii="Arial" w:hAnsi="Arial" w:cs="Arial"/>
          <w:color w:val="000000"/>
          <w:sz w:val="20"/>
          <w:szCs w:val="20"/>
        </w:rPr>
        <w:t>U</w:t>
      </w:r>
      <w:r w:rsidRPr="009831E1">
        <w:rPr>
          <w:rFonts w:ascii="Arial" w:hAnsi="Arial" w:cs="Arial"/>
          <w:color w:val="000000"/>
          <w:sz w:val="20"/>
          <w:szCs w:val="20"/>
        </w:rPr>
        <w:t xml:space="preserve">niversity </w:t>
      </w:r>
      <w:r w:rsidR="00153C95" w:rsidRPr="009831E1">
        <w:rPr>
          <w:rFonts w:ascii="Arial" w:hAnsi="Arial" w:cs="Arial"/>
          <w:color w:val="000000"/>
          <w:sz w:val="20"/>
          <w:szCs w:val="20"/>
        </w:rPr>
        <w:t xml:space="preserve">policy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00153C95" w:rsidRPr="009831E1">
        <w:rPr>
          <w:rFonts w:ascii="Arial" w:hAnsi="Arial" w:cs="Arial"/>
          <w:color w:val="000000"/>
          <w:sz w:val="20"/>
          <w:szCs w:val="20"/>
        </w:rPr>
        <w:t xml:space="preserve">and staff should </w:t>
      </w:r>
      <w:r w:rsidR="00C91001" w:rsidRPr="009831E1">
        <w:rPr>
          <w:rFonts w:ascii="Arial" w:hAnsi="Arial" w:cs="Arial"/>
          <w:color w:val="000000"/>
          <w:sz w:val="20"/>
          <w:szCs w:val="20"/>
        </w:rPr>
        <w:t xml:space="preserve">only </w:t>
      </w:r>
      <w:r w:rsidR="00132F51" w:rsidRPr="009831E1">
        <w:rPr>
          <w:rFonts w:ascii="Arial" w:hAnsi="Arial" w:cs="Arial"/>
          <w:color w:val="000000"/>
          <w:sz w:val="20"/>
          <w:szCs w:val="20"/>
        </w:rPr>
        <w:t>send</w:t>
      </w:r>
      <w:r w:rsidRPr="009831E1">
        <w:rPr>
          <w:rFonts w:ascii="Arial" w:hAnsi="Arial" w:cs="Arial"/>
          <w:color w:val="000000"/>
          <w:sz w:val="20"/>
          <w:szCs w:val="20"/>
        </w:rPr>
        <w:t xml:space="preserve"> </w:t>
      </w:r>
      <w:r w:rsidR="001F0C3C" w:rsidRPr="009831E1">
        <w:rPr>
          <w:rFonts w:ascii="Arial" w:hAnsi="Arial" w:cs="Arial"/>
          <w:color w:val="000000"/>
          <w:sz w:val="20"/>
          <w:szCs w:val="20"/>
        </w:rPr>
        <w:t>e</w:t>
      </w:r>
      <w:r w:rsidR="00153C95" w:rsidRPr="009831E1">
        <w:rPr>
          <w:rFonts w:ascii="Arial" w:hAnsi="Arial" w:cs="Arial"/>
          <w:color w:val="000000"/>
          <w:sz w:val="20"/>
          <w:szCs w:val="20"/>
        </w:rPr>
        <w:t>mail</w:t>
      </w:r>
      <w:r w:rsidRPr="009831E1">
        <w:rPr>
          <w:rFonts w:ascii="Arial" w:hAnsi="Arial" w:cs="Arial"/>
          <w:color w:val="000000"/>
          <w:sz w:val="20"/>
          <w:szCs w:val="20"/>
        </w:rPr>
        <w:t>s</w:t>
      </w:r>
      <w:r w:rsidR="00153C95" w:rsidRPr="009831E1">
        <w:rPr>
          <w:rFonts w:ascii="Arial" w:hAnsi="Arial" w:cs="Arial"/>
          <w:color w:val="000000"/>
          <w:sz w:val="20"/>
          <w:szCs w:val="20"/>
        </w:rPr>
        <w:t xml:space="preserve"> </w:t>
      </w:r>
      <w:r w:rsidR="001F0C3C" w:rsidRPr="009831E1">
        <w:rPr>
          <w:rFonts w:ascii="Arial" w:hAnsi="Arial" w:cs="Arial"/>
          <w:color w:val="000000"/>
          <w:sz w:val="20"/>
          <w:szCs w:val="20"/>
        </w:rPr>
        <w:t xml:space="preserve">to </w:t>
      </w:r>
      <w:r w:rsidR="00153C95" w:rsidRPr="009831E1">
        <w:rPr>
          <w:rFonts w:ascii="Arial" w:hAnsi="Arial" w:cs="Arial"/>
          <w:color w:val="000000"/>
          <w:sz w:val="20"/>
          <w:szCs w:val="20"/>
        </w:rPr>
        <w:t xml:space="preserve">students’ </w:t>
      </w:r>
      <w:proofErr w:type="spellStart"/>
      <w:r w:rsidR="00153C95" w:rsidRPr="009831E1">
        <w:rPr>
          <w:rFonts w:ascii="Arial" w:hAnsi="Arial" w:cs="Arial"/>
          <w:color w:val="000000"/>
          <w:sz w:val="20"/>
          <w:szCs w:val="20"/>
        </w:rPr>
        <w:t>Rebelmail</w:t>
      </w:r>
      <w:proofErr w:type="spellEnd"/>
      <w:r w:rsidR="00153C95" w:rsidRPr="009831E1">
        <w:rPr>
          <w:rFonts w:ascii="Arial" w:hAnsi="Arial" w:cs="Arial"/>
          <w:color w:val="000000"/>
          <w:sz w:val="20"/>
          <w:szCs w:val="20"/>
        </w:rPr>
        <w:t xml:space="preserve"> accounts. </w:t>
      </w:r>
      <w:proofErr w:type="spellStart"/>
      <w:r w:rsidRPr="009831E1">
        <w:rPr>
          <w:rFonts w:ascii="Arial" w:hAnsi="Arial" w:cs="Arial"/>
          <w:color w:val="000000"/>
          <w:sz w:val="20"/>
          <w:szCs w:val="20"/>
        </w:rPr>
        <w:t>Rebelmail</w:t>
      </w:r>
      <w:proofErr w:type="spellEnd"/>
      <w:r w:rsidRPr="009831E1">
        <w:rPr>
          <w:rFonts w:ascii="Arial" w:hAnsi="Arial" w:cs="Arial"/>
          <w:color w:val="000000"/>
          <w:sz w:val="20"/>
          <w:szCs w:val="20"/>
        </w:rPr>
        <w:t xml:space="preserve"> </w:t>
      </w:r>
      <w:r w:rsidR="00153C95" w:rsidRPr="009831E1">
        <w:rPr>
          <w:rFonts w:ascii="Arial" w:hAnsi="Arial" w:cs="Arial"/>
          <w:color w:val="000000"/>
          <w:sz w:val="20"/>
          <w:szCs w:val="20"/>
        </w:rPr>
        <w:t xml:space="preserve">is one of the primary </w:t>
      </w:r>
      <w:proofErr w:type="gramStart"/>
      <w:r w:rsidR="00153C95" w:rsidRPr="009831E1">
        <w:rPr>
          <w:rFonts w:ascii="Arial" w:hAnsi="Arial" w:cs="Arial"/>
          <w:color w:val="000000"/>
          <w:sz w:val="20"/>
          <w:szCs w:val="20"/>
        </w:rPr>
        <w:t>ways</w:t>
      </w:r>
      <w:proofErr w:type="gramEnd"/>
      <w:r w:rsidR="00153C95" w:rsidRPr="009831E1">
        <w:rPr>
          <w:rFonts w:ascii="Arial" w:hAnsi="Arial" w:cs="Arial"/>
          <w:color w:val="000000"/>
          <w:sz w:val="20"/>
          <w:szCs w:val="20"/>
        </w:rPr>
        <w:t xml:space="preserve"> students receive official </w:t>
      </w:r>
      <w:r w:rsidR="00F76BF2" w:rsidRPr="009831E1">
        <w:rPr>
          <w:rFonts w:ascii="Arial" w:hAnsi="Arial" w:cs="Arial"/>
          <w:color w:val="000000"/>
          <w:sz w:val="20"/>
          <w:szCs w:val="20"/>
        </w:rPr>
        <w:t>U</w:t>
      </w:r>
      <w:r w:rsidR="00153C95" w:rsidRPr="009831E1">
        <w:rPr>
          <w:rFonts w:ascii="Arial" w:hAnsi="Arial" w:cs="Arial"/>
          <w:color w:val="000000"/>
          <w:sz w:val="20"/>
          <w:szCs w:val="20"/>
        </w:rPr>
        <w:t>niversity communication</w:t>
      </w:r>
      <w:r w:rsidR="001F0C3C" w:rsidRPr="009831E1">
        <w:rPr>
          <w:rFonts w:ascii="Arial" w:hAnsi="Arial" w:cs="Arial"/>
          <w:color w:val="000000"/>
          <w:sz w:val="20"/>
          <w:szCs w:val="20"/>
        </w:rPr>
        <w:t>s</w:t>
      </w:r>
      <w:r w:rsidR="00153C95" w:rsidRPr="009831E1">
        <w:rPr>
          <w:rFonts w:ascii="Arial" w:hAnsi="Arial" w:cs="Arial"/>
          <w:color w:val="000000"/>
          <w:sz w:val="20"/>
          <w:szCs w:val="20"/>
        </w:rPr>
        <w:t xml:space="preserve">, information about deadlines, major </w:t>
      </w:r>
      <w:r w:rsidR="00F76BF2" w:rsidRPr="009831E1">
        <w:rPr>
          <w:rFonts w:ascii="Arial" w:hAnsi="Arial" w:cs="Arial"/>
          <w:color w:val="000000"/>
          <w:sz w:val="20"/>
          <w:szCs w:val="20"/>
        </w:rPr>
        <w:t>C</w:t>
      </w:r>
      <w:r w:rsidR="00153C95" w:rsidRPr="009831E1">
        <w:rPr>
          <w:rFonts w:ascii="Arial" w:hAnsi="Arial" w:cs="Arial"/>
          <w:color w:val="000000"/>
          <w:sz w:val="20"/>
          <w:szCs w:val="20"/>
        </w:rPr>
        <w:t xml:space="preserve">ampus events, and announcements. All UNLV students receive a </w:t>
      </w:r>
      <w:proofErr w:type="spellStart"/>
      <w:r w:rsidR="00153C95" w:rsidRPr="009831E1">
        <w:rPr>
          <w:rFonts w:ascii="Arial" w:hAnsi="Arial" w:cs="Arial"/>
          <w:color w:val="000000"/>
          <w:sz w:val="20"/>
          <w:szCs w:val="20"/>
        </w:rPr>
        <w:t>Rebelmail</w:t>
      </w:r>
      <w:proofErr w:type="spellEnd"/>
      <w:r w:rsidR="00673699" w:rsidRPr="009831E1">
        <w:rPr>
          <w:rFonts w:ascii="Arial" w:hAnsi="Arial" w:cs="Arial"/>
          <w:color w:val="000000"/>
          <w:sz w:val="20"/>
          <w:szCs w:val="20"/>
        </w:rPr>
        <w:t xml:space="preserve"> </w:t>
      </w:r>
      <w:r w:rsidR="00153C95" w:rsidRPr="009831E1">
        <w:rPr>
          <w:rFonts w:ascii="Arial" w:hAnsi="Arial" w:cs="Arial"/>
          <w:color w:val="000000"/>
          <w:sz w:val="20"/>
          <w:szCs w:val="20"/>
        </w:rPr>
        <w:t xml:space="preserve">account after they have been admitted to the </w:t>
      </w:r>
      <w:r w:rsidR="00F76BF2" w:rsidRPr="009831E1">
        <w:rPr>
          <w:rFonts w:ascii="Arial" w:hAnsi="Arial" w:cs="Arial"/>
          <w:color w:val="000000"/>
          <w:sz w:val="20"/>
          <w:szCs w:val="20"/>
        </w:rPr>
        <w:t>U</w:t>
      </w:r>
      <w:r w:rsidR="00153C95" w:rsidRPr="009831E1">
        <w:rPr>
          <w:rFonts w:ascii="Arial" w:hAnsi="Arial" w:cs="Arial"/>
          <w:color w:val="000000"/>
          <w:sz w:val="20"/>
          <w:szCs w:val="20"/>
        </w:rPr>
        <w:t xml:space="preserve">niversity. Students’ email prefixes are listed on class rosters. The suffix is always </w:t>
      </w:r>
      <w:r w:rsidR="00153C95" w:rsidRPr="009831E1">
        <w:rPr>
          <w:rFonts w:ascii="Arial" w:hAnsi="Arial" w:cs="Arial"/>
          <w:sz w:val="20"/>
          <w:szCs w:val="20"/>
        </w:rPr>
        <w:t>@unlv.nevada.edu</w:t>
      </w:r>
      <w:r w:rsidR="00153C95" w:rsidRPr="009831E1">
        <w:rPr>
          <w:rFonts w:ascii="Arial" w:hAnsi="Arial" w:cs="Arial"/>
          <w:color w:val="0000FF"/>
          <w:sz w:val="20"/>
          <w:szCs w:val="20"/>
        </w:rPr>
        <w:t xml:space="preserve">. </w:t>
      </w:r>
      <w:r w:rsidR="00153C95" w:rsidRPr="009831E1">
        <w:rPr>
          <w:rFonts w:ascii="Arial" w:hAnsi="Arial" w:cs="Arial"/>
          <w:color w:val="000000"/>
          <w:sz w:val="20"/>
          <w:szCs w:val="20"/>
        </w:rPr>
        <w:t xml:space="preserve">Emailing within </w:t>
      </w:r>
      <w:proofErr w:type="spellStart"/>
      <w:r w:rsidR="00153C95" w:rsidRPr="009831E1">
        <w:rPr>
          <w:rFonts w:ascii="Arial" w:hAnsi="Arial" w:cs="Arial"/>
          <w:color w:val="000000"/>
          <w:sz w:val="20"/>
          <w:szCs w:val="20"/>
        </w:rPr>
        <w:t>WebCampus</w:t>
      </w:r>
      <w:proofErr w:type="spellEnd"/>
      <w:r w:rsidR="00837C29">
        <w:rPr>
          <w:rFonts w:ascii="Arial" w:hAnsi="Arial" w:cs="Arial"/>
          <w:color w:val="000000"/>
          <w:sz w:val="20"/>
          <w:szCs w:val="20"/>
        </w:rPr>
        <w:t>-Canvas</w:t>
      </w:r>
      <w:r w:rsidR="00153C95" w:rsidRPr="009831E1">
        <w:rPr>
          <w:rFonts w:ascii="Arial" w:hAnsi="Arial" w:cs="Arial"/>
          <w:color w:val="000000"/>
          <w:sz w:val="20"/>
          <w:szCs w:val="20"/>
        </w:rPr>
        <w:t xml:space="preserve"> is </w:t>
      </w:r>
      <w:r w:rsidR="000A1A05" w:rsidRPr="009831E1">
        <w:rPr>
          <w:rFonts w:ascii="Arial" w:hAnsi="Arial" w:cs="Arial"/>
          <w:color w:val="000000"/>
          <w:sz w:val="20"/>
          <w:szCs w:val="20"/>
        </w:rPr>
        <w:t xml:space="preserve">also </w:t>
      </w:r>
      <w:r w:rsidR="00153C95" w:rsidRPr="009831E1">
        <w:rPr>
          <w:rFonts w:ascii="Arial" w:hAnsi="Arial" w:cs="Arial"/>
          <w:color w:val="000000"/>
          <w:sz w:val="20"/>
          <w:szCs w:val="20"/>
        </w:rPr>
        <w:t>acceptab</w:t>
      </w:r>
      <w:r w:rsidR="008A156F" w:rsidRPr="009831E1">
        <w:rPr>
          <w:rFonts w:ascii="Arial" w:hAnsi="Arial" w:cs="Arial"/>
          <w:color w:val="000000"/>
          <w:sz w:val="20"/>
          <w:szCs w:val="20"/>
        </w:rPr>
        <w:t>le.</w:t>
      </w:r>
    </w:p>
    <w:p w14:paraId="591A134E" w14:textId="768B1F5B" w:rsidR="000F4489" w:rsidRPr="004346EA" w:rsidRDefault="00215050" w:rsidP="00476FFE">
      <w:pPr>
        <w:pStyle w:val="Heading2"/>
      </w:pPr>
      <w:r>
        <w:t>UNLV</w:t>
      </w:r>
      <w:r w:rsidR="00657B14" w:rsidRPr="004346EA">
        <w:t xml:space="preserve"> Support Team / </w:t>
      </w:r>
      <w:r w:rsidR="000F4489" w:rsidRPr="004346EA">
        <w:t xml:space="preserve">Students </w:t>
      </w:r>
      <w:r w:rsidR="006A0032" w:rsidRPr="004346EA">
        <w:t>in Distress</w:t>
      </w:r>
    </w:p>
    <w:p w14:paraId="7DCAD8F6" w14:textId="26DFD574" w:rsidR="006A0032" w:rsidRPr="009C5229" w:rsidRDefault="00035200" w:rsidP="009C5229">
      <w:pPr>
        <w:widowControl w:val="0"/>
        <w:autoSpaceDE w:val="0"/>
        <w:autoSpaceDN w:val="0"/>
        <w:adjustRightInd w:val="0"/>
        <w:spacing w:line="240" w:lineRule="auto"/>
        <w:rPr>
          <w:rFonts w:ascii="Arial" w:hAnsi="Arial" w:cs="Arial"/>
          <w:color w:val="000000"/>
          <w:sz w:val="20"/>
          <w:szCs w:val="20"/>
        </w:rPr>
      </w:pPr>
      <w:r w:rsidRPr="009C5229">
        <w:rPr>
          <w:rFonts w:ascii="Arial" w:hAnsi="Arial" w:cs="Arial"/>
          <w:color w:val="000000"/>
          <w:sz w:val="20"/>
          <w:szCs w:val="20"/>
        </w:rPr>
        <w:t xml:space="preserve">Instructors </w:t>
      </w:r>
      <w:r w:rsidR="000F4489" w:rsidRPr="009C5229">
        <w:rPr>
          <w:rFonts w:ascii="Arial" w:hAnsi="Arial" w:cs="Arial"/>
          <w:color w:val="000000"/>
          <w:sz w:val="20"/>
          <w:szCs w:val="20"/>
        </w:rPr>
        <w:t>may come in contact with students who</w:t>
      </w:r>
      <w:r w:rsidR="006A0032" w:rsidRPr="009C5229">
        <w:rPr>
          <w:rFonts w:ascii="Arial" w:hAnsi="Arial" w:cs="Arial"/>
          <w:color w:val="000000"/>
          <w:sz w:val="20"/>
          <w:szCs w:val="20"/>
        </w:rPr>
        <w:t xml:space="preserve"> are in distress. From stress or anxiety to suicidal ideation, the </w:t>
      </w:r>
      <w:r w:rsidR="00215050" w:rsidRPr="009C5229">
        <w:rPr>
          <w:rFonts w:ascii="Arial" w:hAnsi="Arial" w:cs="Arial"/>
          <w:color w:val="000000"/>
          <w:sz w:val="20"/>
          <w:szCs w:val="20"/>
        </w:rPr>
        <w:t>UNLV</w:t>
      </w:r>
      <w:r w:rsidR="006A0032" w:rsidRPr="009C5229">
        <w:rPr>
          <w:rFonts w:ascii="Arial" w:hAnsi="Arial" w:cs="Arial"/>
          <w:color w:val="000000"/>
          <w:sz w:val="20"/>
          <w:szCs w:val="20"/>
        </w:rPr>
        <w:t xml:space="preserve"> Support Team works to connect students experiencing distress with the appropriate Campus resources. To make a referral to the </w:t>
      </w:r>
      <w:r w:rsidR="00215050" w:rsidRPr="009C5229">
        <w:rPr>
          <w:rFonts w:ascii="Arial" w:hAnsi="Arial" w:cs="Arial"/>
          <w:color w:val="000000"/>
          <w:sz w:val="20"/>
          <w:szCs w:val="20"/>
        </w:rPr>
        <w:t>UNLV</w:t>
      </w:r>
      <w:r w:rsidR="006A0032" w:rsidRPr="009C5229">
        <w:rPr>
          <w:rFonts w:ascii="Arial" w:hAnsi="Arial" w:cs="Arial"/>
          <w:color w:val="000000"/>
          <w:sz w:val="20"/>
          <w:szCs w:val="20"/>
        </w:rPr>
        <w:t xml:space="preserve"> Support Team, please visit the </w:t>
      </w:r>
      <w:hyperlink r:id="rId30" w:history="1">
        <w:r w:rsidR="00215050" w:rsidRPr="009C5229">
          <w:rPr>
            <w:rStyle w:val="Hyperlink"/>
            <w:rFonts w:ascii="Arial" w:hAnsi="Arial" w:cs="Arial"/>
            <w:sz w:val="20"/>
            <w:szCs w:val="20"/>
          </w:rPr>
          <w:t>UNLV Support Team webpage</w:t>
        </w:r>
      </w:hyperlink>
      <w:r w:rsidR="006A0032" w:rsidRPr="009C5229">
        <w:rPr>
          <w:rFonts w:ascii="Arial" w:hAnsi="Arial" w:cs="Arial"/>
          <w:color w:val="000000"/>
          <w:sz w:val="20"/>
          <w:szCs w:val="20"/>
        </w:rPr>
        <w:t xml:space="preserve">, </w:t>
      </w:r>
      <w:r w:rsidR="00215050" w:rsidRPr="009C5229">
        <w:rPr>
          <w:rFonts w:ascii="Arial" w:hAnsi="Arial" w:cs="Arial"/>
          <w:color w:val="000000"/>
          <w:sz w:val="20"/>
          <w:szCs w:val="20"/>
        </w:rPr>
        <w:t>https://www.unlv.edu/campuslife/supportteam</w:t>
      </w:r>
      <w:r w:rsidR="006A0032" w:rsidRPr="009C5229">
        <w:rPr>
          <w:rFonts w:ascii="Arial" w:hAnsi="Arial" w:cs="Arial"/>
          <w:color w:val="000000"/>
          <w:sz w:val="20"/>
          <w:szCs w:val="20"/>
        </w:rPr>
        <w:t xml:space="preserve">. Students will receive access to care and follow-up. For immediate emergency assistance from UNLV Police Services, dial 911 on a UNLV land-line </w:t>
      </w:r>
      <w:r w:rsidR="00C800CA" w:rsidRPr="009C5229">
        <w:rPr>
          <w:rFonts w:ascii="Arial" w:hAnsi="Arial" w:cs="Arial"/>
          <w:color w:val="000000"/>
          <w:sz w:val="20"/>
          <w:szCs w:val="20"/>
        </w:rPr>
        <w:t>tele</w:t>
      </w:r>
      <w:r w:rsidR="006A0032" w:rsidRPr="009C5229">
        <w:rPr>
          <w:rFonts w:ascii="Arial" w:hAnsi="Arial" w:cs="Arial"/>
          <w:color w:val="000000"/>
          <w:sz w:val="20"/>
          <w:szCs w:val="20"/>
        </w:rPr>
        <w:t>phone, or 702-895-3669 from a mobile phone.</w:t>
      </w:r>
    </w:p>
    <w:p w14:paraId="4EAB618F" w14:textId="77777777" w:rsidR="00F86EF0" w:rsidRDefault="0012288B" w:rsidP="00476FFE">
      <w:pPr>
        <w:shd w:val="clear" w:color="auto" w:fill="FFFFFF"/>
        <w:spacing w:before="240" w:after="120" w:line="240" w:lineRule="auto"/>
        <w:rPr>
          <w:rFonts w:ascii="Arial" w:hAnsi="Arial" w:cs="Arial"/>
          <w:color w:val="000000"/>
          <w:sz w:val="20"/>
          <w:szCs w:val="20"/>
        </w:rPr>
      </w:pPr>
      <w:r w:rsidRPr="009831E1">
        <w:rPr>
          <w:rFonts w:ascii="Arial" w:hAnsi="Arial" w:cs="Arial"/>
          <w:color w:val="000000"/>
          <w:sz w:val="20"/>
          <w:szCs w:val="20"/>
        </w:rPr>
        <w:t>In</w:t>
      </w:r>
      <w:r w:rsidR="004363E7" w:rsidRPr="009831E1">
        <w:rPr>
          <w:rFonts w:ascii="Arial" w:hAnsi="Arial" w:cs="Arial"/>
          <w:sz w:val="20"/>
          <w:szCs w:val="20"/>
        </w:rPr>
        <w:t>structors</w:t>
      </w:r>
      <w:r w:rsidR="004363E7" w:rsidRPr="009831E1">
        <w:rPr>
          <w:rFonts w:ascii="Arial" w:hAnsi="Arial" w:cs="Arial"/>
          <w:color w:val="000000"/>
          <w:sz w:val="20"/>
          <w:szCs w:val="20"/>
        </w:rPr>
        <w:t xml:space="preserve"> </w:t>
      </w:r>
      <w:r w:rsidR="00F75B66" w:rsidRPr="009831E1">
        <w:rPr>
          <w:rFonts w:ascii="Arial" w:hAnsi="Arial" w:cs="Arial"/>
          <w:color w:val="000000"/>
          <w:sz w:val="20"/>
          <w:szCs w:val="20"/>
        </w:rPr>
        <w:t xml:space="preserve">and staff play an invaluable role </w:t>
      </w:r>
      <w:r w:rsidR="00657B14" w:rsidRPr="009831E1">
        <w:rPr>
          <w:rFonts w:ascii="Arial" w:hAnsi="Arial" w:cs="Arial"/>
          <w:color w:val="000000"/>
          <w:sz w:val="20"/>
          <w:szCs w:val="20"/>
        </w:rPr>
        <w:t xml:space="preserve">in </w:t>
      </w:r>
      <w:r w:rsidR="00F75B66" w:rsidRPr="009831E1">
        <w:rPr>
          <w:rFonts w:ascii="Arial" w:hAnsi="Arial" w:cs="Arial"/>
          <w:color w:val="000000"/>
          <w:sz w:val="20"/>
          <w:szCs w:val="20"/>
        </w:rPr>
        <w:t xml:space="preserve">helping students who are in distress. </w:t>
      </w:r>
      <w:r w:rsidR="000C1005" w:rsidRPr="009831E1">
        <w:rPr>
          <w:rFonts w:ascii="Arial" w:hAnsi="Arial" w:cs="Arial"/>
          <w:color w:val="000000"/>
          <w:sz w:val="20"/>
          <w:szCs w:val="20"/>
        </w:rPr>
        <w:t>An</w:t>
      </w:r>
      <w:r w:rsidR="00F75B66" w:rsidRPr="009831E1">
        <w:rPr>
          <w:rFonts w:ascii="Arial" w:hAnsi="Arial" w:cs="Arial"/>
          <w:color w:val="000000"/>
          <w:sz w:val="20"/>
          <w:szCs w:val="20"/>
        </w:rPr>
        <w:t xml:space="preserve"> expression of interest, concern, and compassion is an important factor </w:t>
      </w:r>
      <w:r w:rsidR="000C1005" w:rsidRPr="009831E1">
        <w:rPr>
          <w:rFonts w:ascii="Arial" w:hAnsi="Arial" w:cs="Arial"/>
          <w:color w:val="000000"/>
          <w:sz w:val="20"/>
          <w:szCs w:val="20"/>
        </w:rPr>
        <w:t xml:space="preserve">for </w:t>
      </w:r>
      <w:r w:rsidR="00F75B66" w:rsidRPr="009831E1">
        <w:rPr>
          <w:rFonts w:ascii="Arial" w:hAnsi="Arial" w:cs="Arial"/>
          <w:color w:val="000000"/>
          <w:sz w:val="20"/>
          <w:szCs w:val="20"/>
        </w:rPr>
        <w:t xml:space="preserve">a student seeking assistance. The </w:t>
      </w:r>
      <w:r w:rsidR="007C138C">
        <w:rPr>
          <w:rFonts w:ascii="Arial" w:hAnsi="Arial" w:cs="Arial"/>
          <w:color w:val="000000"/>
          <w:sz w:val="20"/>
          <w:szCs w:val="20"/>
        </w:rPr>
        <w:t>UNLV</w:t>
      </w:r>
      <w:r w:rsidR="00657B14" w:rsidRPr="009831E1">
        <w:rPr>
          <w:rFonts w:ascii="Arial" w:hAnsi="Arial" w:cs="Arial"/>
          <w:color w:val="000000"/>
          <w:sz w:val="20"/>
          <w:szCs w:val="20"/>
        </w:rPr>
        <w:t xml:space="preserve"> Support Team </w:t>
      </w:r>
      <w:r w:rsidR="00F75B66" w:rsidRPr="009831E1">
        <w:rPr>
          <w:rFonts w:ascii="Arial" w:hAnsi="Arial" w:cs="Arial"/>
          <w:color w:val="000000"/>
          <w:sz w:val="20"/>
          <w:szCs w:val="20"/>
        </w:rPr>
        <w:t>offers presentation</w:t>
      </w:r>
      <w:r w:rsidR="00657B14" w:rsidRPr="009831E1">
        <w:rPr>
          <w:rFonts w:ascii="Arial" w:hAnsi="Arial" w:cs="Arial"/>
          <w:color w:val="000000"/>
          <w:sz w:val="20"/>
          <w:szCs w:val="20"/>
        </w:rPr>
        <w:t>s</w:t>
      </w:r>
      <w:r w:rsidR="00F75B66" w:rsidRPr="009831E1">
        <w:rPr>
          <w:rFonts w:ascii="Arial" w:hAnsi="Arial" w:cs="Arial"/>
          <w:color w:val="000000"/>
          <w:sz w:val="20"/>
          <w:szCs w:val="20"/>
        </w:rPr>
        <w:t xml:space="preserve"> </w:t>
      </w:r>
      <w:r w:rsidR="00DE49C8" w:rsidRPr="009831E1">
        <w:rPr>
          <w:rFonts w:ascii="Arial" w:hAnsi="Arial" w:cs="Arial"/>
          <w:color w:val="000000"/>
          <w:sz w:val="20"/>
          <w:szCs w:val="20"/>
        </w:rPr>
        <w:t xml:space="preserve">to </w:t>
      </w:r>
      <w:r w:rsidR="00A2328F" w:rsidRPr="009831E1">
        <w:rPr>
          <w:rFonts w:ascii="Arial" w:hAnsi="Arial" w:cs="Arial"/>
          <w:sz w:val="20"/>
          <w:szCs w:val="20"/>
        </w:rPr>
        <w:t>instructors</w:t>
      </w:r>
      <w:r w:rsidR="00DE49C8" w:rsidRPr="009831E1">
        <w:rPr>
          <w:rFonts w:ascii="Arial" w:hAnsi="Arial" w:cs="Arial"/>
          <w:color w:val="000000"/>
          <w:sz w:val="20"/>
          <w:szCs w:val="20"/>
        </w:rPr>
        <w:t xml:space="preserve">/staff groups </w:t>
      </w:r>
      <w:r w:rsidR="00657B14" w:rsidRPr="009831E1">
        <w:rPr>
          <w:rFonts w:ascii="Arial" w:hAnsi="Arial" w:cs="Arial"/>
          <w:color w:val="000000"/>
          <w:sz w:val="20"/>
          <w:szCs w:val="20"/>
        </w:rPr>
        <w:t xml:space="preserve">and individual classes </w:t>
      </w:r>
      <w:r w:rsidR="00F75B66" w:rsidRPr="009831E1">
        <w:rPr>
          <w:rFonts w:ascii="Arial" w:hAnsi="Arial" w:cs="Arial"/>
          <w:color w:val="000000"/>
          <w:sz w:val="20"/>
          <w:szCs w:val="20"/>
        </w:rPr>
        <w:t xml:space="preserve">on identifying signs of distress, approaching students they are worried about, and referring </w:t>
      </w:r>
      <w:r w:rsidR="00DE49C8" w:rsidRPr="009831E1">
        <w:rPr>
          <w:rFonts w:ascii="Arial" w:hAnsi="Arial" w:cs="Arial"/>
          <w:color w:val="000000"/>
          <w:sz w:val="20"/>
          <w:szCs w:val="20"/>
        </w:rPr>
        <w:t>students</w:t>
      </w:r>
      <w:r w:rsidR="00F75B66" w:rsidRPr="009831E1">
        <w:rPr>
          <w:rFonts w:ascii="Arial" w:hAnsi="Arial" w:cs="Arial"/>
          <w:color w:val="000000"/>
          <w:sz w:val="20"/>
          <w:szCs w:val="20"/>
        </w:rPr>
        <w:t xml:space="preserve"> to support services. The presentation includes information </w:t>
      </w:r>
      <w:r w:rsidR="00334E57" w:rsidRPr="009831E1">
        <w:rPr>
          <w:rFonts w:ascii="Arial" w:hAnsi="Arial" w:cs="Arial"/>
          <w:color w:val="000000"/>
          <w:sz w:val="20"/>
          <w:szCs w:val="20"/>
        </w:rPr>
        <w:t xml:space="preserve">about </w:t>
      </w:r>
      <w:r w:rsidR="00F75B66" w:rsidRPr="009831E1">
        <w:rPr>
          <w:rFonts w:ascii="Arial" w:hAnsi="Arial" w:cs="Arial"/>
          <w:color w:val="000000"/>
          <w:sz w:val="20"/>
          <w:szCs w:val="20"/>
        </w:rPr>
        <w:t xml:space="preserve">an online training program aimed at </w:t>
      </w:r>
      <w:r w:rsidR="00657B14" w:rsidRPr="009831E1">
        <w:rPr>
          <w:rFonts w:ascii="Arial" w:hAnsi="Arial" w:cs="Arial"/>
          <w:color w:val="000000"/>
          <w:sz w:val="20"/>
          <w:szCs w:val="20"/>
        </w:rPr>
        <w:t>helping participants gain experience in talking to students in distress</w:t>
      </w:r>
      <w:r w:rsidR="00F75B66" w:rsidRPr="009831E1">
        <w:rPr>
          <w:rFonts w:ascii="Arial" w:hAnsi="Arial" w:cs="Arial"/>
          <w:color w:val="000000"/>
          <w:sz w:val="20"/>
          <w:szCs w:val="20"/>
        </w:rPr>
        <w:t>.</w:t>
      </w:r>
    </w:p>
    <w:p w14:paraId="36D7F5F6" w14:textId="1FCA8F95" w:rsidR="00E41B4B" w:rsidRPr="009831E1" w:rsidRDefault="00F75B66" w:rsidP="00476FFE">
      <w:pPr>
        <w:shd w:val="clear" w:color="auto" w:fill="FFFFFF"/>
        <w:spacing w:before="240" w:after="120" w:line="240" w:lineRule="auto"/>
        <w:rPr>
          <w:rFonts w:ascii="Arial" w:hAnsi="Arial" w:cs="Arial"/>
          <w:color w:val="000000"/>
          <w:sz w:val="20"/>
          <w:szCs w:val="20"/>
        </w:rPr>
      </w:pPr>
      <w:r w:rsidRPr="009831E1">
        <w:rPr>
          <w:rFonts w:ascii="Arial" w:hAnsi="Arial" w:cs="Arial"/>
          <w:color w:val="000000"/>
          <w:sz w:val="20"/>
          <w:szCs w:val="20"/>
        </w:rPr>
        <w:t>In this course, titled At-Risk for Faculty &amp; Staff,</w:t>
      </w:r>
      <w:r w:rsidRPr="009831E1">
        <w:rPr>
          <w:rFonts w:ascii="Arial" w:hAnsi="Arial" w:cs="Arial"/>
          <w:iCs/>
          <w:color w:val="000000"/>
          <w:sz w:val="20"/>
          <w:szCs w:val="20"/>
        </w:rPr>
        <w:t xml:space="preserve"> </w:t>
      </w:r>
      <w:r w:rsidR="00657B14" w:rsidRPr="009831E1">
        <w:rPr>
          <w:rFonts w:ascii="Arial" w:hAnsi="Arial" w:cs="Arial"/>
          <w:color w:val="000000"/>
          <w:sz w:val="20"/>
          <w:szCs w:val="20"/>
        </w:rPr>
        <w:t xml:space="preserve">participants </w:t>
      </w:r>
      <w:r w:rsidRPr="009831E1">
        <w:rPr>
          <w:rFonts w:ascii="Arial" w:hAnsi="Arial" w:cs="Arial"/>
          <w:color w:val="000000"/>
          <w:sz w:val="20"/>
          <w:szCs w:val="20"/>
        </w:rPr>
        <w:t>also learn effective listening skills.</w:t>
      </w:r>
      <w:r w:rsidR="00657B14" w:rsidRPr="009831E1">
        <w:rPr>
          <w:rFonts w:ascii="Arial" w:hAnsi="Arial" w:cs="Arial"/>
          <w:color w:val="000000"/>
          <w:sz w:val="20"/>
          <w:szCs w:val="20"/>
        </w:rPr>
        <w:t xml:space="preserve"> </w:t>
      </w:r>
      <w:r w:rsidR="00BD70B8" w:rsidRPr="009831E1">
        <w:rPr>
          <w:rFonts w:ascii="Arial" w:hAnsi="Arial" w:cs="Arial"/>
          <w:color w:val="000000"/>
          <w:sz w:val="20"/>
          <w:szCs w:val="20"/>
        </w:rPr>
        <w:t xml:space="preserve">To take the free, online, 45-minute course, </w:t>
      </w:r>
      <w:r w:rsidR="00657B14" w:rsidRPr="009831E1">
        <w:rPr>
          <w:rFonts w:ascii="Arial" w:hAnsi="Arial" w:cs="Arial"/>
          <w:color w:val="000000"/>
          <w:sz w:val="20"/>
          <w:szCs w:val="20"/>
        </w:rPr>
        <w:t xml:space="preserve">please </w:t>
      </w:r>
      <w:r w:rsidR="00BD70B8" w:rsidRPr="009831E1">
        <w:rPr>
          <w:rFonts w:ascii="Arial" w:hAnsi="Arial" w:cs="Arial"/>
          <w:color w:val="000000"/>
          <w:sz w:val="20"/>
          <w:szCs w:val="20"/>
        </w:rPr>
        <w:t xml:space="preserve">follow the instructions </w:t>
      </w:r>
      <w:r w:rsidR="00657B14" w:rsidRPr="009831E1">
        <w:rPr>
          <w:rFonts w:ascii="Arial" w:hAnsi="Arial" w:cs="Arial"/>
          <w:color w:val="000000"/>
          <w:sz w:val="20"/>
          <w:szCs w:val="20"/>
        </w:rPr>
        <w:t>below</w:t>
      </w:r>
      <w:r w:rsidR="00E41B4B" w:rsidRPr="009831E1">
        <w:rPr>
          <w:rFonts w:ascii="Arial" w:hAnsi="Arial" w:cs="Arial"/>
          <w:color w:val="000000"/>
          <w:sz w:val="20"/>
          <w:szCs w:val="20"/>
        </w:rPr>
        <w:t>.</w:t>
      </w:r>
    </w:p>
    <w:p w14:paraId="1025869A" w14:textId="5309C1EF" w:rsidR="00657B14" w:rsidRPr="009831E1" w:rsidRDefault="0018087C" w:rsidP="00172698">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Visit </w:t>
      </w:r>
      <w:r w:rsidR="00657B14" w:rsidRPr="009831E1">
        <w:rPr>
          <w:rFonts w:ascii="Arial" w:hAnsi="Arial" w:cs="Arial"/>
          <w:sz w:val="20"/>
          <w:szCs w:val="20"/>
        </w:rPr>
        <w:t>www.kognitocampus.com/login, and create a new account</w:t>
      </w:r>
      <w:r w:rsidR="006F0C29">
        <w:rPr>
          <w:rFonts w:ascii="Arial" w:hAnsi="Arial" w:cs="Arial"/>
          <w:sz w:val="20"/>
          <w:szCs w:val="20"/>
        </w:rPr>
        <w:t>.</w:t>
      </w:r>
    </w:p>
    <w:p w14:paraId="268DE8A3" w14:textId="4AFE6B78" w:rsidR="00F75B66" w:rsidRPr="009831E1" w:rsidRDefault="00F75B66" w:rsidP="00172698">
      <w:pPr>
        <w:numPr>
          <w:ilvl w:val="0"/>
          <w:numId w:val="4"/>
        </w:numPr>
        <w:shd w:val="clear" w:color="auto" w:fill="FFFFFF"/>
        <w:spacing w:after="0" w:line="240" w:lineRule="auto"/>
        <w:rPr>
          <w:rFonts w:ascii="Arial" w:hAnsi="Arial" w:cs="Arial"/>
          <w:color w:val="000000"/>
          <w:sz w:val="20"/>
          <w:szCs w:val="20"/>
        </w:rPr>
      </w:pPr>
      <w:r w:rsidRPr="009831E1">
        <w:rPr>
          <w:rFonts w:ascii="Arial" w:hAnsi="Arial" w:cs="Arial"/>
          <w:color w:val="000000"/>
          <w:sz w:val="20"/>
          <w:szCs w:val="20"/>
        </w:rPr>
        <w:t>Use enrollment key:</w:t>
      </w:r>
      <w:r w:rsidR="00AD0306" w:rsidRPr="009831E1">
        <w:rPr>
          <w:rFonts w:ascii="Arial" w:hAnsi="Arial" w:cs="Arial"/>
          <w:color w:val="000000"/>
          <w:sz w:val="20"/>
          <w:szCs w:val="20"/>
        </w:rPr>
        <w:t xml:space="preserve"> </w:t>
      </w:r>
      <w:proofErr w:type="spellStart"/>
      <w:r w:rsidRPr="009831E1">
        <w:rPr>
          <w:rFonts w:ascii="Arial" w:hAnsi="Arial" w:cs="Arial"/>
          <w:b/>
          <w:bCs/>
          <w:color w:val="000000"/>
          <w:sz w:val="20"/>
          <w:szCs w:val="20"/>
        </w:rPr>
        <w:t>unlasvegas</w:t>
      </w:r>
      <w:proofErr w:type="spellEnd"/>
      <w:r w:rsidR="006F0C29" w:rsidRPr="006F0C29">
        <w:rPr>
          <w:rFonts w:ascii="Arial" w:hAnsi="Arial" w:cs="Arial"/>
          <w:bCs/>
          <w:color w:val="000000"/>
          <w:sz w:val="20"/>
          <w:szCs w:val="20"/>
        </w:rPr>
        <w:t>.</w:t>
      </w:r>
    </w:p>
    <w:p w14:paraId="2D227714" w14:textId="467CBCAC" w:rsidR="00F75B66" w:rsidRPr="009831E1" w:rsidRDefault="00F75B66" w:rsidP="00172698">
      <w:pPr>
        <w:numPr>
          <w:ilvl w:val="0"/>
          <w:numId w:val="4"/>
        </w:numPr>
        <w:shd w:val="clear" w:color="auto" w:fill="FFFFFF"/>
        <w:spacing w:after="0" w:line="240" w:lineRule="auto"/>
        <w:rPr>
          <w:rFonts w:ascii="Arial" w:hAnsi="Arial" w:cs="Arial"/>
          <w:color w:val="000000"/>
          <w:sz w:val="20"/>
          <w:szCs w:val="20"/>
        </w:rPr>
      </w:pPr>
      <w:r w:rsidRPr="009831E1">
        <w:rPr>
          <w:rFonts w:ascii="Arial" w:hAnsi="Arial" w:cs="Arial"/>
          <w:color w:val="000000"/>
          <w:sz w:val="20"/>
          <w:szCs w:val="20"/>
        </w:rPr>
        <w:t>Follow the on-screen instructions</w:t>
      </w:r>
      <w:r w:rsidR="006F0C29">
        <w:rPr>
          <w:rFonts w:ascii="Arial" w:hAnsi="Arial" w:cs="Arial"/>
          <w:color w:val="000000"/>
          <w:sz w:val="20"/>
          <w:szCs w:val="20"/>
        </w:rPr>
        <w:t>.</w:t>
      </w:r>
    </w:p>
    <w:p w14:paraId="1E3F0725" w14:textId="3053F7C7" w:rsidR="00F75B66" w:rsidRPr="009831E1" w:rsidRDefault="00F75B66" w:rsidP="00172698">
      <w:pPr>
        <w:numPr>
          <w:ilvl w:val="0"/>
          <w:numId w:val="4"/>
        </w:numPr>
        <w:shd w:val="clear" w:color="auto" w:fill="FFFFFF"/>
        <w:spacing w:after="0" w:line="240" w:lineRule="auto"/>
        <w:rPr>
          <w:rFonts w:ascii="Arial" w:hAnsi="Arial" w:cs="Arial"/>
          <w:color w:val="000000"/>
          <w:sz w:val="20"/>
          <w:szCs w:val="20"/>
        </w:rPr>
      </w:pPr>
      <w:r w:rsidRPr="009831E1">
        <w:rPr>
          <w:rFonts w:ascii="Arial" w:hAnsi="Arial" w:cs="Arial"/>
          <w:color w:val="000000"/>
          <w:sz w:val="20"/>
          <w:szCs w:val="20"/>
        </w:rPr>
        <w:t>Choose your course and click</w:t>
      </w:r>
      <w:r w:rsidR="00A17E6F" w:rsidRPr="009831E1">
        <w:rPr>
          <w:rFonts w:ascii="Arial" w:hAnsi="Arial" w:cs="Arial"/>
          <w:color w:val="000000"/>
          <w:sz w:val="20"/>
          <w:szCs w:val="20"/>
        </w:rPr>
        <w:t xml:space="preserve"> “</w:t>
      </w:r>
      <w:r w:rsidRPr="009831E1">
        <w:rPr>
          <w:rFonts w:ascii="Arial" w:hAnsi="Arial" w:cs="Arial"/>
          <w:color w:val="000000"/>
          <w:sz w:val="20"/>
          <w:szCs w:val="20"/>
        </w:rPr>
        <w:t>L</w:t>
      </w:r>
      <w:r w:rsidR="00F76BF2" w:rsidRPr="009831E1">
        <w:rPr>
          <w:rFonts w:ascii="Arial" w:hAnsi="Arial" w:cs="Arial"/>
          <w:color w:val="000000"/>
          <w:sz w:val="20"/>
          <w:szCs w:val="20"/>
        </w:rPr>
        <w:t>aunch</w:t>
      </w:r>
      <w:r w:rsidRPr="009831E1">
        <w:rPr>
          <w:rFonts w:ascii="Arial" w:hAnsi="Arial" w:cs="Arial"/>
          <w:color w:val="000000"/>
          <w:sz w:val="20"/>
          <w:szCs w:val="20"/>
        </w:rPr>
        <w:t>”</w:t>
      </w:r>
      <w:r w:rsidR="00D85E11">
        <w:rPr>
          <w:rFonts w:ascii="Arial" w:hAnsi="Arial" w:cs="Arial"/>
          <w:color w:val="000000"/>
          <w:sz w:val="20"/>
          <w:szCs w:val="20"/>
        </w:rPr>
        <w:t>.</w:t>
      </w:r>
    </w:p>
    <w:p w14:paraId="1C5E02EE" w14:textId="77777777" w:rsidR="002A7F88" w:rsidRPr="004346EA" w:rsidRDefault="002A7F88" w:rsidP="00476FFE">
      <w:pPr>
        <w:pStyle w:val="Heading2"/>
      </w:pPr>
      <w:r w:rsidRPr="004346EA">
        <w:t>Saturday Classes Holiday Schedule</w:t>
      </w:r>
    </w:p>
    <w:p w14:paraId="5DA33010" w14:textId="77777777" w:rsidR="002A7F88" w:rsidRPr="009831E1" w:rsidRDefault="002A7F88" w:rsidP="00172698">
      <w:pPr>
        <w:widowControl w:val="0"/>
        <w:autoSpaceDE w:val="0"/>
        <w:autoSpaceDN w:val="0"/>
        <w:adjustRightInd w:val="0"/>
        <w:spacing w:after="0" w:line="240" w:lineRule="auto"/>
        <w:rPr>
          <w:rFonts w:ascii="Arial" w:hAnsi="Arial" w:cs="Arial"/>
          <w:sz w:val="20"/>
          <w:szCs w:val="20"/>
        </w:rPr>
      </w:pPr>
      <w:r w:rsidRPr="009831E1">
        <w:rPr>
          <w:rFonts w:ascii="Arial" w:hAnsi="Arial" w:cs="Arial"/>
          <w:color w:val="000000"/>
          <w:sz w:val="20"/>
          <w:szCs w:val="20"/>
        </w:rPr>
        <w:t xml:space="preserve">In general, if a holiday falls on a Monday, then Saturday classes meet. If a holiday falls on a Friday, then Saturday classes do not meet. To review the Faculty Senate policy detailing when Saturday classes meet, please see the </w:t>
      </w:r>
      <w:r w:rsidRPr="009831E1">
        <w:rPr>
          <w:rFonts w:ascii="Arial" w:hAnsi="Arial" w:cs="Arial"/>
          <w:i/>
          <w:sz w:val="20"/>
          <w:szCs w:val="20"/>
        </w:rPr>
        <w:t xml:space="preserve">Saturday Class Policy </w:t>
      </w:r>
      <w:r w:rsidRPr="009831E1">
        <w:rPr>
          <w:rFonts w:ascii="Arial" w:hAnsi="Arial" w:cs="Arial"/>
          <w:sz w:val="20"/>
          <w:szCs w:val="20"/>
        </w:rPr>
        <w:t xml:space="preserve">on Current Policies, on the </w:t>
      </w:r>
      <w:hyperlink r:id="rId31" w:history="1">
        <w:r w:rsidRPr="009831E1">
          <w:rPr>
            <w:rStyle w:val="Hyperlink"/>
            <w:rFonts w:ascii="Arial" w:hAnsi="Arial" w:cs="Arial"/>
            <w:sz w:val="20"/>
            <w:szCs w:val="20"/>
          </w:rPr>
          <w:t>University Policies</w:t>
        </w:r>
      </w:hyperlink>
      <w:r w:rsidRPr="009831E1">
        <w:rPr>
          <w:rFonts w:ascii="Arial" w:hAnsi="Arial" w:cs="Arial"/>
          <w:sz w:val="20"/>
          <w:szCs w:val="20"/>
        </w:rPr>
        <w:t xml:space="preserve"> webpage, in the Executive Vice President and Provost section, https://www.unlv.edu/about/policies/current-policies.</w:t>
      </w:r>
    </w:p>
    <w:p w14:paraId="4BE6E231" w14:textId="77777777" w:rsidR="004435AC" w:rsidRDefault="004435AC">
      <w:pPr>
        <w:spacing w:after="0" w:line="240" w:lineRule="auto"/>
        <w:rPr>
          <w:rFonts w:ascii="Arial" w:hAnsi="Arial" w:cs="Arial"/>
          <w:b/>
          <w:bCs/>
          <w:color w:val="000000"/>
          <w:spacing w:val="-7"/>
          <w:shd w:val="clear" w:color="auto" w:fill="FFFFFF"/>
        </w:rPr>
      </w:pPr>
      <w:r>
        <w:br w:type="page"/>
      </w:r>
    </w:p>
    <w:p w14:paraId="7301D7DA" w14:textId="4AE84689" w:rsidR="00B67E8A" w:rsidRPr="004346EA" w:rsidRDefault="00153C95" w:rsidP="00476FFE">
      <w:pPr>
        <w:pStyle w:val="Heading2"/>
      </w:pPr>
      <w:r w:rsidRPr="004346EA">
        <w:lastRenderedPageBreak/>
        <w:t>Teaching Evaluations</w:t>
      </w:r>
    </w:p>
    <w:p w14:paraId="28C2B5FD" w14:textId="7A34C1CD" w:rsidR="00153C95" w:rsidRPr="009831E1" w:rsidRDefault="00D15D1F" w:rsidP="00172698">
      <w:pPr>
        <w:widowControl w:val="0"/>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As one</w:t>
      </w:r>
      <w:r w:rsidR="00E00B5B" w:rsidRPr="009831E1">
        <w:rPr>
          <w:rFonts w:ascii="Arial" w:hAnsi="Arial" w:cs="Arial"/>
          <w:color w:val="000000"/>
          <w:sz w:val="20"/>
          <w:szCs w:val="20"/>
        </w:rPr>
        <w:t xml:space="preserve"> componen</w:t>
      </w:r>
      <w:r w:rsidRPr="009831E1">
        <w:rPr>
          <w:rFonts w:ascii="Arial" w:hAnsi="Arial" w:cs="Arial"/>
          <w:color w:val="000000"/>
          <w:sz w:val="20"/>
          <w:szCs w:val="20"/>
        </w:rPr>
        <w:t xml:space="preserve">t of evaluating </w:t>
      </w:r>
      <w:r w:rsidR="00153C95" w:rsidRPr="009831E1">
        <w:rPr>
          <w:rFonts w:ascii="Arial" w:hAnsi="Arial" w:cs="Arial"/>
          <w:color w:val="000000"/>
          <w:sz w:val="20"/>
          <w:szCs w:val="20"/>
        </w:rPr>
        <w:t xml:space="preserve">the effectiveness of teaching </w:t>
      </w:r>
      <w:r w:rsidR="00675DD1" w:rsidRPr="009831E1">
        <w:rPr>
          <w:rFonts w:ascii="Arial" w:hAnsi="Arial" w:cs="Arial"/>
          <w:color w:val="000000"/>
          <w:sz w:val="20"/>
          <w:szCs w:val="20"/>
        </w:rPr>
        <w:t xml:space="preserve">activities </w:t>
      </w:r>
      <w:r w:rsidR="00153C95" w:rsidRPr="009831E1">
        <w:rPr>
          <w:rFonts w:ascii="Arial" w:hAnsi="Arial" w:cs="Arial"/>
          <w:color w:val="000000"/>
          <w:sz w:val="20"/>
          <w:szCs w:val="20"/>
        </w:rPr>
        <w:t>at UNLV, course evaluations are required to be administered at the end of each course. Teaching evaluations are a</w:t>
      </w:r>
      <w:r w:rsidR="00BF2032" w:rsidRPr="009831E1">
        <w:rPr>
          <w:rFonts w:ascii="Arial" w:hAnsi="Arial" w:cs="Arial"/>
          <w:color w:val="000000"/>
          <w:sz w:val="20"/>
          <w:szCs w:val="20"/>
        </w:rPr>
        <w:t xml:space="preserve">n </w:t>
      </w:r>
      <w:r w:rsidR="00DC6C78" w:rsidRPr="009831E1">
        <w:rPr>
          <w:rFonts w:ascii="Arial" w:hAnsi="Arial" w:cs="Arial"/>
          <w:color w:val="000000"/>
          <w:sz w:val="20"/>
          <w:szCs w:val="20"/>
        </w:rPr>
        <w:t>essential componen</w:t>
      </w:r>
      <w:r w:rsidR="00153C95" w:rsidRPr="009831E1">
        <w:rPr>
          <w:rFonts w:ascii="Arial" w:hAnsi="Arial" w:cs="Arial"/>
          <w:color w:val="000000"/>
          <w:sz w:val="20"/>
          <w:szCs w:val="20"/>
        </w:rPr>
        <w:t>t of</w:t>
      </w:r>
      <w:r w:rsidR="00673699" w:rsidRPr="009831E1">
        <w:rPr>
          <w:rFonts w:ascii="Arial" w:hAnsi="Arial" w:cs="Arial"/>
          <w:color w:val="000000"/>
          <w:sz w:val="20"/>
          <w:szCs w:val="20"/>
        </w:rPr>
        <w:t xml:space="preserve"> </w:t>
      </w:r>
      <w:r w:rsidR="00153C95" w:rsidRPr="009831E1">
        <w:rPr>
          <w:rFonts w:ascii="Arial" w:hAnsi="Arial" w:cs="Arial"/>
          <w:color w:val="000000"/>
          <w:sz w:val="20"/>
          <w:szCs w:val="20"/>
        </w:rPr>
        <w:t>assessment data</w:t>
      </w:r>
      <w:r w:rsidR="007A2DE6" w:rsidRPr="009831E1">
        <w:rPr>
          <w:rFonts w:ascii="Arial" w:hAnsi="Arial" w:cs="Arial"/>
          <w:color w:val="000000"/>
          <w:sz w:val="20"/>
          <w:szCs w:val="20"/>
        </w:rPr>
        <w:t>,</w:t>
      </w:r>
      <w:r w:rsidR="00153C95" w:rsidRPr="009831E1">
        <w:rPr>
          <w:rFonts w:ascii="Arial" w:hAnsi="Arial" w:cs="Arial"/>
          <w:color w:val="000000"/>
          <w:sz w:val="20"/>
          <w:szCs w:val="20"/>
        </w:rPr>
        <w:t xml:space="preserve"> and</w:t>
      </w:r>
      <w:r w:rsidR="007A2DE6" w:rsidRPr="009831E1">
        <w:rPr>
          <w:rFonts w:ascii="Arial" w:hAnsi="Arial" w:cs="Arial"/>
          <w:color w:val="000000"/>
          <w:sz w:val="20"/>
          <w:szCs w:val="20"/>
        </w:rPr>
        <w:t xml:space="preserve"> therefore </w:t>
      </w:r>
      <w:r w:rsidR="00153C95" w:rsidRPr="009831E1">
        <w:rPr>
          <w:rFonts w:ascii="Arial" w:hAnsi="Arial" w:cs="Arial"/>
          <w:color w:val="000000"/>
          <w:sz w:val="20"/>
          <w:szCs w:val="20"/>
        </w:rPr>
        <w:t xml:space="preserve">it is </w:t>
      </w:r>
      <w:r w:rsidR="00675DD1" w:rsidRPr="009831E1">
        <w:rPr>
          <w:rFonts w:ascii="Arial" w:hAnsi="Arial" w:cs="Arial"/>
          <w:color w:val="000000"/>
          <w:sz w:val="20"/>
          <w:szCs w:val="20"/>
        </w:rPr>
        <w:t xml:space="preserve">crucial </w:t>
      </w:r>
      <w:r w:rsidR="007A2DE6" w:rsidRPr="009831E1">
        <w:rPr>
          <w:rFonts w:ascii="Arial" w:hAnsi="Arial" w:cs="Arial"/>
          <w:color w:val="000000"/>
          <w:sz w:val="20"/>
          <w:szCs w:val="20"/>
        </w:rPr>
        <w:t xml:space="preserve">to maintain the </w:t>
      </w:r>
      <w:r w:rsidR="00153C95" w:rsidRPr="009831E1">
        <w:rPr>
          <w:rFonts w:ascii="Arial" w:hAnsi="Arial" w:cs="Arial"/>
          <w:color w:val="000000"/>
          <w:sz w:val="20"/>
          <w:szCs w:val="20"/>
        </w:rPr>
        <w:t>reliability, validity, and legitimacy of these instruments. The minimum standards for administering these evaluations (Anonymity, Objectivity</w:t>
      </w:r>
      <w:r w:rsidR="00675DD1" w:rsidRPr="009831E1">
        <w:rPr>
          <w:rFonts w:ascii="Arial" w:hAnsi="Arial" w:cs="Arial"/>
          <w:color w:val="000000"/>
          <w:sz w:val="20"/>
          <w:szCs w:val="20"/>
        </w:rPr>
        <w:t>,</w:t>
      </w:r>
      <w:r w:rsidR="00153C95" w:rsidRPr="009831E1">
        <w:rPr>
          <w:rFonts w:ascii="Arial" w:hAnsi="Arial" w:cs="Arial"/>
          <w:color w:val="000000"/>
          <w:sz w:val="20"/>
          <w:szCs w:val="20"/>
        </w:rPr>
        <w:t xml:space="preserve"> and Post-Evaluation Procedures) are outlined in the document </w:t>
      </w:r>
      <w:hyperlink r:id="rId32" w:history="1">
        <w:r w:rsidR="004662A6" w:rsidRPr="009831E1">
          <w:rPr>
            <w:rStyle w:val="Hyperlink"/>
            <w:rFonts w:ascii="Arial" w:hAnsi="Arial" w:cs="Arial"/>
            <w:sz w:val="20"/>
            <w:szCs w:val="20"/>
          </w:rPr>
          <w:t>Minimum Standards for Teaching Evaluations by Students</w:t>
        </w:r>
      </w:hyperlink>
      <w:r w:rsidR="004662A6" w:rsidRPr="009831E1">
        <w:rPr>
          <w:rFonts w:ascii="Arial" w:hAnsi="Arial" w:cs="Arial"/>
          <w:color w:val="000000"/>
          <w:sz w:val="20"/>
          <w:szCs w:val="20"/>
        </w:rPr>
        <w:t xml:space="preserve">, </w:t>
      </w:r>
      <w:r w:rsidR="004D4782" w:rsidRPr="009831E1">
        <w:rPr>
          <w:rFonts w:ascii="Arial" w:hAnsi="Arial" w:cs="Arial"/>
          <w:sz w:val="20"/>
          <w:szCs w:val="20"/>
        </w:rPr>
        <w:t>https://www.unlv.edu/about/policies/current-policies</w:t>
      </w:r>
      <w:r w:rsidR="004662A6" w:rsidRPr="009831E1">
        <w:rPr>
          <w:rFonts w:ascii="Arial" w:hAnsi="Arial" w:cs="Arial"/>
          <w:color w:val="000000"/>
          <w:sz w:val="20"/>
          <w:szCs w:val="20"/>
        </w:rPr>
        <w:t xml:space="preserve">, </w:t>
      </w:r>
      <w:r w:rsidR="004D4782" w:rsidRPr="009831E1">
        <w:rPr>
          <w:rFonts w:ascii="Arial" w:hAnsi="Arial" w:cs="Arial"/>
          <w:color w:val="000000"/>
          <w:sz w:val="20"/>
          <w:szCs w:val="20"/>
        </w:rPr>
        <w:t>in the Executive Vice President and Provost section</w:t>
      </w:r>
      <w:r w:rsidR="00153C95" w:rsidRPr="009831E1">
        <w:rPr>
          <w:rFonts w:ascii="Arial" w:hAnsi="Arial" w:cs="Arial"/>
          <w:color w:val="000000"/>
          <w:sz w:val="20"/>
          <w:szCs w:val="20"/>
        </w:rPr>
        <w:t xml:space="preserve">. This document has been approved unanimously by the Academic Council of Deans and the Executive Vice President </w:t>
      </w:r>
      <w:r w:rsidR="00D6043D">
        <w:rPr>
          <w:rFonts w:ascii="Arial" w:hAnsi="Arial" w:cs="Arial"/>
          <w:color w:val="000000"/>
          <w:sz w:val="20"/>
          <w:szCs w:val="20"/>
        </w:rPr>
        <w:t>and</w:t>
      </w:r>
      <w:r w:rsidR="00153C95" w:rsidRPr="009831E1">
        <w:rPr>
          <w:rFonts w:ascii="Arial" w:hAnsi="Arial" w:cs="Arial"/>
          <w:color w:val="000000"/>
          <w:sz w:val="20"/>
          <w:szCs w:val="20"/>
        </w:rPr>
        <w:t xml:space="preserve"> Provost</w:t>
      </w:r>
      <w:r w:rsidR="004662A6" w:rsidRPr="009831E1">
        <w:rPr>
          <w:rFonts w:ascii="Arial" w:hAnsi="Arial" w:cs="Arial"/>
          <w:color w:val="000000"/>
          <w:sz w:val="20"/>
          <w:szCs w:val="20"/>
        </w:rPr>
        <w:t xml:space="preserve">, and </w:t>
      </w:r>
      <w:r w:rsidR="00153C95" w:rsidRPr="009831E1">
        <w:rPr>
          <w:rFonts w:ascii="Arial" w:hAnsi="Arial" w:cs="Arial"/>
          <w:color w:val="000000"/>
          <w:sz w:val="20"/>
          <w:szCs w:val="20"/>
        </w:rPr>
        <w:t>reflect</w:t>
      </w:r>
      <w:r w:rsidR="004662A6" w:rsidRPr="009831E1">
        <w:rPr>
          <w:rFonts w:ascii="Arial" w:hAnsi="Arial" w:cs="Arial"/>
          <w:color w:val="000000"/>
          <w:sz w:val="20"/>
          <w:szCs w:val="20"/>
        </w:rPr>
        <w:t xml:space="preserve">s </w:t>
      </w:r>
      <w:r w:rsidR="00153C95" w:rsidRPr="009831E1">
        <w:rPr>
          <w:rFonts w:ascii="Arial" w:hAnsi="Arial" w:cs="Arial"/>
          <w:color w:val="000000"/>
          <w:sz w:val="20"/>
          <w:szCs w:val="20"/>
        </w:rPr>
        <w:t xml:space="preserve">the minimum standards that apply to all </w:t>
      </w:r>
      <w:r w:rsidR="004662A6" w:rsidRPr="009831E1">
        <w:rPr>
          <w:rFonts w:ascii="Arial" w:hAnsi="Arial" w:cs="Arial"/>
          <w:color w:val="000000"/>
          <w:sz w:val="20"/>
          <w:szCs w:val="20"/>
        </w:rPr>
        <w:t>D</w:t>
      </w:r>
      <w:r w:rsidR="00153C95" w:rsidRPr="009831E1">
        <w:rPr>
          <w:rFonts w:ascii="Arial" w:hAnsi="Arial" w:cs="Arial"/>
          <w:color w:val="000000"/>
          <w:sz w:val="20"/>
          <w:szCs w:val="20"/>
        </w:rPr>
        <w:t>epartments/</w:t>
      </w:r>
      <w:r w:rsidR="004662A6" w:rsidRPr="009831E1">
        <w:rPr>
          <w:rFonts w:ascii="Arial" w:hAnsi="Arial" w:cs="Arial"/>
          <w:color w:val="000000"/>
          <w:sz w:val="20"/>
          <w:szCs w:val="20"/>
        </w:rPr>
        <w:t>S</w:t>
      </w:r>
      <w:r w:rsidR="00153C95" w:rsidRPr="009831E1">
        <w:rPr>
          <w:rFonts w:ascii="Arial" w:hAnsi="Arial" w:cs="Arial"/>
          <w:color w:val="000000"/>
          <w:sz w:val="20"/>
          <w:szCs w:val="20"/>
        </w:rPr>
        <w:t>chools/</w:t>
      </w:r>
      <w:r w:rsidR="006F0C29">
        <w:rPr>
          <w:rFonts w:ascii="Arial" w:hAnsi="Arial" w:cs="Arial"/>
          <w:color w:val="000000"/>
          <w:sz w:val="20"/>
          <w:szCs w:val="20"/>
        </w:rPr>
        <w:t>College</w:t>
      </w:r>
      <w:r w:rsidR="00153C95" w:rsidRPr="009831E1">
        <w:rPr>
          <w:rFonts w:ascii="Arial" w:hAnsi="Arial" w:cs="Arial"/>
          <w:color w:val="000000"/>
          <w:sz w:val="20"/>
          <w:szCs w:val="20"/>
        </w:rPr>
        <w:t>s when administering student evaluations of teaching.</w:t>
      </w:r>
      <w:r w:rsidR="000B35D0" w:rsidRPr="009831E1">
        <w:rPr>
          <w:rFonts w:ascii="Arial" w:hAnsi="Arial" w:cs="Arial"/>
          <w:color w:val="000000"/>
          <w:sz w:val="20"/>
          <w:szCs w:val="20"/>
        </w:rPr>
        <w:t xml:space="preserve"> The Office</w:t>
      </w:r>
      <w:r w:rsidR="00560FD9" w:rsidRPr="009831E1">
        <w:rPr>
          <w:rFonts w:ascii="Arial" w:hAnsi="Arial" w:cs="Arial"/>
          <w:color w:val="000000"/>
          <w:sz w:val="20"/>
          <w:szCs w:val="20"/>
        </w:rPr>
        <w:t xml:space="preserve"> of the Executive Vice President and Provost</w:t>
      </w:r>
      <w:r w:rsidR="000B35D0" w:rsidRPr="009831E1">
        <w:rPr>
          <w:rFonts w:ascii="Arial" w:hAnsi="Arial" w:cs="Arial"/>
          <w:color w:val="000000"/>
          <w:sz w:val="20"/>
          <w:szCs w:val="20"/>
        </w:rPr>
        <w:t xml:space="preserve"> recommends use of the </w:t>
      </w:r>
      <w:hyperlink r:id="rId33" w:history="1">
        <w:r w:rsidR="00D6043D">
          <w:rPr>
            <w:rStyle w:val="Hyperlink"/>
            <w:rFonts w:ascii="Arial" w:hAnsi="Arial" w:cs="Arial"/>
            <w:sz w:val="20"/>
            <w:szCs w:val="20"/>
          </w:rPr>
          <w:t>Blue eXplorance teaching evaluation tool</w:t>
        </w:r>
      </w:hyperlink>
      <w:r w:rsidR="001079C2" w:rsidRPr="009831E1">
        <w:rPr>
          <w:rFonts w:ascii="Arial" w:hAnsi="Arial" w:cs="Arial"/>
          <w:color w:val="000000"/>
          <w:sz w:val="20"/>
          <w:szCs w:val="20"/>
        </w:rPr>
        <w:t xml:space="preserve">, </w:t>
      </w:r>
      <w:r w:rsidR="00D6043D" w:rsidRPr="00D6043D">
        <w:rPr>
          <w:rFonts w:ascii="Arial" w:hAnsi="Arial" w:cs="Arial"/>
          <w:sz w:val="20"/>
          <w:szCs w:val="20"/>
        </w:rPr>
        <w:t>https://ir.unlv.edu/IAP/course-evaluations/blue-explorance-course-evaluations/</w:t>
      </w:r>
      <w:r w:rsidR="000B35D0" w:rsidRPr="009831E1">
        <w:rPr>
          <w:rFonts w:ascii="Arial" w:hAnsi="Arial" w:cs="Arial"/>
          <w:color w:val="000000"/>
          <w:sz w:val="20"/>
          <w:szCs w:val="20"/>
        </w:rPr>
        <w:t>.</w:t>
      </w:r>
    </w:p>
    <w:p w14:paraId="50CC850C" w14:textId="743FAADF" w:rsidR="00B67E8A" w:rsidRPr="004346EA" w:rsidRDefault="00153C95" w:rsidP="00476FFE">
      <w:pPr>
        <w:pStyle w:val="Heading2"/>
      </w:pPr>
      <w:r w:rsidRPr="004346EA">
        <w:t>Textbooks/</w:t>
      </w:r>
      <w:r w:rsidR="00A2328F" w:rsidRPr="004346EA">
        <w:t>Instructors</w:t>
      </w:r>
      <w:r w:rsidRPr="004346EA">
        <w:t xml:space="preserve"> Requiring Own Textbook(s) for Class</w:t>
      </w:r>
    </w:p>
    <w:p w14:paraId="598997A5" w14:textId="6F00A48B" w:rsidR="00A33D86" w:rsidRPr="009831E1" w:rsidRDefault="00153C95" w:rsidP="00172698">
      <w:pPr>
        <w:widowControl w:val="0"/>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 xml:space="preserve">In order for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Pr="009831E1">
        <w:rPr>
          <w:rFonts w:ascii="Arial" w:hAnsi="Arial" w:cs="Arial"/>
          <w:color w:val="000000"/>
          <w:sz w:val="20"/>
          <w:szCs w:val="20"/>
        </w:rPr>
        <w:t>to assign their own textbook for use in one of their c</w:t>
      </w:r>
      <w:r w:rsidR="00A83C60" w:rsidRPr="009831E1">
        <w:rPr>
          <w:rFonts w:ascii="Arial" w:hAnsi="Arial" w:cs="Arial"/>
          <w:color w:val="000000"/>
          <w:sz w:val="20"/>
          <w:szCs w:val="20"/>
        </w:rPr>
        <w:t>ours</w:t>
      </w:r>
      <w:r w:rsidRPr="009831E1">
        <w:rPr>
          <w:rFonts w:ascii="Arial" w:hAnsi="Arial" w:cs="Arial"/>
          <w:color w:val="000000"/>
          <w:sz w:val="20"/>
          <w:szCs w:val="20"/>
        </w:rPr>
        <w:t xml:space="preserve">es, </w:t>
      </w:r>
      <w:r w:rsidRPr="009831E1">
        <w:rPr>
          <w:rFonts w:ascii="Arial" w:hAnsi="Arial" w:cs="Arial"/>
          <w:bCs/>
          <w:sz w:val="20"/>
          <w:szCs w:val="20"/>
        </w:rPr>
        <w:t>a request</w:t>
      </w:r>
      <w:r w:rsidRPr="009831E1">
        <w:rPr>
          <w:rFonts w:ascii="Arial" w:hAnsi="Arial" w:cs="Arial"/>
          <w:b/>
          <w:bCs/>
          <w:color w:val="009900"/>
          <w:sz w:val="20"/>
          <w:szCs w:val="20"/>
        </w:rPr>
        <w:t xml:space="preserve"> </w:t>
      </w:r>
      <w:r w:rsidRPr="009831E1">
        <w:rPr>
          <w:rFonts w:ascii="Arial" w:hAnsi="Arial" w:cs="Arial"/>
          <w:color w:val="000000"/>
          <w:sz w:val="20"/>
          <w:szCs w:val="20"/>
        </w:rPr>
        <w:t xml:space="preserve">must be approved by the </w:t>
      </w:r>
      <w:r w:rsidR="00A2328F" w:rsidRPr="009831E1">
        <w:rPr>
          <w:rFonts w:ascii="Arial" w:hAnsi="Arial" w:cs="Arial"/>
          <w:sz w:val="20"/>
          <w:szCs w:val="20"/>
        </w:rPr>
        <w:t>instructor</w:t>
      </w:r>
      <w:r w:rsidRPr="009831E1">
        <w:rPr>
          <w:rFonts w:ascii="Arial" w:hAnsi="Arial" w:cs="Arial"/>
          <w:color w:val="000000"/>
          <w:sz w:val="20"/>
          <w:szCs w:val="20"/>
        </w:rPr>
        <w:t xml:space="preserve">’s </w:t>
      </w:r>
      <w:r w:rsidR="0080253E" w:rsidRPr="009831E1">
        <w:rPr>
          <w:rFonts w:ascii="Arial" w:hAnsi="Arial" w:cs="Arial"/>
          <w:color w:val="000000"/>
          <w:sz w:val="20"/>
          <w:szCs w:val="20"/>
        </w:rPr>
        <w:t>D</w:t>
      </w:r>
      <w:r w:rsidRPr="009831E1">
        <w:rPr>
          <w:rFonts w:ascii="Arial" w:hAnsi="Arial" w:cs="Arial"/>
          <w:color w:val="000000"/>
          <w:sz w:val="20"/>
          <w:szCs w:val="20"/>
        </w:rPr>
        <w:t>ean. The</w:t>
      </w:r>
      <w:r w:rsidR="00A83C60" w:rsidRPr="009831E1">
        <w:rPr>
          <w:rFonts w:ascii="Arial" w:hAnsi="Arial" w:cs="Arial"/>
          <w:color w:val="000000"/>
          <w:sz w:val="20"/>
          <w:szCs w:val="20"/>
        </w:rPr>
        <w:t xml:space="preserve"> </w:t>
      </w:r>
      <w:r w:rsidRPr="009831E1">
        <w:rPr>
          <w:rFonts w:ascii="Arial" w:hAnsi="Arial" w:cs="Arial"/>
          <w:color w:val="000000"/>
          <w:sz w:val="20"/>
          <w:szCs w:val="20"/>
        </w:rPr>
        <w:t xml:space="preserve">guidelines </w:t>
      </w:r>
      <w:r w:rsidR="00A83C60" w:rsidRPr="009831E1">
        <w:rPr>
          <w:rFonts w:ascii="Arial" w:hAnsi="Arial" w:cs="Arial"/>
          <w:i/>
          <w:sz w:val="20"/>
          <w:szCs w:val="20"/>
        </w:rPr>
        <w:t>Textbook Selection &amp; Faculty Using Their Own Textbook</w:t>
      </w:r>
      <w:r w:rsidR="00A83C60" w:rsidRPr="009831E1">
        <w:rPr>
          <w:rFonts w:ascii="Arial" w:hAnsi="Arial" w:cs="Arial"/>
          <w:sz w:val="20"/>
          <w:szCs w:val="20"/>
        </w:rPr>
        <w:t xml:space="preserve"> </w:t>
      </w:r>
      <w:r w:rsidR="003C1950" w:rsidRPr="009831E1">
        <w:rPr>
          <w:rFonts w:ascii="Arial" w:hAnsi="Arial" w:cs="Arial"/>
          <w:sz w:val="20"/>
          <w:szCs w:val="20"/>
        </w:rPr>
        <w:t xml:space="preserve">are </w:t>
      </w:r>
      <w:r w:rsidR="00A83C60" w:rsidRPr="009831E1">
        <w:rPr>
          <w:rFonts w:ascii="Arial" w:hAnsi="Arial" w:cs="Arial"/>
          <w:sz w:val="20"/>
          <w:szCs w:val="20"/>
        </w:rPr>
        <w:t xml:space="preserve">on the </w:t>
      </w:r>
      <w:hyperlink r:id="rId34" w:history="1">
        <w:r w:rsidR="0058395B" w:rsidRPr="00334995">
          <w:rPr>
            <w:rStyle w:val="Hyperlink"/>
            <w:rFonts w:ascii="Arial" w:hAnsi="Arial" w:cs="Arial"/>
            <w:sz w:val="20"/>
            <w:szCs w:val="20"/>
          </w:rPr>
          <w:t>University Policies</w:t>
        </w:r>
      </w:hyperlink>
      <w:r w:rsidR="003C1950" w:rsidRPr="009831E1">
        <w:rPr>
          <w:rFonts w:ascii="Arial" w:hAnsi="Arial" w:cs="Arial"/>
          <w:sz w:val="20"/>
          <w:szCs w:val="20"/>
        </w:rPr>
        <w:t>,</w:t>
      </w:r>
      <w:r w:rsidR="00A83C60" w:rsidRPr="009831E1">
        <w:rPr>
          <w:rFonts w:ascii="Arial" w:hAnsi="Arial" w:cs="Arial"/>
          <w:sz w:val="20"/>
          <w:szCs w:val="20"/>
        </w:rPr>
        <w:t xml:space="preserve"> </w:t>
      </w:r>
      <w:r w:rsidR="003C1950" w:rsidRPr="009831E1">
        <w:rPr>
          <w:rFonts w:ascii="Arial" w:hAnsi="Arial" w:cs="Arial"/>
          <w:sz w:val="20"/>
          <w:szCs w:val="20"/>
        </w:rPr>
        <w:t>http</w:t>
      </w:r>
      <w:r w:rsidR="0058395B">
        <w:rPr>
          <w:rFonts w:ascii="Arial" w:hAnsi="Arial" w:cs="Arial"/>
          <w:sz w:val="20"/>
          <w:szCs w:val="20"/>
        </w:rPr>
        <w:t>s</w:t>
      </w:r>
      <w:r w:rsidR="003C1950" w:rsidRPr="009831E1">
        <w:rPr>
          <w:rFonts w:ascii="Arial" w:hAnsi="Arial" w:cs="Arial"/>
          <w:sz w:val="20"/>
          <w:szCs w:val="20"/>
        </w:rPr>
        <w:t xml:space="preserve">://www.unlv.edu/about/policies/current-policies, </w:t>
      </w:r>
      <w:r w:rsidR="00A83C60" w:rsidRPr="009831E1">
        <w:rPr>
          <w:rFonts w:ascii="Arial" w:hAnsi="Arial" w:cs="Arial"/>
          <w:sz w:val="20"/>
          <w:szCs w:val="20"/>
        </w:rPr>
        <w:t xml:space="preserve">in the Executive Vice President </w:t>
      </w:r>
      <w:r w:rsidR="00061202">
        <w:rPr>
          <w:rFonts w:ascii="Arial" w:hAnsi="Arial" w:cs="Arial"/>
          <w:sz w:val="20"/>
          <w:szCs w:val="20"/>
        </w:rPr>
        <w:t>and</w:t>
      </w:r>
      <w:r w:rsidR="00A83C60" w:rsidRPr="009831E1">
        <w:rPr>
          <w:rFonts w:ascii="Arial" w:hAnsi="Arial" w:cs="Arial"/>
          <w:sz w:val="20"/>
          <w:szCs w:val="20"/>
        </w:rPr>
        <w:t xml:space="preserve"> Provost section</w:t>
      </w:r>
      <w:r w:rsidR="003C1950" w:rsidRPr="009831E1">
        <w:rPr>
          <w:rFonts w:ascii="Arial" w:hAnsi="Arial" w:cs="Arial"/>
          <w:sz w:val="20"/>
          <w:szCs w:val="20"/>
        </w:rPr>
        <w:t xml:space="preserve">. These guidelines </w:t>
      </w:r>
      <w:r w:rsidRPr="009831E1">
        <w:rPr>
          <w:rFonts w:ascii="Arial" w:hAnsi="Arial" w:cs="Arial"/>
          <w:color w:val="000000"/>
          <w:sz w:val="20"/>
          <w:szCs w:val="20"/>
        </w:rPr>
        <w:t xml:space="preserve">were developed to protect both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Pr="009831E1">
        <w:rPr>
          <w:rFonts w:ascii="Arial" w:hAnsi="Arial" w:cs="Arial"/>
          <w:color w:val="000000"/>
          <w:sz w:val="20"/>
          <w:szCs w:val="20"/>
        </w:rPr>
        <w:t>and students</w:t>
      </w:r>
      <w:r w:rsidR="002405D2" w:rsidRPr="009831E1">
        <w:rPr>
          <w:rFonts w:ascii="Arial" w:hAnsi="Arial" w:cs="Arial"/>
          <w:color w:val="000000"/>
          <w:sz w:val="20"/>
          <w:szCs w:val="20"/>
        </w:rPr>
        <w:t xml:space="preserve">. The Dean must approve the </w:t>
      </w:r>
      <w:r w:rsidR="00CF6049" w:rsidRPr="009831E1">
        <w:rPr>
          <w:rFonts w:ascii="Arial" w:hAnsi="Arial" w:cs="Arial"/>
          <w:sz w:val="20"/>
          <w:szCs w:val="20"/>
        </w:rPr>
        <w:t>instructor</w:t>
      </w:r>
      <w:r w:rsidR="002405D2" w:rsidRPr="009831E1">
        <w:rPr>
          <w:rFonts w:ascii="Arial" w:hAnsi="Arial" w:cs="Arial"/>
          <w:color w:val="000000"/>
          <w:sz w:val="20"/>
          <w:szCs w:val="20"/>
        </w:rPr>
        <w:t xml:space="preserve">’s request before the </w:t>
      </w:r>
      <w:r w:rsidR="00A2328F" w:rsidRPr="009831E1">
        <w:rPr>
          <w:rFonts w:ascii="Arial" w:hAnsi="Arial" w:cs="Arial"/>
          <w:sz w:val="20"/>
          <w:szCs w:val="20"/>
        </w:rPr>
        <w:t>instructor</w:t>
      </w:r>
      <w:r w:rsidR="00A2328F" w:rsidRPr="009831E1">
        <w:rPr>
          <w:rFonts w:ascii="Arial" w:hAnsi="Arial" w:cs="Arial"/>
          <w:color w:val="000000"/>
          <w:sz w:val="20"/>
          <w:szCs w:val="20"/>
        </w:rPr>
        <w:t xml:space="preserve"> </w:t>
      </w:r>
      <w:r w:rsidRPr="009831E1">
        <w:rPr>
          <w:rFonts w:ascii="Arial" w:hAnsi="Arial" w:cs="Arial"/>
          <w:color w:val="000000"/>
          <w:sz w:val="20"/>
          <w:szCs w:val="20"/>
        </w:rPr>
        <w:t>submit</w:t>
      </w:r>
      <w:r w:rsidR="00835D75" w:rsidRPr="009831E1">
        <w:rPr>
          <w:rFonts w:ascii="Arial" w:hAnsi="Arial" w:cs="Arial"/>
          <w:color w:val="000000"/>
          <w:sz w:val="20"/>
          <w:szCs w:val="20"/>
        </w:rPr>
        <w:t>s the</w:t>
      </w:r>
      <w:r w:rsidRPr="009831E1">
        <w:rPr>
          <w:rFonts w:ascii="Arial" w:hAnsi="Arial" w:cs="Arial"/>
          <w:color w:val="000000"/>
          <w:sz w:val="20"/>
          <w:szCs w:val="20"/>
        </w:rPr>
        <w:t xml:space="preserve"> </w:t>
      </w:r>
      <w:r w:rsidR="00835D75" w:rsidRPr="009831E1">
        <w:rPr>
          <w:rFonts w:ascii="Arial" w:hAnsi="Arial" w:cs="Arial"/>
          <w:color w:val="000000"/>
          <w:sz w:val="20"/>
          <w:szCs w:val="20"/>
        </w:rPr>
        <w:t xml:space="preserve">book </w:t>
      </w:r>
      <w:r w:rsidRPr="009831E1">
        <w:rPr>
          <w:rFonts w:ascii="Arial" w:hAnsi="Arial" w:cs="Arial"/>
          <w:color w:val="000000"/>
          <w:sz w:val="20"/>
          <w:szCs w:val="20"/>
        </w:rPr>
        <w:t xml:space="preserve">order </w:t>
      </w:r>
      <w:r w:rsidR="00835D75" w:rsidRPr="009831E1">
        <w:rPr>
          <w:rFonts w:ascii="Arial" w:hAnsi="Arial" w:cs="Arial"/>
          <w:color w:val="000000"/>
          <w:sz w:val="20"/>
          <w:szCs w:val="20"/>
        </w:rPr>
        <w:t>to the book store</w:t>
      </w:r>
      <w:r w:rsidRPr="009831E1">
        <w:rPr>
          <w:rFonts w:ascii="Arial" w:hAnsi="Arial" w:cs="Arial"/>
          <w:color w:val="000000"/>
          <w:sz w:val="20"/>
          <w:szCs w:val="20"/>
        </w:rPr>
        <w:t xml:space="preserve">. An approval is </w:t>
      </w:r>
      <w:r w:rsidR="00316C62" w:rsidRPr="009831E1">
        <w:rPr>
          <w:rFonts w:ascii="Arial" w:hAnsi="Arial" w:cs="Arial"/>
          <w:color w:val="000000"/>
          <w:sz w:val="20"/>
          <w:szCs w:val="20"/>
        </w:rPr>
        <w:t>valid</w:t>
      </w:r>
      <w:r w:rsidRPr="009831E1">
        <w:rPr>
          <w:rFonts w:ascii="Arial" w:hAnsi="Arial" w:cs="Arial"/>
          <w:color w:val="000000"/>
          <w:sz w:val="20"/>
          <w:szCs w:val="20"/>
        </w:rPr>
        <w:t xml:space="preserve"> for three years</w:t>
      </w:r>
      <w:r w:rsidR="00D13030" w:rsidRPr="009831E1">
        <w:rPr>
          <w:rFonts w:ascii="Arial" w:hAnsi="Arial" w:cs="Arial"/>
          <w:color w:val="000000"/>
          <w:sz w:val="20"/>
          <w:szCs w:val="20"/>
        </w:rPr>
        <w:t xml:space="preserve">, and the </w:t>
      </w:r>
      <w:r w:rsidR="00A83C60" w:rsidRPr="009831E1">
        <w:rPr>
          <w:rFonts w:ascii="Arial" w:hAnsi="Arial" w:cs="Arial"/>
          <w:color w:val="000000"/>
          <w:sz w:val="20"/>
          <w:szCs w:val="20"/>
        </w:rPr>
        <w:t xml:space="preserve">Dean’s </w:t>
      </w:r>
      <w:r w:rsidRPr="009831E1">
        <w:rPr>
          <w:rFonts w:ascii="Arial" w:hAnsi="Arial" w:cs="Arial"/>
          <w:color w:val="000000"/>
          <w:sz w:val="20"/>
          <w:szCs w:val="20"/>
        </w:rPr>
        <w:t>office maintain</w:t>
      </w:r>
      <w:r w:rsidR="00A83C60" w:rsidRPr="009831E1">
        <w:rPr>
          <w:rFonts w:ascii="Arial" w:hAnsi="Arial" w:cs="Arial"/>
          <w:color w:val="000000"/>
          <w:sz w:val="20"/>
          <w:szCs w:val="20"/>
        </w:rPr>
        <w:t>s</w:t>
      </w:r>
      <w:r w:rsidRPr="009831E1">
        <w:rPr>
          <w:rFonts w:ascii="Arial" w:hAnsi="Arial" w:cs="Arial"/>
          <w:color w:val="000000"/>
          <w:sz w:val="20"/>
          <w:szCs w:val="20"/>
        </w:rPr>
        <w:t xml:space="preserve"> these records.</w:t>
      </w:r>
    </w:p>
    <w:p w14:paraId="3007835B" w14:textId="77777777" w:rsidR="009B4A2E" w:rsidRPr="009831E1" w:rsidRDefault="00D13030" w:rsidP="00476FFE">
      <w:pPr>
        <w:widowControl w:val="0"/>
        <w:autoSpaceDE w:val="0"/>
        <w:autoSpaceDN w:val="0"/>
        <w:adjustRightInd w:val="0"/>
        <w:spacing w:before="240" w:after="240" w:line="240" w:lineRule="auto"/>
        <w:rPr>
          <w:rFonts w:ascii="Arial" w:hAnsi="Arial" w:cs="Arial"/>
          <w:color w:val="000000"/>
          <w:sz w:val="20"/>
          <w:szCs w:val="20"/>
        </w:rPr>
      </w:pPr>
      <w:r w:rsidRPr="009831E1">
        <w:rPr>
          <w:rFonts w:ascii="Arial" w:hAnsi="Arial" w:cs="Arial"/>
          <w:color w:val="000000"/>
          <w:sz w:val="20"/>
          <w:szCs w:val="20"/>
        </w:rPr>
        <w:t>The r</w:t>
      </w:r>
      <w:r w:rsidR="00153C95" w:rsidRPr="009831E1">
        <w:rPr>
          <w:rFonts w:ascii="Arial" w:hAnsi="Arial" w:cs="Arial"/>
          <w:color w:val="000000"/>
          <w:sz w:val="20"/>
          <w:szCs w:val="20"/>
        </w:rPr>
        <w:t xml:space="preserve">equirements specified by the NSHE attorneys </w:t>
      </w:r>
      <w:r w:rsidR="00457A16" w:rsidRPr="009831E1">
        <w:rPr>
          <w:rFonts w:ascii="Arial" w:hAnsi="Arial" w:cs="Arial"/>
          <w:color w:val="000000"/>
          <w:sz w:val="20"/>
          <w:szCs w:val="20"/>
        </w:rPr>
        <w:t xml:space="preserve">for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00457A16" w:rsidRPr="009831E1">
        <w:rPr>
          <w:rFonts w:ascii="Arial" w:hAnsi="Arial" w:cs="Arial"/>
          <w:color w:val="000000"/>
          <w:sz w:val="20"/>
          <w:szCs w:val="20"/>
        </w:rPr>
        <w:t xml:space="preserve">to require their own textbooks in the courses </w:t>
      </w:r>
      <w:r w:rsidR="009B4A2E" w:rsidRPr="009831E1">
        <w:rPr>
          <w:rFonts w:ascii="Arial" w:hAnsi="Arial" w:cs="Arial"/>
          <w:color w:val="000000"/>
          <w:sz w:val="20"/>
          <w:szCs w:val="20"/>
        </w:rPr>
        <w:t>are:</w:t>
      </w:r>
    </w:p>
    <w:p w14:paraId="45589A80" w14:textId="7D01EE33" w:rsidR="009B4A2E" w:rsidRPr="009831E1" w:rsidRDefault="00153C95" w:rsidP="00172698">
      <w:pPr>
        <w:pStyle w:val="ListParagraph"/>
        <w:widowControl w:val="0"/>
        <w:numPr>
          <w:ilvl w:val="0"/>
          <w:numId w:val="21"/>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published books must be properly copyrighted by the authors;</w:t>
      </w:r>
    </w:p>
    <w:p w14:paraId="47E2A994" w14:textId="4E1C0F57" w:rsidR="009B4A2E" w:rsidRPr="009831E1" w:rsidRDefault="00153C95" w:rsidP="00172698">
      <w:pPr>
        <w:pStyle w:val="ListParagraph"/>
        <w:widowControl w:val="0"/>
        <w:numPr>
          <w:ilvl w:val="0"/>
          <w:numId w:val="21"/>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published books are available for open sale;</w:t>
      </w:r>
    </w:p>
    <w:p w14:paraId="73BD821B" w14:textId="25855D57" w:rsidR="009B4A2E" w:rsidRPr="009831E1" w:rsidRDefault="00153C95" w:rsidP="00172698">
      <w:pPr>
        <w:pStyle w:val="ListParagraph"/>
        <w:widowControl w:val="0"/>
        <w:numPr>
          <w:ilvl w:val="0"/>
          <w:numId w:val="21"/>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 xml:space="preserve">UNLV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Pr="009831E1">
        <w:rPr>
          <w:rFonts w:ascii="Arial" w:hAnsi="Arial" w:cs="Arial"/>
          <w:color w:val="000000"/>
          <w:sz w:val="20"/>
          <w:szCs w:val="20"/>
        </w:rPr>
        <w:t>do not make sales directly to students; and</w:t>
      </w:r>
    </w:p>
    <w:p w14:paraId="5CC6B123" w14:textId="48EA06F4" w:rsidR="009B4A2E" w:rsidRPr="00476FFE" w:rsidRDefault="00C55FC6" w:rsidP="00172698">
      <w:pPr>
        <w:pStyle w:val="ListParagraph"/>
        <w:widowControl w:val="0"/>
        <w:numPr>
          <w:ilvl w:val="0"/>
          <w:numId w:val="21"/>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the request is</w:t>
      </w:r>
      <w:r w:rsidR="00153C95" w:rsidRPr="009831E1">
        <w:rPr>
          <w:rFonts w:ascii="Arial" w:hAnsi="Arial" w:cs="Arial"/>
          <w:color w:val="000000"/>
          <w:sz w:val="20"/>
          <w:szCs w:val="20"/>
        </w:rPr>
        <w:t xml:space="preserve"> approved by the </w:t>
      </w:r>
      <w:r w:rsidR="0080253E" w:rsidRPr="009831E1">
        <w:rPr>
          <w:rFonts w:ascii="Arial" w:hAnsi="Arial" w:cs="Arial"/>
          <w:color w:val="000000"/>
          <w:sz w:val="20"/>
          <w:szCs w:val="20"/>
        </w:rPr>
        <w:t>D</w:t>
      </w:r>
      <w:r w:rsidR="00153C95" w:rsidRPr="009831E1">
        <w:rPr>
          <w:rFonts w:ascii="Arial" w:hAnsi="Arial" w:cs="Arial"/>
          <w:color w:val="000000"/>
          <w:sz w:val="20"/>
          <w:szCs w:val="20"/>
        </w:rPr>
        <w:t xml:space="preserve">ean of the </w:t>
      </w:r>
      <w:r w:rsidR="00D13030" w:rsidRPr="009831E1">
        <w:rPr>
          <w:rFonts w:ascii="Arial" w:hAnsi="Arial" w:cs="Arial"/>
          <w:color w:val="000000"/>
          <w:sz w:val="20"/>
          <w:szCs w:val="20"/>
        </w:rPr>
        <w:t xml:space="preserve">appropriate </w:t>
      </w:r>
      <w:r w:rsidR="00153C95" w:rsidRPr="009831E1">
        <w:rPr>
          <w:rFonts w:ascii="Arial" w:hAnsi="Arial" w:cs="Arial"/>
          <w:color w:val="000000"/>
          <w:sz w:val="20"/>
          <w:szCs w:val="20"/>
        </w:rPr>
        <w:t>College/School.</w:t>
      </w:r>
    </w:p>
    <w:p w14:paraId="2953142A" w14:textId="45A2C255" w:rsidR="00153C95" w:rsidRPr="009831E1" w:rsidRDefault="00153C95" w:rsidP="00476FFE">
      <w:pPr>
        <w:widowControl w:val="0"/>
        <w:autoSpaceDE w:val="0"/>
        <w:autoSpaceDN w:val="0"/>
        <w:adjustRightInd w:val="0"/>
        <w:spacing w:before="240" w:after="0" w:line="240" w:lineRule="auto"/>
        <w:rPr>
          <w:rFonts w:ascii="Arial" w:hAnsi="Arial" w:cs="Arial"/>
          <w:color w:val="000000"/>
          <w:sz w:val="20"/>
          <w:szCs w:val="20"/>
        </w:rPr>
      </w:pPr>
      <w:r w:rsidRPr="009831E1">
        <w:rPr>
          <w:rFonts w:ascii="Arial" w:hAnsi="Arial" w:cs="Arial"/>
          <w:color w:val="000000"/>
          <w:sz w:val="20"/>
          <w:szCs w:val="20"/>
        </w:rPr>
        <w:t xml:space="preserve">NOTE: This </w:t>
      </w:r>
      <w:r w:rsidR="00835D75" w:rsidRPr="009831E1">
        <w:rPr>
          <w:rFonts w:ascii="Arial" w:hAnsi="Arial" w:cs="Arial"/>
          <w:color w:val="000000"/>
          <w:sz w:val="20"/>
          <w:szCs w:val="20"/>
        </w:rPr>
        <w:t xml:space="preserve">policy </w:t>
      </w:r>
      <w:r w:rsidRPr="009831E1">
        <w:rPr>
          <w:rFonts w:ascii="Arial" w:hAnsi="Arial" w:cs="Arial"/>
          <w:color w:val="000000"/>
          <w:sz w:val="20"/>
          <w:szCs w:val="20"/>
        </w:rPr>
        <w:t xml:space="preserve">does not apply to course packets </w:t>
      </w:r>
      <w:r w:rsidR="0065381A" w:rsidRPr="009831E1">
        <w:rPr>
          <w:rFonts w:ascii="Arial" w:hAnsi="Arial" w:cs="Arial"/>
          <w:color w:val="000000"/>
          <w:sz w:val="20"/>
          <w:szCs w:val="20"/>
        </w:rPr>
        <w:t xml:space="preserve">produced by </w:t>
      </w:r>
      <w:r w:rsidR="00C87E1F" w:rsidRPr="009831E1">
        <w:rPr>
          <w:rFonts w:ascii="Arial" w:hAnsi="Arial" w:cs="Arial"/>
          <w:color w:val="000000"/>
          <w:sz w:val="20"/>
          <w:szCs w:val="20"/>
        </w:rPr>
        <w:t xml:space="preserve">Integrated Graphics Services </w:t>
      </w:r>
      <w:r w:rsidRPr="009831E1">
        <w:rPr>
          <w:rFonts w:ascii="Arial" w:hAnsi="Arial" w:cs="Arial"/>
          <w:color w:val="000000"/>
          <w:sz w:val="20"/>
          <w:szCs w:val="20"/>
        </w:rPr>
        <w:t xml:space="preserve">and </w:t>
      </w:r>
      <w:r w:rsidR="0065381A" w:rsidRPr="009831E1">
        <w:rPr>
          <w:rFonts w:ascii="Arial" w:hAnsi="Arial" w:cs="Arial"/>
          <w:color w:val="000000"/>
          <w:sz w:val="20"/>
          <w:szCs w:val="20"/>
        </w:rPr>
        <w:t xml:space="preserve">available at </w:t>
      </w:r>
      <w:r w:rsidRPr="009831E1">
        <w:rPr>
          <w:rFonts w:ascii="Arial" w:hAnsi="Arial" w:cs="Arial"/>
          <w:color w:val="000000"/>
          <w:sz w:val="20"/>
          <w:szCs w:val="20"/>
        </w:rPr>
        <w:t>the UNLV Bookstore.</w:t>
      </w:r>
    </w:p>
    <w:p w14:paraId="73394CEC" w14:textId="77777777" w:rsidR="00B67E8A" w:rsidRPr="004346EA" w:rsidRDefault="00153C95" w:rsidP="00476FFE">
      <w:pPr>
        <w:pStyle w:val="Heading2"/>
      </w:pPr>
      <w:r w:rsidRPr="004346EA">
        <w:t>Title IX of the Education Amendments of 1972 (20 U</w:t>
      </w:r>
      <w:r w:rsidR="00125D72" w:rsidRPr="004346EA">
        <w:t>.S</w:t>
      </w:r>
      <w:r w:rsidRPr="004346EA">
        <w:t>.C. § 1681)</w:t>
      </w:r>
    </w:p>
    <w:p w14:paraId="7848E661" w14:textId="541C1C70" w:rsidR="00457A16" w:rsidRPr="009831E1" w:rsidRDefault="00153C95" w:rsidP="00172698">
      <w:pPr>
        <w:widowControl w:val="0"/>
        <w:autoSpaceDE w:val="0"/>
        <w:autoSpaceDN w:val="0"/>
        <w:adjustRightInd w:val="0"/>
        <w:spacing w:after="0" w:line="240" w:lineRule="auto"/>
        <w:rPr>
          <w:rFonts w:ascii="Arial" w:hAnsi="Arial" w:cs="Arial"/>
          <w:sz w:val="20"/>
          <w:szCs w:val="20"/>
        </w:rPr>
      </w:pPr>
      <w:r w:rsidRPr="009831E1">
        <w:rPr>
          <w:rFonts w:ascii="Arial" w:hAnsi="Arial" w:cs="Arial"/>
          <w:sz w:val="20"/>
          <w:szCs w:val="20"/>
        </w:rPr>
        <w:t xml:space="preserve">Title IX of the Education Amendments of 1972 (20 U.S.C. § 1681) is an all-encompassing federal mandate prohibiting discrimination based on the gender of students and employees of educational institutions receiving federal financial assistance. Sex discrimination includes sexual harassment, sexual violence, and/or discrimination related to pregnancy. In compliance with Title IX, </w:t>
      </w:r>
      <w:r w:rsidR="00DA3F53">
        <w:rPr>
          <w:rFonts w:ascii="Arial" w:hAnsi="Arial" w:cs="Arial"/>
          <w:sz w:val="20"/>
          <w:szCs w:val="20"/>
        </w:rPr>
        <w:t>UNLV</w:t>
      </w:r>
      <w:r w:rsidRPr="009831E1">
        <w:rPr>
          <w:rFonts w:ascii="Arial" w:hAnsi="Arial" w:cs="Arial"/>
          <w:sz w:val="20"/>
          <w:szCs w:val="20"/>
        </w:rPr>
        <w:t xml:space="preserve"> prohibits discrimination in all programs and activities, including </w:t>
      </w:r>
      <w:r w:rsidR="00000F1F" w:rsidRPr="009831E1">
        <w:rPr>
          <w:rFonts w:ascii="Arial" w:hAnsi="Arial" w:cs="Arial"/>
          <w:sz w:val="20"/>
          <w:szCs w:val="20"/>
        </w:rPr>
        <w:t>hiring,</w:t>
      </w:r>
      <w:r w:rsidRPr="009831E1">
        <w:rPr>
          <w:rFonts w:ascii="Arial" w:hAnsi="Arial" w:cs="Arial"/>
          <w:sz w:val="20"/>
          <w:szCs w:val="20"/>
        </w:rPr>
        <w:t xml:space="preserve"> on the basis of sex or gender. </w:t>
      </w:r>
      <w:r w:rsidR="00000F1F" w:rsidRPr="009831E1">
        <w:rPr>
          <w:rFonts w:ascii="Arial" w:hAnsi="Arial" w:cs="Arial"/>
          <w:sz w:val="20"/>
          <w:szCs w:val="20"/>
        </w:rPr>
        <w:t xml:space="preserve">Please refer to the </w:t>
      </w:r>
      <w:r w:rsidR="005939D3" w:rsidRPr="009831E1">
        <w:rPr>
          <w:rFonts w:ascii="Arial" w:hAnsi="Arial" w:cs="Arial"/>
          <w:sz w:val="20"/>
          <w:szCs w:val="20"/>
        </w:rPr>
        <w:t xml:space="preserve">Office of Compliance </w:t>
      </w:r>
      <w:hyperlink r:id="rId35" w:history="1">
        <w:r w:rsidR="005939D3" w:rsidRPr="009831E1">
          <w:rPr>
            <w:rStyle w:val="Hyperlink"/>
            <w:rFonts w:ascii="Arial" w:hAnsi="Arial" w:cs="Arial"/>
            <w:sz w:val="20"/>
            <w:szCs w:val="20"/>
          </w:rPr>
          <w:t>Title IX Resources</w:t>
        </w:r>
      </w:hyperlink>
      <w:r w:rsidR="005939D3" w:rsidRPr="009831E1">
        <w:rPr>
          <w:rFonts w:ascii="Arial" w:hAnsi="Arial" w:cs="Arial"/>
          <w:sz w:val="20"/>
          <w:szCs w:val="20"/>
        </w:rPr>
        <w:t xml:space="preserve"> webpage, </w:t>
      </w:r>
      <w:r w:rsidR="002D431D" w:rsidRPr="009831E1">
        <w:rPr>
          <w:rFonts w:ascii="Arial" w:hAnsi="Arial" w:cs="Arial"/>
          <w:sz w:val="20"/>
          <w:szCs w:val="20"/>
        </w:rPr>
        <w:t>https://www.unlv.edu/compliance/TitleIX-resources</w:t>
      </w:r>
      <w:r w:rsidR="0016480D" w:rsidRPr="009831E1">
        <w:rPr>
          <w:rFonts w:ascii="Arial" w:hAnsi="Arial" w:cs="Arial"/>
          <w:sz w:val="20"/>
          <w:szCs w:val="20"/>
        </w:rPr>
        <w:t>, for additional information.</w:t>
      </w:r>
    </w:p>
    <w:p w14:paraId="63F2C4AA" w14:textId="234F7D30" w:rsidR="003B7FEC" w:rsidRPr="009831E1" w:rsidRDefault="00FF4004" w:rsidP="00476FFE">
      <w:pPr>
        <w:widowControl w:val="0"/>
        <w:autoSpaceDE w:val="0"/>
        <w:autoSpaceDN w:val="0"/>
        <w:adjustRightInd w:val="0"/>
        <w:spacing w:before="240" w:after="0" w:line="240" w:lineRule="auto"/>
        <w:rPr>
          <w:rFonts w:ascii="Arial" w:hAnsi="Arial" w:cs="Arial"/>
          <w:sz w:val="20"/>
          <w:szCs w:val="20"/>
        </w:rPr>
      </w:pPr>
      <w:r w:rsidRPr="009831E1">
        <w:rPr>
          <w:rFonts w:ascii="Arial" w:hAnsi="Arial" w:cs="Arial"/>
          <w:sz w:val="20"/>
          <w:szCs w:val="20"/>
        </w:rPr>
        <w:t>A</w:t>
      </w:r>
      <w:r w:rsidR="00153C95" w:rsidRPr="009831E1">
        <w:rPr>
          <w:rFonts w:ascii="Arial" w:hAnsi="Arial" w:cs="Arial"/>
          <w:sz w:val="20"/>
          <w:szCs w:val="20"/>
        </w:rPr>
        <w:t>nyone in a supervisory, managerial, administrative or executive role or position</w:t>
      </w:r>
      <w:r w:rsidR="00000F1F" w:rsidRPr="009831E1">
        <w:rPr>
          <w:rFonts w:ascii="Arial" w:hAnsi="Arial" w:cs="Arial"/>
          <w:sz w:val="20"/>
          <w:szCs w:val="20"/>
        </w:rPr>
        <w:t xml:space="preserve"> (</w:t>
      </w:r>
      <w:r w:rsidR="00153C95" w:rsidRPr="009831E1">
        <w:rPr>
          <w:rFonts w:ascii="Arial" w:hAnsi="Arial" w:cs="Arial"/>
          <w:sz w:val="20"/>
          <w:szCs w:val="20"/>
        </w:rPr>
        <w:t xml:space="preserve">such as a supervisor, </w:t>
      </w:r>
      <w:r w:rsidR="00F51E2F" w:rsidRPr="009831E1">
        <w:rPr>
          <w:rFonts w:ascii="Arial" w:hAnsi="Arial" w:cs="Arial"/>
          <w:sz w:val="20"/>
          <w:szCs w:val="20"/>
        </w:rPr>
        <w:t>D</w:t>
      </w:r>
      <w:r w:rsidR="00153C95" w:rsidRPr="009831E1">
        <w:rPr>
          <w:rFonts w:ascii="Arial" w:hAnsi="Arial" w:cs="Arial"/>
          <w:sz w:val="20"/>
          <w:szCs w:val="20"/>
        </w:rPr>
        <w:t xml:space="preserve">epartment </w:t>
      </w:r>
      <w:r w:rsidR="00F51E2F" w:rsidRPr="009831E1">
        <w:rPr>
          <w:rFonts w:ascii="Arial" w:hAnsi="Arial" w:cs="Arial"/>
          <w:sz w:val="20"/>
          <w:szCs w:val="20"/>
        </w:rPr>
        <w:t>C</w:t>
      </w:r>
      <w:r w:rsidR="00153C95" w:rsidRPr="009831E1">
        <w:rPr>
          <w:rFonts w:ascii="Arial" w:hAnsi="Arial" w:cs="Arial"/>
          <w:sz w:val="20"/>
          <w:szCs w:val="20"/>
        </w:rPr>
        <w:t>hair</w:t>
      </w:r>
      <w:r w:rsidR="00F51E2F" w:rsidRPr="009831E1">
        <w:rPr>
          <w:rFonts w:ascii="Arial" w:hAnsi="Arial" w:cs="Arial"/>
          <w:sz w:val="20"/>
          <w:szCs w:val="20"/>
        </w:rPr>
        <w:t>/</w:t>
      </w:r>
      <w:r w:rsidR="00DA3F53">
        <w:rPr>
          <w:rFonts w:ascii="Arial" w:hAnsi="Arial" w:cs="Arial"/>
          <w:sz w:val="20"/>
          <w:szCs w:val="20"/>
        </w:rPr>
        <w:t xml:space="preserve">School </w:t>
      </w:r>
      <w:r w:rsidR="00F51E2F" w:rsidRPr="009831E1">
        <w:rPr>
          <w:rFonts w:ascii="Arial" w:hAnsi="Arial" w:cs="Arial"/>
          <w:sz w:val="20"/>
          <w:szCs w:val="20"/>
        </w:rPr>
        <w:t>D</w:t>
      </w:r>
      <w:r w:rsidR="00153C95" w:rsidRPr="009831E1">
        <w:rPr>
          <w:rFonts w:ascii="Arial" w:hAnsi="Arial" w:cs="Arial"/>
          <w:sz w:val="20"/>
          <w:szCs w:val="20"/>
        </w:rPr>
        <w:t>irector</w:t>
      </w:r>
      <w:r w:rsidR="00DA3F53">
        <w:rPr>
          <w:rFonts w:ascii="Arial" w:hAnsi="Arial" w:cs="Arial"/>
          <w:sz w:val="20"/>
          <w:szCs w:val="20"/>
        </w:rPr>
        <w:t>, Dean</w:t>
      </w:r>
      <w:r w:rsidR="00000F1F" w:rsidRPr="009831E1">
        <w:rPr>
          <w:rFonts w:ascii="Arial" w:hAnsi="Arial" w:cs="Arial"/>
          <w:sz w:val="20"/>
          <w:szCs w:val="20"/>
        </w:rPr>
        <w:t>)</w:t>
      </w:r>
      <w:r w:rsidR="00153C95" w:rsidRPr="009831E1">
        <w:rPr>
          <w:rFonts w:ascii="Arial" w:hAnsi="Arial" w:cs="Arial"/>
          <w:sz w:val="20"/>
          <w:szCs w:val="20"/>
        </w:rPr>
        <w:t xml:space="preserve"> </w:t>
      </w:r>
      <w:r w:rsidR="00000F1F" w:rsidRPr="009831E1">
        <w:rPr>
          <w:rFonts w:ascii="Arial" w:hAnsi="Arial" w:cs="Arial"/>
          <w:sz w:val="20"/>
          <w:szCs w:val="20"/>
        </w:rPr>
        <w:t xml:space="preserve">who </w:t>
      </w:r>
      <w:r w:rsidR="00153C95" w:rsidRPr="009831E1">
        <w:rPr>
          <w:rFonts w:ascii="Arial" w:hAnsi="Arial" w:cs="Arial"/>
          <w:sz w:val="20"/>
          <w:szCs w:val="20"/>
        </w:rPr>
        <w:t>receives a complaint of alleged discrimination or sexual harassment, or observes or becomes aware of conduct that may constitute discrimination or sexual harassment, must immediately contact one of the identified Title IX Coordinators to forward the complaint, to discuss it</w:t>
      </w:r>
      <w:r w:rsidR="00000F1F" w:rsidRPr="009831E1">
        <w:rPr>
          <w:rFonts w:ascii="Arial" w:hAnsi="Arial" w:cs="Arial"/>
          <w:sz w:val="20"/>
          <w:szCs w:val="20"/>
        </w:rPr>
        <w:t xml:space="preserve">, </w:t>
      </w:r>
      <w:r w:rsidR="00153C95" w:rsidRPr="009831E1">
        <w:rPr>
          <w:rFonts w:ascii="Arial" w:hAnsi="Arial" w:cs="Arial"/>
          <w:sz w:val="20"/>
          <w:szCs w:val="20"/>
        </w:rPr>
        <w:t xml:space="preserve">and/or to report the action taken. Title IX complaints must be immediately </w:t>
      </w:r>
      <w:r w:rsidR="00000F1F" w:rsidRPr="009831E1">
        <w:rPr>
          <w:rFonts w:ascii="Arial" w:hAnsi="Arial" w:cs="Arial"/>
          <w:sz w:val="20"/>
          <w:szCs w:val="20"/>
        </w:rPr>
        <w:t>communicated</w:t>
      </w:r>
      <w:r w:rsidR="00153C95" w:rsidRPr="009831E1">
        <w:rPr>
          <w:rFonts w:ascii="Arial" w:hAnsi="Arial" w:cs="Arial"/>
          <w:sz w:val="20"/>
          <w:szCs w:val="20"/>
        </w:rPr>
        <w:t xml:space="preserve"> to the Title IX Coordinator.</w:t>
      </w:r>
    </w:p>
    <w:p w14:paraId="372062D1" w14:textId="77777777" w:rsidR="004435AC" w:rsidRDefault="004435AC">
      <w:pPr>
        <w:spacing w:after="0" w:line="240" w:lineRule="auto"/>
        <w:rPr>
          <w:rFonts w:ascii="Arial" w:hAnsi="Arial" w:cs="Arial"/>
          <w:b/>
          <w:bCs/>
          <w:color w:val="000000"/>
          <w:spacing w:val="-7"/>
          <w:shd w:val="clear" w:color="auto" w:fill="FFFFFF"/>
        </w:rPr>
      </w:pPr>
      <w:r>
        <w:br w:type="page"/>
      </w:r>
    </w:p>
    <w:p w14:paraId="736F8C04" w14:textId="01D3D85F" w:rsidR="00B67E8A" w:rsidRPr="004346EA" w:rsidRDefault="00FB6222" w:rsidP="00476FFE">
      <w:pPr>
        <w:pStyle w:val="Heading2"/>
      </w:pPr>
      <w:r w:rsidRPr="004346EA">
        <w:lastRenderedPageBreak/>
        <w:t>UNLV Today</w:t>
      </w:r>
    </w:p>
    <w:p w14:paraId="195B62A0" w14:textId="5BC138BC" w:rsidR="007F2661" w:rsidRPr="009831E1" w:rsidRDefault="00023D62" w:rsidP="00172698">
      <w:pPr>
        <w:widowControl w:val="0"/>
        <w:autoSpaceDE w:val="0"/>
        <w:autoSpaceDN w:val="0"/>
        <w:adjustRightInd w:val="0"/>
        <w:spacing w:after="0" w:line="240" w:lineRule="auto"/>
        <w:rPr>
          <w:rFonts w:ascii="Arial" w:hAnsi="Arial" w:cs="Arial"/>
          <w:color w:val="000000"/>
          <w:sz w:val="20"/>
          <w:szCs w:val="20"/>
        </w:rPr>
      </w:pPr>
      <w:r w:rsidRPr="009831E1">
        <w:rPr>
          <w:rFonts w:ascii="Arial" w:hAnsi="Arial" w:cs="Arial"/>
          <w:bCs/>
          <w:color w:val="000000"/>
          <w:sz w:val="20"/>
          <w:szCs w:val="20"/>
        </w:rPr>
        <w:t xml:space="preserve">This is </w:t>
      </w:r>
      <w:r w:rsidR="00FB6222" w:rsidRPr="009831E1">
        <w:rPr>
          <w:rFonts w:ascii="Arial" w:hAnsi="Arial" w:cs="Arial"/>
          <w:color w:val="000000"/>
          <w:sz w:val="20"/>
          <w:szCs w:val="20"/>
        </w:rPr>
        <w:t xml:space="preserve">a daily e-newsletter that delivers information to UNLV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00FB6222" w:rsidRPr="009831E1">
        <w:rPr>
          <w:rFonts w:ascii="Arial" w:hAnsi="Arial" w:cs="Arial"/>
          <w:color w:val="000000"/>
          <w:sz w:val="20"/>
          <w:szCs w:val="20"/>
        </w:rPr>
        <w:t>and staff via their UNLV e-</w:t>
      </w:r>
      <w:r w:rsidR="00B64A85" w:rsidRPr="009831E1">
        <w:rPr>
          <w:rFonts w:ascii="Arial" w:hAnsi="Arial" w:cs="Arial"/>
          <w:color w:val="000000"/>
          <w:sz w:val="20"/>
          <w:szCs w:val="20"/>
        </w:rPr>
        <w:t>m</w:t>
      </w:r>
      <w:r w:rsidR="00FB6222" w:rsidRPr="009831E1">
        <w:rPr>
          <w:rFonts w:ascii="Arial" w:hAnsi="Arial" w:cs="Arial"/>
          <w:color w:val="000000"/>
          <w:sz w:val="20"/>
          <w:szCs w:val="20"/>
        </w:rPr>
        <w:t xml:space="preserve">ail </w:t>
      </w:r>
      <w:r w:rsidR="00153C95" w:rsidRPr="009831E1">
        <w:rPr>
          <w:rFonts w:ascii="Arial" w:hAnsi="Arial" w:cs="Arial"/>
          <w:color w:val="000000"/>
          <w:sz w:val="20"/>
          <w:szCs w:val="20"/>
        </w:rPr>
        <w:t>account</w:t>
      </w:r>
      <w:r w:rsidR="00C51A77" w:rsidRPr="009831E1">
        <w:rPr>
          <w:rFonts w:ascii="Arial" w:hAnsi="Arial" w:cs="Arial"/>
          <w:color w:val="000000"/>
          <w:sz w:val="20"/>
          <w:szCs w:val="20"/>
        </w:rPr>
        <w:t>s</w:t>
      </w:r>
      <w:r w:rsidR="00153C95" w:rsidRPr="009831E1">
        <w:rPr>
          <w:rFonts w:ascii="Arial" w:hAnsi="Arial" w:cs="Arial"/>
          <w:color w:val="000000"/>
          <w:sz w:val="20"/>
          <w:szCs w:val="20"/>
        </w:rPr>
        <w:t>. Information shared in UNLV Today includes upcoming events, training</w:t>
      </w:r>
      <w:r w:rsidR="00712998" w:rsidRPr="009831E1">
        <w:rPr>
          <w:rFonts w:ascii="Arial" w:hAnsi="Arial" w:cs="Arial"/>
          <w:color w:val="000000"/>
          <w:sz w:val="20"/>
          <w:szCs w:val="20"/>
        </w:rPr>
        <w:t xml:space="preserve"> opportunities</w:t>
      </w:r>
      <w:r w:rsidR="00153C95" w:rsidRPr="009831E1">
        <w:rPr>
          <w:rFonts w:ascii="Arial" w:hAnsi="Arial" w:cs="Arial"/>
          <w:color w:val="000000"/>
          <w:sz w:val="20"/>
          <w:szCs w:val="20"/>
        </w:rPr>
        <w:t xml:space="preserve">, </w:t>
      </w:r>
      <w:r w:rsidR="00712998" w:rsidRPr="009831E1">
        <w:rPr>
          <w:rFonts w:ascii="Arial" w:hAnsi="Arial" w:cs="Arial"/>
          <w:color w:val="000000"/>
          <w:sz w:val="20"/>
          <w:szCs w:val="20"/>
        </w:rPr>
        <w:t xml:space="preserve">and organizational and </w:t>
      </w:r>
      <w:r w:rsidR="00153C95" w:rsidRPr="009831E1">
        <w:rPr>
          <w:rFonts w:ascii="Arial" w:hAnsi="Arial" w:cs="Arial"/>
          <w:color w:val="000000"/>
          <w:sz w:val="20"/>
          <w:szCs w:val="20"/>
        </w:rPr>
        <w:t xml:space="preserve">benefit changes. </w:t>
      </w:r>
      <w:r w:rsidR="00B32011" w:rsidRPr="009831E1">
        <w:rPr>
          <w:rFonts w:ascii="Arial" w:hAnsi="Arial" w:cs="Arial"/>
          <w:color w:val="000000"/>
          <w:sz w:val="20"/>
          <w:szCs w:val="20"/>
        </w:rPr>
        <w:t>A</w:t>
      </w:r>
      <w:r w:rsidR="00153C95" w:rsidRPr="009831E1">
        <w:rPr>
          <w:rFonts w:ascii="Arial" w:hAnsi="Arial" w:cs="Arial"/>
          <w:color w:val="000000"/>
          <w:sz w:val="20"/>
          <w:szCs w:val="20"/>
        </w:rPr>
        <w:t xml:space="preserve">n </w:t>
      </w:r>
      <w:r w:rsidR="00712998" w:rsidRPr="009831E1">
        <w:rPr>
          <w:rFonts w:ascii="Arial" w:hAnsi="Arial" w:cs="Arial"/>
          <w:color w:val="000000"/>
          <w:sz w:val="20"/>
          <w:szCs w:val="20"/>
        </w:rPr>
        <w:t xml:space="preserve">entry </w:t>
      </w:r>
      <w:r w:rsidR="00B32011" w:rsidRPr="009831E1">
        <w:rPr>
          <w:rFonts w:ascii="Arial" w:hAnsi="Arial" w:cs="Arial"/>
          <w:color w:val="000000"/>
          <w:sz w:val="20"/>
          <w:szCs w:val="20"/>
        </w:rPr>
        <w:t xml:space="preserve">can be submitted </w:t>
      </w:r>
      <w:r w:rsidR="00153C95" w:rsidRPr="009831E1">
        <w:rPr>
          <w:rFonts w:ascii="Arial" w:hAnsi="Arial" w:cs="Arial"/>
          <w:color w:val="000000"/>
          <w:sz w:val="20"/>
          <w:szCs w:val="20"/>
        </w:rPr>
        <w:t>for consideration via</w:t>
      </w:r>
      <w:r w:rsidR="005939D3" w:rsidRPr="009831E1">
        <w:rPr>
          <w:rFonts w:ascii="Arial" w:hAnsi="Arial" w:cs="Arial"/>
          <w:color w:val="000000"/>
          <w:sz w:val="20"/>
          <w:szCs w:val="20"/>
        </w:rPr>
        <w:t xml:space="preserve"> </w:t>
      </w:r>
      <w:hyperlink r:id="rId36" w:history="1">
        <w:r w:rsidR="005939D3" w:rsidRPr="009831E1">
          <w:rPr>
            <w:rStyle w:val="Hyperlink"/>
            <w:rFonts w:ascii="Arial" w:hAnsi="Arial" w:cs="Arial"/>
            <w:sz w:val="20"/>
            <w:szCs w:val="20"/>
          </w:rPr>
          <w:t>UNLV Today</w:t>
        </w:r>
      </w:hyperlink>
      <w:r w:rsidR="0058395B">
        <w:rPr>
          <w:rFonts w:ascii="Arial" w:hAnsi="Arial" w:cs="Arial"/>
          <w:color w:val="000000"/>
          <w:sz w:val="20"/>
          <w:szCs w:val="20"/>
        </w:rPr>
        <w:t xml:space="preserve">, </w:t>
      </w:r>
      <w:r w:rsidR="00200F04" w:rsidRPr="009831E1">
        <w:rPr>
          <w:rFonts w:ascii="Arial" w:hAnsi="Arial" w:cs="Arial"/>
          <w:sz w:val="20"/>
          <w:szCs w:val="20"/>
        </w:rPr>
        <w:t>http</w:t>
      </w:r>
      <w:r w:rsidR="0058395B">
        <w:rPr>
          <w:rFonts w:ascii="Arial" w:hAnsi="Arial" w:cs="Arial"/>
          <w:sz w:val="20"/>
          <w:szCs w:val="20"/>
        </w:rPr>
        <w:t>s</w:t>
      </w:r>
      <w:r w:rsidR="00200F04" w:rsidRPr="009831E1">
        <w:rPr>
          <w:rFonts w:ascii="Arial" w:hAnsi="Arial" w:cs="Arial"/>
          <w:sz w:val="20"/>
          <w:szCs w:val="20"/>
        </w:rPr>
        <w:t>://news.unlv.edu/unlvtoday</w:t>
      </w:r>
      <w:r w:rsidR="00153C95" w:rsidRPr="009831E1">
        <w:rPr>
          <w:rFonts w:ascii="Arial" w:hAnsi="Arial" w:cs="Arial"/>
          <w:color w:val="000000"/>
          <w:sz w:val="20"/>
          <w:szCs w:val="20"/>
        </w:rPr>
        <w:t>.</w:t>
      </w:r>
    </w:p>
    <w:p w14:paraId="61E360A0" w14:textId="73805C45" w:rsidR="00B67E8A" w:rsidRPr="004346EA" w:rsidRDefault="00153C95" w:rsidP="00476FFE">
      <w:pPr>
        <w:pStyle w:val="Heading2"/>
      </w:pPr>
      <w:r w:rsidRPr="004346EA">
        <w:t>UNLV Official</w:t>
      </w:r>
    </w:p>
    <w:p w14:paraId="6AFEC56C" w14:textId="3B904957" w:rsidR="00153C95" w:rsidRPr="009831E1" w:rsidRDefault="00023D62" w:rsidP="00172698">
      <w:pPr>
        <w:widowControl w:val="0"/>
        <w:autoSpaceDE w:val="0"/>
        <w:autoSpaceDN w:val="0"/>
        <w:adjustRightInd w:val="0"/>
        <w:spacing w:after="0" w:line="240" w:lineRule="auto"/>
        <w:rPr>
          <w:rFonts w:ascii="Arial" w:hAnsi="Arial" w:cs="Arial"/>
          <w:color w:val="000000"/>
          <w:sz w:val="20"/>
          <w:szCs w:val="20"/>
        </w:rPr>
      </w:pPr>
      <w:r w:rsidRPr="009831E1">
        <w:rPr>
          <w:rFonts w:ascii="Arial" w:hAnsi="Arial" w:cs="Arial"/>
          <w:bCs/>
          <w:color w:val="000000"/>
          <w:sz w:val="20"/>
          <w:szCs w:val="20"/>
        </w:rPr>
        <w:t xml:space="preserve">This is </w:t>
      </w:r>
      <w:r w:rsidR="00153C95" w:rsidRPr="009831E1">
        <w:rPr>
          <w:rFonts w:ascii="Arial" w:hAnsi="Arial" w:cs="Arial"/>
          <w:color w:val="000000"/>
          <w:sz w:val="20"/>
          <w:szCs w:val="20"/>
        </w:rPr>
        <w:t xml:space="preserve">an electronic mail list that disseminates information </w:t>
      </w:r>
      <w:r w:rsidR="00712998" w:rsidRPr="009831E1">
        <w:rPr>
          <w:rFonts w:ascii="Arial" w:hAnsi="Arial" w:cs="Arial"/>
          <w:color w:val="000000"/>
          <w:sz w:val="20"/>
          <w:szCs w:val="20"/>
        </w:rPr>
        <w:t xml:space="preserve">that </w:t>
      </w:r>
      <w:r w:rsidR="00153C95" w:rsidRPr="009831E1">
        <w:rPr>
          <w:rFonts w:ascii="Arial" w:hAnsi="Arial" w:cs="Arial"/>
          <w:color w:val="000000"/>
          <w:sz w:val="20"/>
          <w:szCs w:val="20"/>
        </w:rPr>
        <w:t xml:space="preserve">the entire </w:t>
      </w:r>
      <w:r w:rsidR="00712998" w:rsidRPr="009831E1">
        <w:rPr>
          <w:rFonts w:ascii="Arial" w:hAnsi="Arial" w:cs="Arial"/>
          <w:color w:val="000000"/>
          <w:sz w:val="20"/>
          <w:szCs w:val="20"/>
        </w:rPr>
        <w:t>C</w:t>
      </w:r>
      <w:r w:rsidR="00153C95" w:rsidRPr="009831E1">
        <w:rPr>
          <w:rFonts w:ascii="Arial" w:hAnsi="Arial" w:cs="Arial"/>
          <w:color w:val="000000"/>
          <w:sz w:val="20"/>
          <w:szCs w:val="20"/>
        </w:rPr>
        <w:t>ampus must receive. Subscription to the UNLV Official list is automatic</w:t>
      </w:r>
      <w:r w:rsidR="00712998" w:rsidRPr="009831E1">
        <w:rPr>
          <w:rFonts w:ascii="Arial" w:hAnsi="Arial" w:cs="Arial"/>
          <w:color w:val="000000"/>
          <w:sz w:val="20"/>
          <w:szCs w:val="20"/>
        </w:rPr>
        <w:t>,</w:t>
      </w:r>
      <w:r w:rsidR="00153C95" w:rsidRPr="009831E1">
        <w:rPr>
          <w:rFonts w:ascii="Arial" w:hAnsi="Arial" w:cs="Arial"/>
          <w:color w:val="000000"/>
          <w:sz w:val="20"/>
          <w:szCs w:val="20"/>
        </w:rPr>
        <w:t xml:space="preserve"> and occurs at the time an employee</w:t>
      </w:r>
      <w:r w:rsidR="00E7513B">
        <w:rPr>
          <w:rFonts w:ascii="Arial" w:hAnsi="Arial" w:cs="Arial"/>
          <w:color w:val="000000"/>
          <w:sz w:val="20"/>
          <w:szCs w:val="20"/>
        </w:rPr>
        <w:t>’s</w:t>
      </w:r>
      <w:r w:rsidR="00153C95" w:rsidRPr="009831E1">
        <w:rPr>
          <w:rFonts w:ascii="Arial" w:hAnsi="Arial" w:cs="Arial"/>
          <w:color w:val="000000"/>
          <w:sz w:val="20"/>
          <w:szCs w:val="20"/>
        </w:rPr>
        <w:t xml:space="preserve"> email account is established. </w:t>
      </w:r>
      <w:r w:rsidR="00712998" w:rsidRPr="009831E1">
        <w:rPr>
          <w:rFonts w:ascii="Arial" w:hAnsi="Arial" w:cs="Arial"/>
          <w:color w:val="000000"/>
          <w:sz w:val="20"/>
          <w:szCs w:val="20"/>
        </w:rPr>
        <w:t>All</w:t>
      </w:r>
      <w:r w:rsidR="00153C95" w:rsidRPr="009831E1">
        <w:rPr>
          <w:rFonts w:ascii="Arial" w:hAnsi="Arial" w:cs="Arial"/>
          <w:color w:val="000000"/>
          <w:sz w:val="20"/>
          <w:szCs w:val="20"/>
        </w:rPr>
        <w:t xml:space="preserve"> employees </w:t>
      </w:r>
      <w:r w:rsidR="00712998" w:rsidRPr="009831E1">
        <w:rPr>
          <w:rFonts w:ascii="Arial" w:hAnsi="Arial" w:cs="Arial"/>
          <w:color w:val="000000"/>
          <w:sz w:val="20"/>
          <w:szCs w:val="20"/>
        </w:rPr>
        <w:t xml:space="preserve">are expected to </w:t>
      </w:r>
      <w:r w:rsidR="00153C95" w:rsidRPr="009831E1">
        <w:rPr>
          <w:rFonts w:ascii="Arial" w:hAnsi="Arial" w:cs="Arial"/>
          <w:color w:val="000000"/>
          <w:sz w:val="20"/>
          <w:szCs w:val="20"/>
        </w:rPr>
        <w:t xml:space="preserve">read these </w:t>
      </w:r>
      <w:r w:rsidRPr="009831E1">
        <w:rPr>
          <w:rFonts w:ascii="Arial" w:hAnsi="Arial" w:cs="Arial"/>
          <w:color w:val="000000"/>
          <w:sz w:val="20"/>
          <w:szCs w:val="20"/>
        </w:rPr>
        <w:t xml:space="preserve">communications </w:t>
      </w:r>
      <w:r w:rsidR="00153C95" w:rsidRPr="009831E1">
        <w:rPr>
          <w:rFonts w:ascii="Arial" w:hAnsi="Arial" w:cs="Arial"/>
          <w:color w:val="000000"/>
          <w:sz w:val="20"/>
          <w:szCs w:val="20"/>
        </w:rPr>
        <w:t>upon receipt</w:t>
      </w:r>
      <w:r w:rsidR="00423B2F" w:rsidRPr="009831E1">
        <w:rPr>
          <w:rFonts w:ascii="Arial" w:hAnsi="Arial" w:cs="Arial"/>
          <w:color w:val="000000"/>
          <w:sz w:val="20"/>
          <w:szCs w:val="20"/>
        </w:rPr>
        <w:t>.</w:t>
      </w:r>
    </w:p>
    <w:p w14:paraId="247DE439" w14:textId="078D38F4" w:rsidR="00A32D4F" w:rsidRPr="00C45DB2" w:rsidRDefault="00153C95" w:rsidP="00C45DB2">
      <w:pPr>
        <w:widowControl w:val="0"/>
        <w:autoSpaceDE w:val="0"/>
        <w:autoSpaceDN w:val="0"/>
        <w:adjustRightInd w:val="0"/>
        <w:spacing w:before="240" w:after="0" w:line="240" w:lineRule="auto"/>
        <w:rPr>
          <w:rFonts w:ascii="Arial" w:hAnsi="Arial" w:cs="Arial"/>
          <w:color w:val="000000"/>
          <w:sz w:val="20"/>
          <w:szCs w:val="20"/>
        </w:rPr>
      </w:pPr>
      <w:r w:rsidRPr="009831E1">
        <w:rPr>
          <w:rFonts w:ascii="Arial" w:hAnsi="Arial" w:cs="Arial"/>
          <w:color w:val="000000"/>
          <w:sz w:val="20"/>
          <w:szCs w:val="20"/>
        </w:rPr>
        <w:t xml:space="preserve">Thank you for your compliance with these important policies. Have a great </w:t>
      </w:r>
      <w:r w:rsidR="00251E40" w:rsidRPr="009831E1">
        <w:rPr>
          <w:rFonts w:ascii="Arial" w:hAnsi="Arial" w:cs="Arial"/>
          <w:color w:val="000000"/>
          <w:sz w:val="20"/>
          <w:szCs w:val="20"/>
        </w:rPr>
        <w:t>semester</w:t>
      </w:r>
      <w:r w:rsidRPr="009831E1">
        <w:rPr>
          <w:rFonts w:ascii="Arial" w:hAnsi="Arial" w:cs="Arial"/>
          <w:color w:val="000000"/>
          <w:sz w:val="20"/>
          <w:szCs w:val="20"/>
        </w:rPr>
        <w:t>!</w:t>
      </w:r>
    </w:p>
    <w:sectPr w:rsidR="00A32D4F" w:rsidRPr="00C45DB2" w:rsidSect="00731CFB">
      <w:headerReference w:type="even" r:id="rId37"/>
      <w:headerReference w:type="default" r:id="rId38"/>
      <w:footerReference w:type="even" r:id="rId39"/>
      <w:footerReference w:type="default" r:id="rId40"/>
      <w:headerReference w:type="first" r:id="rId41"/>
      <w:footerReference w:type="first" r:id="rId42"/>
      <w:pgSz w:w="12240" w:h="15840"/>
      <w:pgMar w:top="1080" w:right="1080" w:bottom="1080" w:left="1080" w:header="750" w:footer="332" w:gutter="0"/>
      <w:cols w:space="720" w:equalWidth="0">
        <w:col w:w="1026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63526" w14:textId="77777777" w:rsidR="00E341F5" w:rsidRDefault="00E341F5">
      <w:pPr>
        <w:spacing w:after="0" w:line="240" w:lineRule="auto"/>
      </w:pPr>
      <w:r>
        <w:separator/>
      </w:r>
    </w:p>
    <w:p w14:paraId="69F1D422" w14:textId="77777777" w:rsidR="00E341F5" w:rsidRDefault="00E341F5"/>
  </w:endnote>
  <w:endnote w:type="continuationSeparator" w:id="0">
    <w:p w14:paraId="0460687F" w14:textId="77777777" w:rsidR="00E341F5" w:rsidRDefault="00E341F5">
      <w:pPr>
        <w:spacing w:after="0" w:line="240" w:lineRule="auto"/>
      </w:pPr>
      <w:r>
        <w:continuationSeparator/>
      </w:r>
    </w:p>
    <w:p w14:paraId="0195772E" w14:textId="77777777" w:rsidR="00E341F5" w:rsidRDefault="00E34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33281" w14:textId="77777777" w:rsidR="00851974" w:rsidRDefault="00851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FB91E" w14:textId="77777777" w:rsidR="001310F0" w:rsidRDefault="001310F0" w:rsidP="00E657B1">
    <w:pPr>
      <w:spacing w:after="0" w:line="240" w:lineRule="auto"/>
      <w:jc w:val="center"/>
      <w:rPr>
        <w:rFonts w:ascii="Arial" w:hAnsi="Arial"/>
        <w:color w:val="000000" w:themeColor="text1"/>
        <w:sz w:val="18"/>
        <w:szCs w:val="18"/>
      </w:rPr>
    </w:pPr>
  </w:p>
  <w:p w14:paraId="7EF33AD1" w14:textId="6E23339B" w:rsidR="000F4489" w:rsidRPr="0034461B" w:rsidRDefault="000F4489" w:rsidP="00E657B1">
    <w:pPr>
      <w:spacing w:after="0" w:line="240" w:lineRule="auto"/>
      <w:jc w:val="center"/>
      <w:rPr>
        <w:rFonts w:ascii="Arial" w:hAnsi="Arial"/>
        <w:color w:val="000000" w:themeColor="text1"/>
        <w:sz w:val="18"/>
        <w:szCs w:val="18"/>
      </w:rPr>
    </w:pPr>
    <w:r w:rsidRPr="0034461B">
      <w:rPr>
        <w:rFonts w:ascii="Arial" w:hAnsi="Arial"/>
        <w:color w:val="000000" w:themeColor="text1"/>
        <w:sz w:val="18"/>
        <w:szCs w:val="18"/>
      </w:rPr>
      <w:t>Office of the Executive Vice President and Provost</w:t>
    </w:r>
  </w:p>
  <w:p w14:paraId="542465C7" w14:textId="6C9C55C8" w:rsidR="00000F1F" w:rsidRPr="0034461B" w:rsidRDefault="00000F1F" w:rsidP="00FD19FF">
    <w:pPr>
      <w:spacing w:after="0" w:line="240" w:lineRule="auto"/>
      <w:jc w:val="center"/>
      <w:rPr>
        <w:rFonts w:ascii="Arial" w:hAnsi="Arial"/>
        <w:color w:val="000000" w:themeColor="text1"/>
        <w:sz w:val="18"/>
        <w:szCs w:val="18"/>
      </w:rPr>
    </w:pPr>
    <w:r w:rsidRPr="0034461B">
      <w:rPr>
        <w:rFonts w:ascii="Arial" w:hAnsi="Arial"/>
        <w:color w:val="000000" w:themeColor="text1"/>
        <w:sz w:val="18"/>
        <w:szCs w:val="18"/>
      </w:rPr>
      <w:t>Box 451002 • 4505 South Maryland Parkway • Las Vegas, Nevada 89154-1002</w:t>
    </w:r>
  </w:p>
  <w:p w14:paraId="136154E5" w14:textId="15751DD0" w:rsidR="00000F1F" w:rsidRPr="001572E1" w:rsidRDefault="00000F1F" w:rsidP="00245DA6">
    <w:pPr>
      <w:tabs>
        <w:tab w:val="left" w:pos="4485"/>
      </w:tabs>
      <w:spacing w:after="0" w:line="240" w:lineRule="auto"/>
      <w:jc w:val="center"/>
      <w:rPr>
        <w:rFonts w:ascii="Arial" w:hAnsi="Arial"/>
        <w:color w:val="000000" w:themeColor="text1"/>
        <w:sz w:val="18"/>
        <w:szCs w:val="18"/>
        <w:lang w:val="fr-FR"/>
      </w:rPr>
    </w:pPr>
    <w:r w:rsidRPr="001572E1">
      <w:rPr>
        <w:rFonts w:ascii="Arial" w:hAnsi="Arial"/>
        <w:color w:val="000000" w:themeColor="text1"/>
        <w:sz w:val="18"/>
        <w:szCs w:val="18"/>
        <w:lang w:val="fr-FR"/>
      </w:rPr>
      <w:t>(702) 895-3301 • FAX (702) 895-4054 • http</w:t>
    </w:r>
    <w:r w:rsidR="00851974">
      <w:rPr>
        <w:rFonts w:ascii="Arial" w:hAnsi="Arial"/>
        <w:color w:val="000000" w:themeColor="text1"/>
        <w:sz w:val="18"/>
        <w:szCs w:val="18"/>
        <w:lang w:val="fr-FR"/>
      </w:rPr>
      <w:t>s</w:t>
    </w:r>
    <w:r w:rsidRPr="001572E1">
      <w:rPr>
        <w:rFonts w:ascii="Arial" w:hAnsi="Arial"/>
        <w:color w:val="000000" w:themeColor="text1"/>
        <w:sz w:val="18"/>
        <w:szCs w:val="18"/>
        <w:lang w:val="fr-FR"/>
      </w:rPr>
      <w:t>://www.unlv.edu/provost</w:t>
    </w:r>
  </w:p>
  <w:p w14:paraId="18028141" w14:textId="77777777" w:rsidR="00000F1F" w:rsidRPr="001572E1" w:rsidRDefault="00000F1F">
    <w:pPr>
      <w:widowControl w:val="0"/>
      <w:autoSpaceDE w:val="0"/>
      <w:autoSpaceDN w:val="0"/>
      <w:adjustRightInd w:val="0"/>
      <w:spacing w:after="0" w:line="200" w:lineRule="exact"/>
      <w:rPr>
        <w:rFonts w:ascii="Times New Roman" w:hAnsi="Times New Roman"/>
        <w:sz w:val="18"/>
        <w:szCs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82AC" w14:textId="77777777" w:rsidR="001310F0" w:rsidRDefault="001310F0" w:rsidP="00257BD2">
    <w:pPr>
      <w:pStyle w:val="MediumGrid2-Accent11"/>
      <w:jc w:val="center"/>
    </w:pPr>
  </w:p>
  <w:p w14:paraId="220F65C6" w14:textId="70CFC156" w:rsidR="00000F1F" w:rsidRPr="0034461B" w:rsidRDefault="00000F1F" w:rsidP="00257BD2">
    <w:pPr>
      <w:pStyle w:val="MediumGrid2-Accent11"/>
      <w:jc w:val="center"/>
      <w:rPr>
        <w:rFonts w:ascii="Arial" w:hAnsi="Arial" w:cs="Arial"/>
        <w:sz w:val="18"/>
        <w:szCs w:val="18"/>
      </w:rPr>
    </w:pPr>
    <w:r w:rsidRPr="00895E34">
      <w:rPr>
        <w:rFonts w:ascii="Arial" w:hAnsi="Arial" w:cs="Arial"/>
        <w:sz w:val="18"/>
        <w:szCs w:val="18"/>
      </w:rPr>
      <w:t>Office of the Executive Vice President and Provost</w:t>
    </w:r>
  </w:p>
  <w:p w14:paraId="43C02F93" w14:textId="77777777" w:rsidR="00000F1F" w:rsidRPr="0034461B" w:rsidRDefault="00000F1F" w:rsidP="00257BD2">
    <w:pPr>
      <w:pStyle w:val="MediumGrid2-Accent11"/>
      <w:jc w:val="center"/>
      <w:rPr>
        <w:rFonts w:ascii="Arial" w:hAnsi="Arial" w:cs="Arial"/>
        <w:sz w:val="18"/>
        <w:szCs w:val="18"/>
      </w:rPr>
    </w:pPr>
    <w:r w:rsidRPr="0034461B">
      <w:rPr>
        <w:rFonts w:ascii="Arial" w:hAnsi="Arial" w:cs="Arial"/>
        <w:sz w:val="18"/>
        <w:szCs w:val="18"/>
      </w:rPr>
      <w:t>Box 451002 • 4505 South Maryland Parkway • Las Vegas, Nevada 89154-1002</w:t>
    </w:r>
  </w:p>
  <w:p w14:paraId="3EEE01A7" w14:textId="76F720F5" w:rsidR="00000F1F" w:rsidRPr="001572E1" w:rsidRDefault="00000F1F" w:rsidP="00257BD2">
    <w:pPr>
      <w:pStyle w:val="MediumGrid2-Accent11"/>
      <w:jc w:val="center"/>
      <w:rPr>
        <w:rFonts w:ascii="Arial" w:hAnsi="Arial" w:cs="Arial"/>
        <w:sz w:val="18"/>
        <w:szCs w:val="18"/>
        <w:lang w:val="fr-FR"/>
      </w:rPr>
    </w:pPr>
    <w:r w:rsidRPr="001572E1">
      <w:rPr>
        <w:rFonts w:ascii="Arial" w:hAnsi="Arial" w:cs="Arial"/>
        <w:sz w:val="18"/>
        <w:szCs w:val="18"/>
        <w:lang w:val="fr-FR"/>
      </w:rPr>
      <w:t>(702) 895-3301 • FAX (702) 895-4054 • http</w:t>
    </w:r>
    <w:r w:rsidR="0005670D">
      <w:rPr>
        <w:rFonts w:ascii="Arial" w:hAnsi="Arial" w:cs="Arial"/>
        <w:sz w:val="18"/>
        <w:szCs w:val="18"/>
        <w:lang w:val="fr-FR"/>
      </w:rPr>
      <w:t>s</w:t>
    </w:r>
    <w:r w:rsidRPr="001572E1">
      <w:rPr>
        <w:rFonts w:ascii="Arial" w:hAnsi="Arial" w:cs="Arial"/>
        <w:sz w:val="18"/>
        <w:szCs w:val="18"/>
        <w:lang w:val="fr-FR"/>
      </w:rPr>
      <w:t>://www.unlv.edu/provost</w:t>
    </w:r>
  </w:p>
  <w:p w14:paraId="5975BA3E" w14:textId="77777777" w:rsidR="0034461B" w:rsidRPr="001572E1" w:rsidRDefault="0034461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5A7CD" w14:textId="77777777" w:rsidR="00E341F5" w:rsidRDefault="00E341F5">
      <w:pPr>
        <w:spacing w:after="0" w:line="240" w:lineRule="auto"/>
      </w:pPr>
      <w:r>
        <w:separator/>
      </w:r>
    </w:p>
    <w:p w14:paraId="70531A2B" w14:textId="77777777" w:rsidR="00E341F5" w:rsidRDefault="00E341F5"/>
  </w:footnote>
  <w:footnote w:type="continuationSeparator" w:id="0">
    <w:p w14:paraId="4323C20A" w14:textId="77777777" w:rsidR="00E341F5" w:rsidRDefault="00E341F5">
      <w:pPr>
        <w:spacing w:after="0" w:line="240" w:lineRule="auto"/>
      </w:pPr>
      <w:r>
        <w:continuationSeparator/>
      </w:r>
    </w:p>
    <w:p w14:paraId="4DD7DEEF" w14:textId="77777777" w:rsidR="00E341F5" w:rsidRDefault="00E341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4100" w14:textId="77777777" w:rsidR="00000F1F" w:rsidRDefault="00000F1F" w:rsidP="0071024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7DA7FD5" w14:textId="77777777" w:rsidR="00000F1F" w:rsidRDefault="00000F1F" w:rsidP="00731CFB">
    <w:pPr>
      <w:pStyle w:val="Header"/>
      <w:ind w:right="360"/>
    </w:pPr>
  </w:p>
  <w:p w14:paraId="3EEF7692" w14:textId="77777777" w:rsidR="00E000EB" w:rsidRDefault="00E000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398F" w14:textId="3889DBF6" w:rsidR="00000F1F" w:rsidRPr="00731CFB" w:rsidRDefault="00000F1F" w:rsidP="0071024F">
    <w:pPr>
      <w:pStyle w:val="Header"/>
      <w:framePr w:wrap="none" w:vAnchor="text" w:hAnchor="margin" w:xAlign="right" w:y="1"/>
      <w:rPr>
        <w:rStyle w:val="PageNumber"/>
        <w:rFonts w:ascii="Arial" w:hAnsi="Arial" w:cs="Arial"/>
        <w:sz w:val="20"/>
        <w:szCs w:val="20"/>
      </w:rPr>
    </w:pPr>
    <w:r w:rsidRPr="00731CFB">
      <w:rPr>
        <w:rStyle w:val="PageNumber"/>
        <w:rFonts w:ascii="Arial" w:hAnsi="Arial" w:cs="Arial"/>
        <w:sz w:val="20"/>
        <w:szCs w:val="20"/>
      </w:rPr>
      <w:fldChar w:fldCharType="begin"/>
    </w:r>
    <w:r w:rsidRPr="00731CFB">
      <w:rPr>
        <w:rStyle w:val="PageNumber"/>
        <w:rFonts w:ascii="Arial" w:hAnsi="Arial" w:cs="Arial"/>
        <w:sz w:val="20"/>
        <w:szCs w:val="20"/>
      </w:rPr>
      <w:instrText xml:space="preserve">PAGE  </w:instrText>
    </w:r>
    <w:r w:rsidRPr="00731CFB">
      <w:rPr>
        <w:rStyle w:val="PageNumber"/>
        <w:rFonts w:ascii="Arial" w:hAnsi="Arial" w:cs="Arial"/>
        <w:sz w:val="20"/>
        <w:szCs w:val="20"/>
      </w:rPr>
      <w:fldChar w:fldCharType="separate"/>
    </w:r>
    <w:r w:rsidR="009C0543">
      <w:rPr>
        <w:rStyle w:val="PageNumber"/>
        <w:rFonts w:ascii="Arial" w:hAnsi="Arial" w:cs="Arial"/>
        <w:noProof/>
        <w:sz w:val="20"/>
        <w:szCs w:val="20"/>
      </w:rPr>
      <w:t>2</w:t>
    </w:r>
    <w:r w:rsidRPr="00731CFB">
      <w:rPr>
        <w:rStyle w:val="PageNumber"/>
        <w:rFonts w:ascii="Arial" w:hAnsi="Arial" w:cs="Arial"/>
        <w:sz w:val="20"/>
        <w:szCs w:val="20"/>
      </w:rPr>
      <w:fldChar w:fldCharType="end"/>
    </w:r>
  </w:p>
  <w:p w14:paraId="5D441E21" w14:textId="77777777" w:rsidR="00000F1F" w:rsidRDefault="00000F1F" w:rsidP="00C732AD">
    <w:pPr>
      <w:pStyle w:val="Header"/>
      <w:tabs>
        <w:tab w:val="clear" w:pos="4680"/>
        <w:tab w:val="clear" w:pos="9360"/>
        <w:tab w:val="center" w:pos="4860"/>
      </w:tabs>
      <w:ind w:right="360"/>
      <w:jc w:val="center"/>
    </w:pPr>
    <w:r>
      <w:rPr>
        <w:noProof/>
      </w:rPr>
      <w:drawing>
        <wp:inline distT="0" distB="0" distL="0" distR="0" wp14:anchorId="2A77FB17" wp14:editId="0B3890F2">
          <wp:extent cx="1428750" cy="419100"/>
          <wp:effectExtent l="0" t="0" r="0" b="0"/>
          <wp:docPr id="5" name="Picture 5" descr="UN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NL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19100"/>
                  </a:xfrm>
                  <a:prstGeom prst="rect">
                    <a:avLst/>
                  </a:prstGeom>
                  <a:noFill/>
                  <a:ln>
                    <a:noFill/>
                  </a:ln>
                </pic:spPr>
              </pic:pic>
            </a:graphicData>
          </a:graphic>
        </wp:inline>
      </w:drawing>
    </w:r>
  </w:p>
  <w:p w14:paraId="6F9C6E8C" w14:textId="77777777" w:rsidR="00E000EB" w:rsidRDefault="00E000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26F6" w14:textId="77777777" w:rsidR="00000F1F" w:rsidRDefault="00000F1F" w:rsidP="00C732AD">
    <w:pPr>
      <w:pStyle w:val="Header"/>
      <w:jc w:val="center"/>
    </w:pPr>
    <w:r>
      <w:rPr>
        <w:noProof/>
      </w:rPr>
      <w:drawing>
        <wp:inline distT="0" distB="0" distL="0" distR="0" wp14:anchorId="2FA56BA4" wp14:editId="635BFB32">
          <wp:extent cx="1428750" cy="419100"/>
          <wp:effectExtent l="0" t="0" r="0" b="0"/>
          <wp:docPr id="6" name="Picture 6" descr="UN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L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782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B5ECD"/>
    <w:multiLevelType w:val="hybridMultilevel"/>
    <w:tmpl w:val="4AF63F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9319B"/>
    <w:multiLevelType w:val="hybridMultilevel"/>
    <w:tmpl w:val="BBD6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E32F3"/>
    <w:multiLevelType w:val="hybridMultilevel"/>
    <w:tmpl w:val="7E9EF488"/>
    <w:lvl w:ilvl="0" w:tplc="63845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835A4"/>
    <w:multiLevelType w:val="hybridMultilevel"/>
    <w:tmpl w:val="305EE418"/>
    <w:lvl w:ilvl="0" w:tplc="63845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21290"/>
    <w:multiLevelType w:val="hybridMultilevel"/>
    <w:tmpl w:val="60E49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848F4"/>
    <w:multiLevelType w:val="multilevel"/>
    <w:tmpl w:val="DA6CE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26ECD"/>
    <w:multiLevelType w:val="hybridMultilevel"/>
    <w:tmpl w:val="E844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B563F"/>
    <w:multiLevelType w:val="hybridMultilevel"/>
    <w:tmpl w:val="0094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D7112"/>
    <w:multiLevelType w:val="hybridMultilevel"/>
    <w:tmpl w:val="29B6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A0765"/>
    <w:multiLevelType w:val="multilevel"/>
    <w:tmpl w:val="D992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6C08CB"/>
    <w:multiLevelType w:val="hybridMultilevel"/>
    <w:tmpl w:val="26109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40EA9"/>
    <w:multiLevelType w:val="hybridMultilevel"/>
    <w:tmpl w:val="223E02A4"/>
    <w:lvl w:ilvl="0" w:tplc="63845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87E13"/>
    <w:multiLevelType w:val="hybridMultilevel"/>
    <w:tmpl w:val="5AF49F0C"/>
    <w:lvl w:ilvl="0" w:tplc="63845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C7672"/>
    <w:multiLevelType w:val="hybridMultilevel"/>
    <w:tmpl w:val="7E38B9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D10A3"/>
    <w:multiLevelType w:val="multilevel"/>
    <w:tmpl w:val="305EE41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6657A3"/>
    <w:multiLevelType w:val="hybridMultilevel"/>
    <w:tmpl w:val="9A706B04"/>
    <w:lvl w:ilvl="0" w:tplc="903CCB0C">
      <w:numFmt w:val="bullet"/>
      <w:lvlText w:val="•"/>
      <w:lvlJc w:val="left"/>
      <w:pPr>
        <w:ind w:left="720" w:hanging="360"/>
      </w:pPr>
      <w:rPr>
        <w:rFonts w:ascii="Arial" w:eastAsia="Times New Roman" w:hAnsi="Arial" w:cs="Arial" w:hint="default"/>
        <w:color w:val="000000"/>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C224A"/>
    <w:multiLevelType w:val="hybridMultilevel"/>
    <w:tmpl w:val="6D48F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16852"/>
    <w:multiLevelType w:val="hybridMultilevel"/>
    <w:tmpl w:val="31585FB0"/>
    <w:lvl w:ilvl="0" w:tplc="903CCB0C">
      <w:numFmt w:val="bullet"/>
      <w:lvlText w:val="•"/>
      <w:lvlJc w:val="left"/>
      <w:pPr>
        <w:ind w:left="540" w:hanging="540"/>
      </w:pPr>
      <w:rPr>
        <w:rFonts w:ascii="Arial" w:eastAsia="Times New Roman" w:hAnsi="Arial" w:cs="Arial" w:hint="default"/>
        <w:color w:val="000000"/>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9D3AA8"/>
    <w:multiLevelType w:val="hybridMultilevel"/>
    <w:tmpl w:val="7738FBB2"/>
    <w:lvl w:ilvl="0" w:tplc="669CE672">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F85CA4"/>
    <w:multiLevelType w:val="hybridMultilevel"/>
    <w:tmpl w:val="7AFC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
  </w:num>
  <w:num w:numId="4">
    <w:abstractNumId w:val="20"/>
  </w:num>
  <w:num w:numId="5">
    <w:abstractNumId w:val="9"/>
  </w:num>
  <w:num w:numId="6">
    <w:abstractNumId w:val="18"/>
  </w:num>
  <w:num w:numId="7">
    <w:abstractNumId w:val="16"/>
  </w:num>
  <w:num w:numId="8">
    <w:abstractNumId w:val="17"/>
  </w:num>
  <w:num w:numId="9">
    <w:abstractNumId w:val="8"/>
  </w:num>
  <w:num w:numId="10">
    <w:abstractNumId w:val="7"/>
  </w:num>
  <w:num w:numId="11">
    <w:abstractNumId w:val="5"/>
  </w:num>
  <w:num w:numId="12">
    <w:abstractNumId w:val="12"/>
  </w:num>
  <w:num w:numId="13">
    <w:abstractNumId w:val="3"/>
  </w:num>
  <w:num w:numId="14">
    <w:abstractNumId w:val="13"/>
  </w:num>
  <w:num w:numId="15">
    <w:abstractNumId w:val="4"/>
  </w:num>
  <w:num w:numId="16">
    <w:abstractNumId w:val="15"/>
  </w:num>
  <w:num w:numId="17">
    <w:abstractNumId w:val="1"/>
  </w:num>
  <w:num w:numId="18">
    <w:abstractNumId w:val="14"/>
  </w:num>
  <w:num w:numId="19">
    <w:abstractNumId w:val="10"/>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hideSpellingErrors/>
  <w:hideGrammaticalErrors/>
  <w:activeWritingStyle w:appName="MSWord" w:lang="en-US" w:vendorID="64" w:dllVersion="4096" w:nlCheck="1" w:checkStyle="0"/>
  <w:activeWritingStyle w:appName="MSWord" w:lang="en-US" w:vendorID="64" w:dllVersion="6" w:nlCheck="1" w:checkStyle="1"/>
  <w:activeWritingStyle w:appName="MSWord" w:lang="fr-FR" w:vendorID="64" w:dllVersion="6" w:nlCheck="1" w:checkStyle="1"/>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oNotTrackMoves/>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61D"/>
    <w:rsid w:val="00000F1F"/>
    <w:rsid w:val="00005CBA"/>
    <w:rsid w:val="00011FB4"/>
    <w:rsid w:val="00012338"/>
    <w:rsid w:val="000159C0"/>
    <w:rsid w:val="0001798A"/>
    <w:rsid w:val="00023D62"/>
    <w:rsid w:val="00025826"/>
    <w:rsid w:val="00030AB5"/>
    <w:rsid w:val="00032797"/>
    <w:rsid w:val="00035200"/>
    <w:rsid w:val="0005045F"/>
    <w:rsid w:val="00050525"/>
    <w:rsid w:val="00051925"/>
    <w:rsid w:val="00054DCF"/>
    <w:rsid w:val="0005670D"/>
    <w:rsid w:val="00060930"/>
    <w:rsid w:val="00061202"/>
    <w:rsid w:val="00063EC1"/>
    <w:rsid w:val="00064A58"/>
    <w:rsid w:val="00072F78"/>
    <w:rsid w:val="00073208"/>
    <w:rsid w:val="0007611F"/>
    <w:rsid w:val="0007773F"/>
    <w:rsid w:val="00077BEF"/>
    <w:rsid w:val="00081D51"/>
    <w:rsid w:val="00084CDA"/>
    <w:rsid w:val="000900A9"/>
    <w:rsid w:val="0009144C"/>
    <w:rsid w:val="00092C73"/>
    <w:rsid w:val="00094768"/>
    <w:rsid w:val="00096C54"/>
    <w:rsid w:val="000A11F7"/>
    <w:rsid w:val="000A1A05"/>
    <w:rsid w:val="000B35D0"/>
    <w:rsid w:val="000B5844"/>
    <w:rsid w:val="000C046B"/>
    <w:rsid w:val="000C1005"/>
    <w:rsid w:val="000C25A4"/>
    <w:rsid w:val="000C6317"/>
    <w:rsid w:val="000D41E4"/>
    <w:rsid w:val="000D4968"/>
    <w:rsid w:val="000D67D2"/>
    <w:rsid w:val="000E0782"/>
    <w:rsid w:val="000E23DD"/>
    <w:rsid w:val="000E58E5"/>
    <w:rsid w:val="000F2E2C"/>
    <w:rsid w:val="000F4053"/>
    <w:rsid w:val="000F4489"/>
    <w:rsid w:val="000F572A"/>
    <w:rsid w:val="001010F7"/>
    <w:rsid w:val="00101386"/>
    <w:rsid w:val="00101781"/>
    <w:rsid w:val="001079C2"/>
    <w:rsid w:val="00111705"/>
    <w:rsid w:val="00114107"/>
    <w:rsid w:val="0012288B"/>
    <w:rsid w:val="00122CCC"/>
    <w:rsid w:val="00125D72"/>
    <w:rsid w:val="001310F0"/>
    <w:rsid w:val="0013125C"/>
    <w:rsid w:val="001316C8"/>
    <w:rsid w:val="00132F51"/>
    <w:rsid w:val="00133D6A"/>
    <w:rsid w:val="0013727C"/>
    <w:rsid w:val="001443D5"/>
    <w:rsid w:val="00146DC5"/>
    <w:rsid w:val="0014745C"/>
    <w:rsid w:val="00150127"/>
    <w:rsid w:val="0015247E"/>
    <w:rsid w:val="001534AB"/>
    <w:rsid w:val="00153C95"/>
    <w:rsid w:val="00155C51"/>
    <w:rsid w:val="001572E1"/>
    <w:rsid w:val="001618F7"/>
    <w:rsid w:val="0016480D"/>
    <w:rsid w:val="001700F9"/>
    <w:rsid w:val="00172232"/>
    <w:rsid w:val="00172698"/>
    <w:rsid w:val="0018087C"/>
    <w:rsid w:val="00197B79"/>
    <w:rsid w:val="00197FCD"/>
    <w:rsid w:val="001A354D"/>
    <w:rsid w:val="001A5597"/>
    <w:rsid w:val="001A5D2E"/>
    <w:rsid w:val="001A6A52"/>
    <w:rsid w:val="001A6C2B"/>
    <w:rsid w:val="001B549D"/>
    <w:rsid w:val="001C2DF3"/>
    <w:rsid w:val="001C3B2A"/>
    <w:rsid w:val="001C4808"/>
    <w:rsid w:val="001C4CA1"/>
    <w:rsid w:val="001C704C"/>
    <w:rsid w:val="001D193E"/>
    <w:rsid w:val="001D4370"/>
    <w:rsid w:val="001D7788"/>
    <w:rsid w:val="001E12CE"/>
    <w:rsid w:val="001E3C1D"/>
    <w:rsid w:val="001E470D"/>
    <w:rsid w:val="001F0C3C"/>
    <w:rsid w:val="001F25C3"/>
    <w:rsid w:val="00200F04"/>
    <w:rsid w:val="0020127E"/>
    <w:rsid w:val="00214691"/>
    <w:rsid w:val="00215050"/>
    <w:rsid w:val="002201BE"/>
    <w:rsid w:val="00226100"/>
    <w:rsid w:val="00226EAC"/>
    <w:rsid w:val="00227CF8"/>
    <w:rsid w:val="00231875"/>
    <w:rsid w:val="00232FE2"/>
    <w:rsid w:val="002367FE"/>
    <w:rsid w:val="002405D2"/>
    <w:rsid w:val="0024104D"/>
    <w:rsid w:val="00241B94"/>
    <w:rsid w:val="00245DA6"/>
    <w:rsid w:val="00246912"/>
    <w:rsid w:val="00251E40"/>
    <w:rsid w:val="002541E9"/>
    <w:rsid w:val="00257441"/>
    <w:rsid w:val="00257BD2"/>
    <w:rsid w:val="00257CFC"/>
    <w:rsid w:val="002606C1"/>
    <w:rsid w:val="0026129B"/>
    <w:rsid w:val="00261435"/>
    <w:rsid w:val="00264B5E"/>
    <w:rsid w:val="00270555"/>
    <w:rsid w:val="00274CFC"/>
    <w:rsid w:val="00283299"/>
    <w:rsid w:val="00284727"/>
    <w:rsid w:val="00292430"/>
    <w:rsid w:val="002924B3"/>
    <w:rsid w:val="00293EDB"/>
    <w:rsid w:val="002A3863"/>
    <w:rsid w:val="002A7F88"/>
    <w:rsid w:val="002B00CE"/>
    <w:rsid w:val="002B0242"/>
    <w:rsid w:val="002C169D"/>
    <w:rsid w:val="002D0455"/>
    <w:rsid w:val="002D1227"/>
    <w:rsid w:val="002D431D"/>
    <w:rsid w:val="002D4A4D"/>
    <w:rsid w:val="002D6CDC"/>
    <w:rsid w:val="002F1D79"/>
    <w:rsid w:val="002F313C"/>
    <w:rsid w:val="002F506C"/>
    <w:rsid w:val="002F7222"/>
    <w:rsid w:val="002F7AED"/>
    <w:rsid w:val="003003C5"/>
    <w:rsid w:val="00304623"/>
    <w:rsid w:val="00311196"/>
    <w:rsid w:val="0031251D"/>
    <w:rsid w:val="003135BE"/>
    <w:rsid w:val="00315209"/>
    <w:rsid w:val="00316C62"/>
    <w:rsid w:val="00317DEC"/>
    <w:rsid w:val="00322CD6"/>
    <w:rsid w:val="00330655"/>
    <w:rsid w:val="0033461E"/>
    <w:rsid w:val="00334E57"/>
    <w:rsid w:val="00336288"/>
    <w:rsid w:val="00337913"/>
    <w:rsid w:val="0034461B"/>
    <w:rsid w:val="0035309D"/>
    <w:rsid w:val="0035328A"/>
    <w:rsid w:val="00353456"/>
    <w:rsid w:val="0035467D"/>
    <w:rsid w:val="00355D7F"/>
    <w:rsid w:val="0035653E"/>
    <w:rsid w:val="0035703E"/>
    <w:rsid w:val="00370122"/>
    <w:rsid w:val="003736F8"/>
    <w:rsid w:val="00376BAD"/>
    <w:rsid w:val="003825D6"/>
    <w:rsid w:val="00387694"/>
    <w:rsid w:val="00391337"/>
    <w:rsid w:val="003A4414"/>
    <w:rsid w:val="003B4DEA"/>
    <w:rsid w:val="003B579D"/>
    <w:rsid w:val="003B6BD4"/>
    <w:rsid w:val="003B7FEC"/>
    <w:rsid w:val="003C1950"/>
    <w:rsid w:val="003D2998"/>
    <w:rsid w:val="003E7BE0"/>
    <w:rsid w:val="003F0027"/>
    <w:rsid w:val="003F35CF"/>
    <w:rsid w:val="003F728C"/>
    <w:rsid w:val="00401484"/>
    <w:rsid w:val="00401DFA"/>
    <w:rsid w:val="00404971"/>
    <w:rsid w:val="004106C8"/>
    <w:rsid w:val="004148A5"/>
    <w:rsid w:val="00414AC3"/>
    <w:rsid w:val="004212AB"/>
    <w:rsid w:val="00422C7D"/>
    <w:rsid w:val="00423B2F"/>
    <w:rsid w:val="004302BB"/>
    <w:rsid w:val="00432365"/>
    <w:rsid w:val="004346EA"/>
    <w:rsid w:val="004363E7"/>
    <w:rsid w:val="0044263A"/>
    <w:rsid w:val="004435AC"/>
    <w:rsid w:val="00454277"/>
    <w:rsid w:val="00456519"/>
    <w:rsid w:val="00457A16"/>
    <w:rsid w:val="004658CC"/>
    <w:rsid w:val="004662A6"/>
    <w:rsid w:val="00470A5E"/>
    <w:rsid w:val="004712BF"/>
    <w:rsid w:val="0047230B"/>
    <w:rsid w:val="00476FEE"/>
    <w:rsid w:val="00476FFE"/>
    <w:rsid w:val="004833DD"/>
    <w:rsid w:val="00483EA4"/>
    <w:rsid w:val="0048405C"/>
    <w:rsid w:val="00485137"/>
    <w:rsid w:val="00485A60"/>
    <w:rsid w:val="00490367"/>
    <w:rsid w:val="00491A9B"/>
    <w:rsid w:val="0049214A"/>
    <w:rsid w:val="00497FB7"/>
    <w:rsid w:val="004A1015"/>
    <w:rsid w:val="004A30D3"/>
    <w:rsid w:val="004A3AED"/>
    <w:rsid w:val="004A757E"/>
    <w:rsid w:val="004B010D"/>
    <w:rsid w:val="004B0CA5"/>
    <w:rsid w:val="004B498B"/>
    <w:rsid w:val="004B78CE"/>
    <w:rsid w:val="004C27F2"/>
    <w:rsid w:val="004C27F8"/>
    <w:rsid w:val="004C46C9"/>
    <w:rsid w:val="004D0334"/>
    <w:rsid w:val="004D237C"/>
    <w:rsid w:val="004D3794"/>
    <w:rsid w:val="004D42DF"/>
    <w:rsid w:val="004D4782"/>
    <w:rsid w:val="004D5040"/>
    <w:rsid w:val="004E42CE"/>
    <w:rsid w:val="004E5013"/>
    <w:rsid w:val="004F344D"/>
    <w:rsid w:val="004F5ABF"/>
    <w:rsid w:val="00504E50"/>
    <w:rsid w:val="0050521E"/>
    <w:rsid w:val="005104A3"/>
    <w:rsid w:val="00510EBD"/>
    <w:rsid w:val="00527499"/>
    <w:rsid w:val="00527D25"/>
    <w:rsid w:val="005326EC"/>
    <w:rsid w:val="00532EA5"/>
    <w:rsid w:val="00533457"/>
    <w:rsid w:val="00536FF7"/>
    <w:rsid w:val="0054088B"/>
    <w:rsid w:val="00542BAF"/>
    <w:rsid w:val="00542E90"/>
    <w:rsid w:val="00551606"/>
    <w:rsid w:val="00551C4C"/>
    <w:rsid w:val="00551ECD"/>
    <w:rsid w:val="005548E3"/>
    <w:rsid w:val="00554E4C"/>
    <w:rsid w:val="0055521E"/>
    <w:rsid w:val="00556D36"/>
    <w:rsid w:val="00560FD9"/>
    <w:rsid w:val="00561569"/>
    <w:rsid w:val="005624C1"/>
    <w:rsid w:val="00564352"/>
    <w:rsid w:val="005742D2"/>
    <w:rsid w:val="005833B0"/>
    <w:rsid w:val="0058395B"/>
    <w:rsid w:val="005849FA"/>
    <w:rsid w:val="00586596"/>
    <w:rsid w:val="00591D84"/>
    <w:rsid w:val="00592A2C"/>
    <w:rsid w:val="005939D3"/>
    <w:rsid w:val="00594BE3"/>
    <w:rsid w:val="005959F6"/>
    <w:rsid w:val="005A2390"/>
    <w:rsid w:val="005A45C7"/>
    <w:rsid w:val="005B27A1"/>
    <w:rsid w:val="005B519B"/>
    <w:rsid w:val="005B7A77"/>
    <w:rsid w:val="005C2DDE"/>
    <w:rsid w:val="005C2DEB"/>
    <w:rsid w:val="005C5338"/>
    <w:rsid w:val="005C572C"/>
    <w:rsid w:val="005C5CC5"/>
    <w:rsid w:val="005C655B"/>
    <w:rsid w:val="005D1159"/>
    <w:rsid w:val="005D2BE6"/>
    <w:rsid w:val="005D3E11"/>
    <w:rsid w:val="005D4915"/>
    <w:rsid w:val="005D792A"/>
    <w:rsid w:val="005E4B84"/>
    <w:rsid w:val="005F2B27"/>
    <w:rsid w:val="005F31A9"/>
    <w:rsid w:val="006005F7"/>
    <w:rsid w:val="006033AB"/>
    <w:rsid w:val="00614ED2"/>
    <w:rsid w:val="00620CF2"/>
    <w:rsid w:val="00634A6E"/>
    <w:rsid w:val="006350F3"/>
    <w:rsid w:val="00637FA5"/>
    <w:rsid w:val="00642718"/>
    <w:rsid w:val="0065120E"/>
    <w:rsid w:val="00651B31"/>
    <w:rsid w:val="0065381A"/>
    <w:rsid w:val="00655BC7"/>
    <w:rsid w:val="00657B14"/>
    <w:rsid w:val="00664517"/>
    <w:rsid w:val="00671EBE"/>
    <w:rsid w:val="00673699"/>
    <w:rsid w:val="00674256"/>
    <w:rsid w:val="00675DD1"/>
    <w:rsid w:val="00676532"/>
    <w:rsid w:val="00683427"/>
    <w:rsid w:val="0069175F"/>
    <w:rsid w:val="006944A6"/>
    <w:rsid w:val="006A0032"/>
    <w:rsid w:val="006A0832"/>
    <w:rsid w:val="006A21A0"/>
    <w:rsid w:val="006B2372"/>
    <w:rsid w:val="006B586F"/>
    <w:rsid w:val="006B7A79"/>
    <w:rsid w:val="006C0165"/>
    <w:rsid w:val="006C4810"/>
    <w:rsid w:val="006C78BB"/>
    <w:rsid w:val="006C7A75"/>
    <w:rsid w:val="006D055E"/>
    <w:rsid w:val="006D0D89"/>
    <w:rsid w:val="006D1918"/>
    <w:rsid w:val="006D1D62"/>
    <w:rsid w:val="006D37D6"/>
    <w:rsid w:val="006E0572"/>
    <w:rsid w:val="006F0C29"/>
    <w:rsid w:val="006F7CC8"/>
    <w:rsid w:val="0070123E"/>
    <w:rsid w:val="0070152A"/>
    <w:rsid w:val="007101C5"/>
    <w:rsid w:val="0071024F"/>
    <w:rsid w:val="00712486"/>
    <w:rsid w:val="00712998"/>
    <w:rsid w:val="00723541"/>
    <w:rsid w:val="0072655E"/>
    <w:rsid w:val="00731CFB"/>
    <w:rsid w:val="00734C41"/>
    <w:rsid w:val="00737C82"/>
    <w:rsid w:val="00737E84"/>
    <w:rsid w:val="00740661"/>
    <w:rsid w:val="0074287A"/>
    <w:rsid w:val="00745024"/>
    <w:rsid w:val="00745D72"/>
    <w:rsid w:val="007463BF"/>
    <w:rsid w:val="00746D7A"/>
    <w:rsid w:val="007518F4"/>
    <w:rsid w:val="00753403"/>
    <w:rsid w:val="00755325"/>
    <w:rsid w:val="00760AFA"/>
    <w:rsid w:val="00763CE0"/>
    <w:rsid w:val="00763DED"/>
    <w:rsid w:val="00766938"/>
    <w:rsid w:val="0076762B"/>
    <w:rsid w:val="0077101C"/>
    <w:rsid w:val="00771FF5"/>
    <w:rsid w:val="00790607"/>
    <w:rsid w:val="007A16EA"/>
    <w:rsid w:val="007A2DE6"/>
    <w:rsid w:val="007A50CE"/>
    <w:rsid w:val="007A52DE"/>
    <w:rsid w:val="007A7960"/>
    <w:rsid w:val="007B2CEA"/>
    <w:rsid w:val="007B3694"/>
    <w:rsid w:val="007B459A"/>
    <w:rsid w:val="007B60B3"/>
    <w:rsid w:val="007C07CF"/>
    <w:rsid w:val="007C0D74"/>
    <w:rsid w:val="007C138C"/>
    <w:rsid w:val="007C3F69"/>
    <w:rsid w:val="007D63DB"/>
    <w:rsid w:val="007E721E"/>
    <w:rsid w:val="007F0084"/>
    <w:rsid w:val="007F20E3"/>
    <w:rsid w:val="007F2661"/>
    <w:rsid w:val="007F5DE8"/>
    <w:rsid w:val="00800EBB"/>
    <w:rsid w:val="0080253E"/>
    <w:rsid w:val="00810E0C"/>
    <w:rsid w:val="00814FEF"/>
    <w:rsid w:val="00820C0F"/>
    <w:rsid w:val="008228CC"/>
    <w:rsid w:val="00823C5C"/>
    <w:rsid w:val="00825FE3"/>
    <w:rsid w:val="00835D75"/>
    <w:rsid w:val="00836965"/>
    <w:rsid w:val="00837C29"/>
    <w:rsid w:val="00843D24"/>
    <w:rsid w:val="00845C23"/>
    <w:rsid w:val="00851974"/>
    <w:rsid w:val="0085278B"/>
    <w:rsid w:val="008557DE"/>
    <w:rsid w:val="00860752"/>
    <w:rsid w:val="00866DA3"/>
    <w:rsid w:val="0086783A"/>
    <w:rsid w:val="00872D0A"/>
    <w:rsid w:val="008761B1"/>
    <w:rsid w:val="008766A8"/>
    <w:rsid w:val="0088028D"/>
    <w:rsid w:val="00881D6B"/>
    <w:rsid w:val="00882FC1"/>
    <w:rsid w:val="00883EB4"/>
    <w:rsid w:val="00885023"/>
    <w:rsid w:val="00890742"/>
    <w:rsid w:val="00891DB5"/>
    <w:rsid w:val="00895E34"/>
    <w:rsid w:val="008A001B"/>
    <w:rsid w:val="008A0699"/>
    <w:rsid w:val="008A156F"/>
    <w:rsid w:val="008A18BD"/>
    <w:rsid w:val="008A562E"/>
    <w:rsid w:val="008B267D"/>
    <w:rsid w:val="008B3621"/>
    <w:rsid w:val="008B57E7"/>
    <w:rsid w:val="008C0670"/>
    <w:rsid w:val="008C29FE"/>
    <w:rsid w:val="008D1D74"/>
    <w:rsid w:val="008E4923"/>
    <w:rsid w:val="008E5FF8"/>
    <w:rsid w:val="008F24A9"/>
    <w:rsid w:val="008F3C43"/>
    <w:rsid w:val="008F6B96"/>
    <w:rsid w:val="008F780B"/>
    <w:rsid w:val="0091285B"/>
    <w:rsid w:val="00912D84"/>
    <w:rsid w:val="00914214"/>
    <w:rsid w:val="0091643B"/>
    <w:rsid w:val="0091668B"/>
    <w:rsid w:val="00935820"/>
    <w:rsid w:val="00937663"/>
    <w:rsid w:val="00941670"/>
    <w:rsid w:val="0094231E"/>
    <w:rsid w:val="0094464B"/>
    <w:rsid w:val="009523DE"/>
    <w:rsid w:val="00954619"/>
    <w:rsid w:val="00963DBA"/>
    <w:rsid w:val="0096648E"/>
    <w:rsid w:val="00967B15"/>
    <w:rsid w:val="00972AE4"/>
    <w:rsid w:val="009740B4"/>
    <w:rsid w:val="00975648"/>
    <w:rsid w:val="009831E1"/>
    <w:rsid w:val="009877E5"/>
    <w:rsid w:val="00990B5D"/>
    <w:rsid w:val="009964D2"/>
    <w:rsid w:val="009A67C3"/>
    <w:rsid w:val="009A793D"/>
    <w:rsid w:val="009B4A2E"/>
    <w:rsid w:val="009B799C"/>
    <w:rsid w:val="009B7AB2"/>
    <w:rsid w:val="009C0543"/>
    <w:rsid w:val="009C3D52"/>
    <w:rsid w:val="009C5229"/>
    <w:rsid w:val="009C52C6"/>
    <w:rsid w:val="009C67B2"/>
    <w:rsid w:val="009D502E"/>
    <w:rsid w:val="009E13AA"/>
    <w:rsid w:val="009E4900"/>
    <w:rsid w:val="009E78C5"/>
    <w:rsid w:val="009E7BC1"/>
    <w:rsid w:val="009F396C"/>
    <w:rsid w:val="009F6C21"/>
    <w:rsid w:val="00A01FB9"/>
    <w:rsid w:val="00A04658"/>
    <w:rsid w:val="00A120AF"/>
    <w:rsid w:val="00A15FD4"/>
    <w:rsid w:val="00A162FF"/>
    <w:rsid w:val="00A17E6F"/>
    <w:rsid w:val="00A2328F"/>
    <w:rsid w:val="00A31A30"/>
    <w:rsid w:val="00A32D4F"/>
    <w:rsid w:val="00A33D86"/>
    <w:rsid w:val="00A37B55"/>
    <w:rsid w:val="00A401E2"/>
    <w:rsid w:val="00A444EE"/>
    <w:rsid w:val="00A56B50"/>
    <w:rsid w:val="00A5761F"/>
    <w:rsid w:val="00A6181A"/>
    <w:rsid w:val="00A643D2"/>
    <w:rsid w:val="00A64B91"/>
    <w:rsid w:val="00A673B9"/>
    <w:rsid w:val="00A676DF"/>
    <w:rsid w:val="00A77470"/>
    <w:rsid w:val="00A80FB0"/>
    <w:rsid w:val="00A8385E"/>
    <w:rsid w:val="00A83C60"/>
    <w:rsid w:val="00A85F80"/>
    <w:rsid w:val="00A86F09"/>
    <w:rsid w:val="00A87FD2"/>
    <w:rsid w:val="00A90236"/>
    <w:rsid w:val="00A908A5"/>
    <w:rsid w:val="00A91C12"/>
    <w:rsid w:val="00A92BD1"/>
    <w:rsid w:val="00AA052D"/>
    <w:rsid w:val="00AA389E"/>
    <w:rsid w:val="00AA3F10"/>
    <w:rsid w:val="00AB0824"/>
    <w:rsid w:val="00AC202E"/>
    <w:rsid w:val="00AC4198"/>
    <w:rsid w:val="00AC4350"/>
    <w:rsid w:val="00AC654F"/>
    <w:rsid w:val="00AD0306"/>
    <w:rsid w:val="00AD3CC0"/>
    <w:rsid w:val="00AE44E3"/>
    <w:rsid w:val="00AF6B85"/>
    <w:rsid w:val="00B04B47"/>
    <w:rsid w:val="00B05AED"/>
    <w:rsid w:val="00B078F8"/>
    <w:rsid w:val="00B12348"/>
    <w:rsid w:val="00B1254A"/>
    <w:rsid w:val="00B22E29"/>
    <w:rsid w:val="00B30C80"/>
    <w:rsid w:val="00B32011"/>
    <w:rsid w:val="00B33ABC"/>
    <w:rsid w:val="00B35D40"/>
    <w:rsid w:val="00B417AB"/>
    <w:rsid w:val="00B47E8A"/>
    <w:rsid w:val="00B53D52"/>
    <w:rsid w:val="00B6217A"/>
    <w:rsid w:val="00B64A7A"/>
    <w:rsid w:val="00B64A85"/>
    <w:rsid w:val="00B66662"/>
    <w:rsid w:val="00B672B3"/>
    <w:rsid w:val="00B67E8A"/>
    <w:rsid w:val="00B7011D"/>
    <w:rsid w:val="00B81276"/>
    <w:rsid w:val="00B81667"/>
    <w:rsid w:val="00B81AD6"/>
    <w:rsid w:val="00B82385"/>
    <w:rsid w:val="00B824C6"/>
    <w:rsid w:val="00B92546"/>
    <w:rsid w:val="00B92C43"/>
    <w:rsid w:val="00B95398"/>
    <w:rsid w:val="00B964DE"/>
    <w:rsid w:val="00B96A7A"/>
    <w:rsid w:val="00BA4622"/>
    <w:rsid w:val="00BA6319"/>
    <w:rsid w:val="00BB1B62"/>
    <w:rsid w:val="00BB562A"/>
    <w:rsid w:val="00BC687A"/>
    <w:rsid w:val="00BD357B"/>
    <w:rsid w:val="00BD5497"/>
    <w:rsid w:val="00BD5A24"/>
    <w:rsid w:val="00BD70B8"/>
    <w:rsid w:val="00BE0932"/>
    <w:rsid w:val="00BE2774"/>
    <w:rsid w:val="00BE629B"/>
    <w:rsid w:val="00BF1173"/>
    <w:rsid w:val="00BF2032"/>
    <w:rsid w:val="00BF5836"/>
    <w:rsid w:val="00BF5C3F"/>
    <w:rsid w:val="00BF7C62"/>
    <w:rsid w:val="00C11F04"/>
    <w:rsid w:val="00C15209"/>
    <w:rsid w:val="00C24606"/>
    <w:rsid w:val="00C25D26"/>
    <w:rsid w:val="00C31B20"/>
    <w:rsid w:val="00C35AF6"/>
    <w:rsid w:val="00C43F0B"/>
    <w:rsid w:val="00C44E9F"/>
    <w:rsid w:val="00C45DB2"/>
    <w:rsid w:val="00C51A77"/>
    <w:rsid w:val="00C52808"/>
    <w:rsid w:val="00C55FC6"/>
    <w:rsid w:val="00C570AD"/>
    <w:rsid w:val="00C6125C"/>
    <w:rsid w:val="00C64F10"/>
    <w:rsid w:val="00C6513A"/>
    <w:rsid w:val="00C6555F"/>
    <w:rsid w:val="00C72952"/>
    <w:rsid w:val="00C732AD"/>
    <w:rsid w:val="00C800CA"/>
    <w:rsid w:val="00C80F48"/>
    <w:rsid w:val="00C82581"/>
    <w:rsid w:val="00C83B49"/>
    <w:rsid w:val="00C87E1F"/>
    <w:rsid w:val="00C91001"/>
    <w:rsid w:val="00C930C6"/>
    <w:rsid w:val="00C93947"/>
    <w:rsid w:val="00C93B79"/>
    <w:rsid w:val="00CA2DCB"/>
    <w:rsid w:val="00CA4D72"/>
    <w:rsid w:val="00CA77BA"/>
    <w:rsid w:val="00CD3554"/>
    <w:rsid w:val="00CD50F9"/>
    <w:rsid w:val="00CD7D8F"/>
    <w:rsid w:val="00CE1CCB"/>
    <w:rsid w:val="00CF6049"/>
    <w:rsid w:val="00CF6E2C"/>
    <w:rsid w:val="00CF70D8"/>
    <w:rsid w:val="00D005FD"/>
    <w:rsid w:val="00D00CF3"/>
    <w:rsid w:val="00D13030"/>
    <w:rsid w:val="00D14DB6"/>
    <w:rsid w:val="00D15D1F"/>
    <w:rsid w:val="00D22D55"/>
    <w:rsid w:val="00D324AF"/>
    <w:rsid w:val="00D36DD8"/>
    <w:rsid w:val="00D449E6"/>
    <w:rsid w:val="00D50BE9"/>
    <w:rsid w:val="00D541F6"/>
    <w:rsid w:val="00D6043D"/>
    <w:rsid w:val="00D60C69"/>
    <w:rsid w:val="00D64D0A"/>
    <w:rsid w:val="00D71DD9"/>
    <w:rsid w:val="00D7222B"/>
    <w:rsid w:val="00D72964"/>
    <w:rsid w:val="00D72AF2"/>
    <w:rsid w:val="00D741FF"/>
    <w:rsid w:val="00D84A70"/>
    <w:rsid w:val="00D85E11"/>
    <w:rsid w:val="00D900A8"/>
    <w:rsid w:val="00D90D1A"/>
    <w:rsid w:val="00D928F5"/>
    <w:rsid w:val="00D96E03"/>
    <w:rsid w:val="00D9711F"/>
    <w:rsid w:val="00DA3F53"/>
    <w:rsid w:val="00DA6D8A"/>
    <w:rsid w:val="00DB3DF4"/>
    <w:rsid w:val="00DC1822"/>
    <w:rsid w:val="00DC6C78"/>
    <w:rsid w:val="00DD1527"/>
    <w:rsid w:val="00DD35E0"/>
    <w:rsid w:val="00DD7366"/>
    <w:rsid w:val="00DE0477"/>
    <w:rsid w:val="00DE2E45"/>
    <w:rsid w:val="00DE49C8"/>
    <w:rsid w:val="00DE79AC"/>
    <w:rsid w:val="00DE7FEC"/>
    <w:rsid w:val="00E000EB"/>
    <w:rsid w:val="00E00B5B"/>
    <w:rsid w:val="00E041A9"/>
    <w:rsid w:val="00E043E8"/>
    <w:rsid w:val="00E065C4"/>
    <w:rsid w:val="00E0758A"/>
    <w:rsid w:val="00E10689"/>
    <w:rsid w:val="00E128D5"/>
    <w:rsid w:val="00E1477D"/>
    <w:rsid w:val="00E163E6"/>
    <w:rsid w:val="00E223F7"/>
    <w:rsid w:val="00E22763"/>
    <w:rsid w:val="00E22967"/>
    <w:rsid w:val="00E277FE"/>
    <w:rsid w:val="00E33527"/>
    <w:rsid w:val="00E34183"/>
    <w:rsid w:val="00E341F5"/>
    <w:rsid w:val="00E41B4B"/>
    <w:rsid w:val="00E4209E"/>
    <w:rsid w:val="00E44CA7"/>
    <w:rsid w:val="00E62668"/>
    <w:rsid w:val="00E64001"/>
    <w:rsid w:val="00E657B1"/>
    <w:rsid w:val="00E7513B"/>
    <w:rsid w:val="00E773BE"/>
    <w:rsid w:val="00E81AC5"/>
    <w:rsid w:val="00E8324B"/>
    <w:rsid w:val="00E84AD4"/>
    <w:rsid w:val="00E908D1"/>
    <w:rsid w:val="00E93F06"/>
    <w:rsid w:val="00E961B7"/>
    <w:rsid w:val="00EA007D"/>
    <w:rsid w:val="00EA1B53"/>
    <w:rsid w:val="00EA6559"/>
    <w:rsid w:val="00EA7865"/>
    <w:rsid w:val="00EB0F5C"/>
    <w:rsid w:val="00EB1305"/>
    <w:rsid w:val="00EB6FFF"/>
    <w:rsid w:val="00EC2D12"/>
    <w:rsid w:val="00EC5443"/>
    <w:rsid w:val="00ED555F"/>
    <w:rsid w:val="00EE0EBE"/>
    <w:rsid w:val="00EE1A82"/>
    <w:rsid w:val="00EE264F"/>
    <w:rsid w:val="00EE4D8D"/>
    <w:rsid w:val="00EE636E"/>
    <w:rsid w:val="00EE745E"/>
    <w:rsid w:val="00EF33BE"/>
    <w:rsid w:val="00F10F00"/>
    <w:rsid w:val="00F150AB"/>
    <w:rsid w:val="00F2061D"/>
    <w:rsid w:val="00F20F08"/>
    <w:rsid w:val="00F2457B"/>
    <w:rsid w:val="00F25AB1"/>
    <w:rsid w:val="00F3042E"/>
    <w:rsid w:val="00F4014B"/>
    <w:rsid w:val="00F4426C"/>
    <w:rsid w:val="00F46D56"/>
    <w:rsid w:val="00F47DB0"/>
    <w:rsid w:val="00F47FF3"/>
    <w:rsid w:val="00F50EB1"/>
    <w:rsid w:val="00F51E2F"/>
    <w:rsid w:val="00F54B96"/>
    <w:rsid w:val="00F60A55"/>
    <w:rsid w:val="00F61CB8"/>
    <w:rsid w:val="00F675BF"/>
    <w:rsid w:val="00F75B66"/>
    <w:rsid w:val="00F76AA2"/>
    <w:rsid w:val="00F76BF2"/>
    <w:rsid w:val="00F77582"/>
    <w:rsid w:val="00F831B5"/>
    <w:rsid w:val="00F86904"/>
    <w:rsid w:val="00F86EF0"/>
    <w:rsid w:val="00F87654"/>
    <w:rsid w:val="00F904BC"/>
    <w:rsid w:val="00F9425E"/>
    <w:rsid w:val="00F95792"/>
    <w:rsid w:val="00F962D3"/>
    <w:rsid w:val="00F97674"/>
    <w:rsid w:val="00F976CD"/>
    <w:rsid w:val="00FA242B"/>
    <w:rsid w:val="00FA3DA6"/>
    <w:rsid w:val="00FA5514"/>
    <w:rsid w:val="00FA7985"/>
    <w:rsid w:val="00FB1883"/>
    <w:rsid w:val="00FB33E9"/>
    <w:rsid w:val="00FB3C1E"/>
    <w:rsid w:val="00FB53AC"/>
    <w:rsid w:val="00FB57AE"/>
    <w:rsid w:val="00FB6222"/>
    <w:rsid w:val="00FC5C47"/>
    <w:rsid w:val="00FD19FF"/>
    <w:rsid w:val="00FD3143"/>
    <w:rsid w:val="00FD42D1"/>
    <w:rsid w:val="00FE5C2B"/>
    <w:rsid w:val="00FE70EC"/>
    <w:rsid w:val="00FF23DD"/>
    <w:rsid w:val="00FF266A"/>
    <w:rsid w:val="00FF4004"/>
    <w:rsid w:val="00FF5A1E"/>
    <w:rsid w:val="00FF5DB2"/>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23EA58"/>
  <w14:defaultImageDpi w14:val="96"/>
  <w15:chartTrackingRefBased/>
  <w15:docId w15:val="{8CE85B67-347C-4D85-99D0-06B66C12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Title"/>
    <w:next w:val="Normal"/>
    <w:link w:val="Heading1Char"/>
    <w:uiPriority w:val="9"/>
    <w:qFormat/>
    <w:rsid w:val="00AA3F10"/>
    <w:pPr>
      <w:outlineLvl w:val="0"/>
    </w:pPr>
    <w:rPr>
      <w:sz w:val="20"/>
      <w:szCs w:val="20"/>
    </w:rPr>
  </w:style>
  <w:style w:type="paragraph" w:styleId="Heading2">
    <w:name w:val="heading 2"/>
    <w:basedOn w:val="Normal"/>
    <w:next w:val="Normal"/>
    <w:link w:val="Heading2Char"/>
    <w:uiPriority w:val="9"/>
    <w:unhideWhenUsed/>
    <w:qFormat/>
    <w:rsid w:val="00476FFE"/>
    <w:pPr>
      <w:widowControl w:val="0"/>
      <w:tabs>
        <w:tab w:val="left" w:pos="360"/>
        <w:tab w:val="left" w:pos="9270"/>
        <w:tab w:val="left" w:pos="10080"/>
      </w:tabs>
      <w:autoSpaceDE w:val="0"/>
      <w:autoSpaceDN w:val="0"/>
      <w:adjustRightInd w:val="0"/>
      <w:spacing w:before="240" w:after="0" w:line="240" w:lineRule="auto"/>
      <w:jc w:val="both"/>
      <w:outlineLvl w:val="1"/>
    </w:pPr>
    <w:rPr>
      <w:rFonts w:ascii="Arial" w:hAnsi="Arial" w:cs="Arial"/>
      <w:b/>
      <w:bCs/>
      <w:color w:val="000000"/>
      <w:spacing w:val="-7"/>
      <w:shd w:val="clear" w:color="auto" w:fill="FFFFFF"/>
    </w:rPr>
  </w:style>
  <w:style w:type="paragraph" w:styleId="Heading3">
    <w:name w:val="heading 3"/>
    <w:basedOn w:val="Heading2"/>
    <w:next w:val="Normal"/>
    <w:link w:val="Heading3Char"/>
    <w:uiPriority w:val="9"/>
    <w:unhideWhenUsed/>
    <w:qFormat/>
    <w:rsid w:val="00AA3F10"/>
    <w:pPr>
      <w:jc w:val="left"/>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F2061D"/>
    <w:rPr>
      <w:sz w:val="22"/>
      <w:szCs w:val="22"/>
    </w:rPr>
  </w:style>
  <w:style w:type="character" w:styleId="Hyperlink">
    <w:name w:val="Hyperlink"/>
    <w:uiPriority w:val="99"/>
    <w:unhideWhenUsed/>
    <w:rsid w:val="00F2061D"/>
    <w:rPr>
      <w:rFonts w:cs="Times New Roman"/>
      <w:color w:val="0000FF"/>
      <w:u w:val="single"/>
    </w:rPr>
  </w:style>
  <w:style w:type="paragraph" w:styleId="Header">
    <w:name w:val="header"/>
    <w:basedOn w:val="Normal"/>
    <w:link w:val="HeaderChar"/>
    <w:uiPriority w:val="99"/>
    <w:unhideWhenUsed/>
    <w:rsid w:val="00533457"/>
    <w:pPr>
      <w:tabs>
        <w:tab w:val="center" w:pos="4680"/>
        <w:tab w:val="right" w:pos="9360"/>
      </w:tabs>
    </w:pPr>
  </w:style>
  <w:style w:type="character" w:customStyle="1" w:styleId="HeaderChar">
    <w:name w:val="Header Char"/>
    <w:link w:val="Header"/>
    <w:uiPriority w:val="99"/>
    <w:locked/>
    <w:rsid w:val="00533457"/>
    <w:rPr>
      <w:rFonts w:cs="Times New Roman"/>
    </w:rPr>
  </w:style>
  <w:style w:type="paragraph" w:styleId="Footer">
    <w:name w:val="footer"/>
    <w:basedOn w:val="Normal"/>
    <w:link w:val="FooterChar"/>
    <w:uiPriority w:val="99"/>
    <w:unhideWhenUsed/>
    <w:rsid w:val="00533457"/>
    <w:pPr>
      <w:tabs>
        <w:tab w:val="center" w:pos="4680"/>
        <w:tab w:val="right" w:pos="9360"/>
      </w:tabs>
    </w:pPr>
  </w:style>
  <w:style w:type="character" w:customStyle="1" w:styleId="FooterChar">
    <w:name w:val="Footer Char"/>
    <w:link w:val="Footer"/>
    <w:uiPriority w:val="99"/>
    <w:locked/>
    <w:rsid w:val="00533457"/>
    <w:rPr>
      <w:rFonts w:cs="Times New Roman"/>
    </w:rPr>
  </w:style>
  <w:style w:type="paragraph" w:styleId="BalloonText">
    <w:name w:val="Balloon Text"/>
    <w:basedOn w:val="Normal"/>
    <w:link w:val="BalloonTextChar"/>
    <w:uiPriority w:val="99"/>
    <w:semiHidden/>
    <w:unhideWhenUsed/>
    <w:rsid w:val="00F904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04BC"/>
    <w:rPr>
      <w:rFonts w:ascii="Tahoma" w:hAnsi="Tahoma" w:cs="Tahoma"/>
      <w:sz w:val="16"/>
      <w:szCs w:val="16"/>
    </w:rPr>
  </w:style>
  <w:style w:type="paragraph" w:customStyle="1" w:styleId="LightList-Accent31">
    <w:name w:val="Light List - Accent 31"/>
    <w:hidden/>
    <w:uiPriority w:val="99"/>
    <w:semiHidden/>
    <w:rsid w:val="00BC687A"/>
    <w:rPr>
      <w:sz w:val="22"/>
      <w:szCs w:val="22"/>
    </w:rPr>
  </w:style>
  <w:style w:type="character" w:customStyle="1" w:styleId="apple-converted-space">
    <w:name w:val="apple-converted-space"/>
    <w:rsid w:val="0031251D"/>
  </w:style>
  <w:style w:type="character" w:styleId="FollowedHyperlink">
    <w:name w:val="FollowedHyperlink"/>
    <w:uiPriority w:val="99"/>
    <w:semiHidden/>
    <w:unhideWhenUsed/>
    <w:rsid w:val="00E93F06"/>
    <w:rPr>
      <w:color w:val="800080"/>
      <w:u w:val="single"/>
    </w:rPr>
  </w:style>
  <w:style w:type="character" w:styleId="PageNumber">
    <w:name w:val="page number"/>
    <w:uiPriority w:val="99"/>
    <w:semiHidden/>
    <w:unhideWhenUsed/>
    <w:rsid w:val="00731CFB"/>
  </w:style>
  <w:style w:type="character" w:styleId="CommentReference">
    <w:name w:val="annotation reference"/>
    <w:uiPriority w:val="99"/>
    <w:semiHidden/>
    <w:unhideWhenUsed/>
    <w:rsid w:val="009E78C5"/>
    <w:rPr>
      <w:sz w:val="16"/>
      <w:szCs w:val="16"/>
    </w:rPr>
  </w:style>
  <w:style w:type="paragraph" w:styleId="CommentText">
    <w:name w:val="annotation text"/>
    <w:basedOn w:val="Normal"/>
    <w:link w:val="CommentTextChar"/>
    <w:uiPriority w:val="99"/>
    <w:semiHidden/>
    <w:unhideWhenUsed/>
    <w:rsid w:val="009E78C5"/>
    <w:rPr>
      <w:sz w:val="20"/>
      <w:szCs w:val="20"/>
    </w:rPr>
  </w:style>
  <w:style w:type="character" w:customStyle="1" w:styleId="CommentTextChar">
    <w:name w:val="Comment Text Char"/>
    <w:basedOn w:val="DefaultParagraphFont"/>
    <w:link w:val="CommentText"/>
    <w:uiPriority w:val="99"/>
    <w:semiHidden/>
    <w:rsid w:val="009E78C5"/>
  </w:style>
  <w:style w:type="paragraph" w:styleId="CommentSubject">
    <w:name w:val="annotation subject"/>
    <w:basedOn w:val="CommentText"/>
    <w:next w:val="CommentText"/>
    <w:link w:val="CommentSubjectChar"/>
    <w:uiPriority w:val="99"/>
    <w:semiHidden/>
    <w:unhideWhenUsed/>
    <w:rsid w:val="009E78C5"/>
    <w:rPr>
      <w:b/>
      <w:bCs/>
    </w:rPr>
  </w:style>
  <w:style w:type="character" w:customStyle="1" w:styleId="CommentSubjectChar">
    <w:name w:val="Comment Subject Char"/>
    <w:link w:val="CommentSubject"/>
    <w:uiPriority w:val="99"/>
    <w:semiHidden/>
    <w:rsid w:val="009E78C5"/>
    <w:rPr>
      <w:b/>
      <w:bCs/>
    </w:rPr>
  </w:style>
  <w:style w:type="paragraph" w:customStyle="1" w:styleId="MediumList2-Accent21">
    <w:name w:val="Medium List 2 - Accent 21"/>
    <w:hidden/>
    <w:uiPriority w:val="71"/>
    <w:rsid w:val="0013727C"/>
    <w:rPr>
      <w:sz w:val="22"/>
      <w:szCs w:val="22"/>
    </w:rPr>
  </w:style>
  <w:style w:type="paragraph" w:styleId="BodyText">
    <w:name w:val="Body Text"/>
    <w:basedOn w:val="Normal"/>
    <w:link w:val="BodyTextChar"/>
    <w:rsid w:val="000C25A4"/>
    <w:pPr>
      <w:tabs>
        <w:tab w:val="left" w:pos="360"/>
        <w:tab w:val="right" w:pos="9360"/>
      </w:tabs>
      <w:spacing w:after="20" w:line="240" w:lineRule="auto"/>
    </w:pPr>
    <w:rPr>
      <w:rFonts w:ascii="Arial" w:hAnsi="Arial"/>
      <w:sz w:val="18"/>
      <w:szCs w:val="24"/>
    </w:rPr>
  </w:style>
  <w:style w:type="character" w:customStyle="1" w:styleId="BodyTextChar">
    <w:name w:val="Body Text Char"/>
    <w:link w:val="BodyText"/>
    <w:rsid w:val="000C25A4"/>
    <w:rPr>
      <w:rFonts w:ascii="Arial" w:hAnsi="Arial"/>
      <w:sz w:val="18"/>
      <w:szCs w:val="24"/>
    </w:rPr>
  </w:style>
  <w:style w:type="paragraph" w:customStyle="1" w:styleId="ColorfulList-Accent11">
    <w:name w:val="Colorful List - Accent 11"/>
    <w:basedOn w:val="Normal"/>
    <w:uiPriority w:val="34"/>
    <w:qFormat/>
    <w:rsid w:val="00CD3554"/>
    <w:pPr>
      <w:ind w:left="720"/>
      <w:contextualSpacing/>
    </w:pPr>
    <w:rPr>
      <w:rFonts w:eastAsia="Calibri"/>
    </w:rPr>
  </w:style>
  <w:style w:type="character" w:customStyle="1" w:styleId="UnresolvedMention1">
    <w:name w:val="Unresolved Mention1"/>
    <w:uiPriority w:val="47"/>
    <w:rsid w:val="000B35D0"/>
    <w:rPr>
      <w:color w:val="605E5C"/>
      <w:shd w:val="clear" w:color="auto" w:fill="E1DFDD"/>
    </w:rPr>
  </w:style>
  <w:style w:type="character" w:customStyle="1" w:styleId="Heading1Char">
    <w:name w:val="Heading 1 Char"/>
    <w:basedOn w:val="DefaultParagraphFont"/>
    <w:link w:val="Heading1"/>
    <w:uiPriority w:val="9"/>
    <w:rsid w:val="00AA3F10"/>
    <w:rPr>
      <w:rFonts w:ascii="Arial" w:hAnsi="Arial" w:cs="Arial"/>
    </w:rPr>
  </w:style>
  <w:style w:type="character" w:customStyle="1" w:styleId="Heading2Char">
    <w:name w:val="Heading 2 Char"/>
    <w:basedOn w:val="DefaultParagraphFont"/>
    <w:link w:val="Heading2"/>
    <w:uiPriority w:val="9"/>
    <w:rsid w:val="00476FFE"/>
    <w:rPr>
      <w:rFonts w:ascii="Arial" w:hAnsi="Arial" w:cs="Arial"/>
      <w:b/>
      <w:bCs/>
      <w:color w:val="000000"/>
      <w:spacing w:val="-7"/>
      <w:sz w:val="22"/>
      <w:szCs w:val="22"/>
    </w:rPr>
  </w:style>
  <w:style w:type="character" w:customStyle="1" w:styleId="Heading3Char">
    <w:name w:val="Heading 3 Char"/>
    <w:basedOn w:val="DefaultParagraphFont"/>
    <w:link w:val="Heading3"/>
    <w:uiPriority w:val="9"/>
    <w:rsid w:val="00AA3F10"/>
    <w:rPr>
      <w:rFonts w:ascii="Arial" w:hAnsi="Arial" w:cs="Arial"/>
      <w:b/>
      <w:bCs/>
      <w:color w:val="000000"/>
      <w:spacing w:val="-7"/>
    </w:rPr>
  </w:style>
  <w:style w:type="character" w:customStyle="1" w:styleId="UnresolvedMention2">
    <w:name w:val="Unresolved Mention2"/>
    <w:basedOn w:val="DefaultParagraphFont"/>
    <w:uiPriority w:val="99"/>
    <w:semiHidden/>
    <w:unhideWhenUsed/>
    <w:rsid w:val="0016480D"/>
    <w:rPr>
      <w:color w:val="605E5C"/>
      <w:shd w:val="clear" w:color="auto" w:fill="E1DFDD"/>
    </w:rPr>
  </w:style>
  <w:style w:type="character" w:customStyle="1" w:styleId="UnresolvedMention3">
    <w:name w:val="Unresolved Mention3"/>
    <w:basedOn w:val="DefaultParagraphFont"/>
    <w:uiPriority w:val="99"/>
    <w:semiHidden/>
    <w:unhideWhenUsed/>
    <w:rsid w:val="003B4DEA"/>
    <w:rPr>
      <w:color w:val="605E5C"/>
      <w:shd w:val="clear" w:color="auto" w:fill="E1DFDD"/>
    </w:rPr>
  </w:style>
  <w:style w:type="paragraph" w:styleId="ListParagraph">
    <w:name w:val="List Paragraph"/>
    <w:basedOn w:val="Normal"/>
    <w:uiPriority w:val="34"/>
    <w:qFormat/>
    <w:rsid w:val="00CD50F9"/>
    <w:pPr>
      <w:ind w:left="720"/>
      <w:contextualSpacing/>
    </w:pPr>
  </w:style>
  <w:style w:type="character" w:customStyle="1" w:styleId="UnresolvedMention4">
    <w:name w:val="Unresolved Mention4"/>
    <w:basedOn w:val="DefaultParagraphFont"/>
    <w:uiPriority w:val="99"/>
    <w:semiHidden/>
    <w:unhideWhenUsed/>
    <w:rsid w:val="006A0032"/>
    <w:rPr>
      <w:color w:val="605E5C"/>
      <w:shd w:val="clear" w:color="auto" w:fill="E1DFDD"/>
    </w:rPr>
  </w:style>
  <w:style w:type="character" w:customStyle="1" w:styleId="UnresolvedMention5">
    <w:name w:val="Unresolved Mention5"/>
    <w:basedOn w:val="DefaultParagraphFont"/>
    <w:uiPriority w:val="99"/>
    <w:semiHidden/>
    <w:unhideWhenUsed/>
    <w:rsid w:val="00146DC5"/>
    <w:rPr>
      <w:color w:val="605E5C"/>
      <w:shd w:val="clear" w:color="auto" w:fill="E1DFDD"/>
    </w:rPr>
  </w:style>
  <w:style w:type="paragraph" w:styleId="Revision">
    <w:name w:val="Revision"/>
    <w:hidden/>
    <w:uiPriority w:val="71"/>
    <w:semiHidden/>
    <w:rsid w:val="00337913"/>
    <w:rPr>
      <w:sz w:val="22"/>
      <w:szCs w:val="22"/>
    </w:rPr>
  </w:style>
  <w:style w:type="paragraph" w:styleId="Title">
    <w:name w:val="Title"/>
    <w:basedOn w:val="Normal"/>
    <w:next w:val="Normal"/>
    <w:link w:val="TitleChar"/>
    <w:uiPriority w:val="10"/>
    <w:qFormat/>
    <w:rsid w:val="0050521E"/>
    <w:pPr>
      <w:widowControl w:val="0"/>
      <w:tabs>
        <w:tab w:val="left" w:pos="810"/>
      </w:tabs>
      <w:autoSpaceDE w:val="0"/>
      <w:autoSpaceDN w:val="0"/>
      <w:adjustRightInd w:val="0"/>
      <w:spacing w:after="0" w:line="240" w:lineRule="auto"/>
    </w:pPr>
    <w:rPr>
      <w:rFonts w:ascii="Arial" w:hAnsi="Arial" w:cs="Arial"/>
    </w:rPr>
  </w:style>
  <w:style w:type="character" w:customStyle="1" w:styleId="TitleChar">
    <w:name w:val="Title Char"/>
    <w:basedOn w:val="DefaultParagraphFont"/>
    <w:link w:val="Title"/>
    <w:uiPriority w:val="10"/>
    <w:rsid w:val="0050521E"/>
    <w:rPr>
      <w:rFonts w:ascii="Arial" w:hAnsi="Arial" w:cs="Arial"/>
      <w:sz w:val="22"/>
      <w:szCs w:val="22"/>
    </w:rPr>
  </w:style>
  <w:style w:type="character" w:customStyle="1" w:styleId="UnresolvedMention6">
    <w:name w:val="Unresolved Mention6"/>
    <w:basedOn w:val="DefaultParagraphFont"/>
    <w:uiPriority w:val="99"/>
    <w:semiHidden/>
    <w:unhideWhenUsed/>
    <w:rsid w:val="001C4CA1"/>
    <w:rPr>
      <w:color w:val="605E5C"/>
      <w:shd w:val="clear" w:color="auto" w:fill="E1DFDD"/>
    </w:rPr>
  </w:style>
  <w:style w:type="character" w:customStyle="1" w:styleId="UnresolvedMention7">
    <w:name w:val="Unresolved Mention7"/>
    <w:basedOn w:val="DefaultParagraphFont"/>
    <w:uiPriority w:val="99"/>
    <w:semiHidden/>
    <w:unhideWhenUsed/>
    <w:rsid w:val="00E62668"/>
    <w:rPr>
      <w:color w:val="605E5C"/>
      <w:shd w:val="clear" w:color="auto" w:fill="E1DFDD"/>
    </w:rPr>
  </w:style>
  <w:style w:type="paragraph" w:styleId="NormalWeb">
    <w:name w:val="Normal (Web)"/>
    <w:basedOn w:val="Normal"/>
    <w:uiPriority w:val="99"/>
    <w:unhideWhenUsed/>
    <w:rsid w:val="00C6555F"/>
    <w:pPr>
      <w:spacing w:before="100" w:beforeAutospacing="1" w:after="100" w:afterAutospacing="1" w:line="240" w:lineRule="auto"/>
    </w:pPr>
    <w:rPr>
      <w:rFonts w:ascii="Times New Roman" w:hAnsi="Times New Roman"/>
      <w:sz w:val="24"/>
      <w:szCs w:val="24"/>
    </w:rPr>
  </w:style>
  <w:style w:type="character" w:customStyle="1" w:styleId="UnresolvedMention8">
    <w:name w:val="Unresolved Mention8"/>
    <w:basedOn w:val="DefaultParagraphFont"/>
    <w:uiPriority w:val="99"/>
    <w:semiHidden/>
    <w:unhideWhenUsed/>
    <w:rsid w:val="00AD3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329957">
      <w:bodyDiv w:val="1"/>
      <w:marLeft w:val="0"/>
      <w:marRight w:val="0"/>
      <w:marTop w:val="0"/>
      <w:marBottom w:val="0"/>
      <w:divBdr>
        <w:top w:val="none" w:sz="0" w:space="0" w:color="auto"/>
        <w:left w:val="none" w:sz="0" w:space="0" w:color="auto"/>
        <w:bottom w:val="none" w:sz="0" w:space="0" w:color="auto"/>
        <w:right w:val="none" w:sz="0" w:space="0" w:color="auto"/>
      </w:divBdr>
    </w:div>
    <w:div w:id="796483154">
      <w:bodyDiv w:val="1"/>
      <w:marLeft w:val="0"/>
      <w:marRight w:val="0"/>
      <w:marTop w:val="0"/>
      <w:marBottom w:val="0"/>
      <w:divBdr>
        <w:top w:val="none" w:sz="0" w:space="0" w:color="auto"/>
        <w:left w:val="none" w:sz="0" w:space="0" w:color="auto"/>
        <w:bottom w:val="none" w:sz="0" w:space="0" w:color="auto"/>
        <w:right w:val="none" w:sz="0" w:space="0" w:color="auto"/>
      </w:divBdr>
    </w:div>
    <w:div w:id="828978505">
      <w:bodyDiv w:val="1"/>
      <w:marLeft w:val="0"/>
      <w:marRight w:val="0"/>
      <w:marTop w:val="0"/>
      <w:marBottom w:val="0"/>
      <w:divBdr>
        <w:top w:val="none" w:sz="0" w:space="0" w:color="auto"/>
        <w:left w:val="none" w:sz="0" w:space="0" w:color="auto"/>
        <w:bottom w:val="none" w:sz="0" w:space="0" w:color="auto"/>
        <w:right w:val="none" w:sz="0" w:space="0" w:color="auto"/>
      </w:divBdr>
    </w:div>
    <w:div w:id="1088311270">
      <w:bodyDiv w:val="1"/>
      <w:marLeft w:val="0"/>
      <w:marRight w:val="0"/>
      <w:marTop w:val="0"/>
      <w:marBottom w:val="0"/>
      <w:divBdr>
        <w:top w:val="none" w:sz="0" w:space="0" w:color="auto"/>
        <w:left w:val="none" w:sz="0" w:space="0" w:color="auto"/>
        <w:bottom w:val="none" w:sz="0" w:space="0" w:color="auto"/>
        <w:right w:val="none" w:sz="0" w:space="0" w:color="auto"/>
      </w:divBdr>
      <w:divsChild>
        <w:div w:id="550845913">
          <w:marLeft w:val="0"/>
          <w:marRight w:val="0"/>
          <w:marTop w:val="0"/>
          <w:marBottom w:val="0"/>
          <w:divBdr>
            <w:top w:val="none" w:sz="0" w:space="0" w:color="auto"/>
            <w:left w:val="none" w:sz="0" w:space="0" w:color="auto"/>
            <w:bottom w:val="none" w:sz="0" w:space="0" w:color="auto"/>
            <w:right w:val="none" w:sz="0" w:space="0" w:color="auto"/>
          </w:divBdr>
          <w:divsChild>
            <w:div w:id="56897389">
              <w:marLeft w:val="0"/>
              <w:marRight w:val="0"/>
              <w:marTop w:val="0"/>
              <w:marBottom w:val="0"/>
              <w:divBdr>
                <w:top w:val="none" w:sz="0" w:space="0" w:color="auto"/>
                <w:left w:val="none" w:sz="0" w:space="0" w:color="auto"/>
                <w:bottom w:val="none" w:sz="0" w:space="0" w:color="auto"/>
                <w:right w:val="none" w:sz="0" w:space="0" w:color="auto"/>
              </w:divBdr>
            </w:div>
            <w:div w:id="64691725">
              <w:marLeft w:val="0"/>
              <w:marRight w:val="0"/>
              <w:marTop w:val="0"/>
              <w:marBottom w:val="0"/>
              <w:divBdr>
                <w:top w:val="none" w:sz="0" w:space="0" w:color="auto"/>
                <w:left w:val="none" w:sz="0" w:space="0" w:color="auto"/>
                <w:bottom w:val="none" w:sz="0" w:space="0" w:color="auto"/>
                <w:right w:val="none" w:sz="0" w:space="0" w:color="auto"/>
              </w:divBdr>
            </w:div>
            <w:div w:id="140656494">
              <w:marLeft w:val="0"/>
              <w:marRight w:val="0"/>
              <w:marTop w:val="0"/>
              <w:marBottom w:val="0"/>
              <w:divBdr>
                <w:top w:val="none" w:sz="0" w:space="0" w:color="auto"/>
                <w:left w:val="none" w:sz="0" w:space="0" w:color="auto"/>
                <w:bottom w:val="none" w:sz="0" w:space="0" w:color="auto"/>
                <w:right w:val="none" w:sz="0" w:space="0" w:color="auto"/>
              </w:divBdr>
            </w:div>
            <w:div w:id="776104162">
              <w:marLeft w:val="0"/>
              <w:marRight w:val="0"/>
              <w:marTop w:val="0"/>
              <w:marBottom w:val="0"/>
              <w:divBdr>
                <w:top w:val="none" w:sz="0" w:space="0" w:color="auto"/>
                <w:left w:val="none" w:sz="0" w:space="0" w:color="auto"/>
                <w:bottom w:val="none" w:sz="0" w:space="0" w:color="auto"/>
                <w:right w:val="none" w:sz="0" w:space="0" w:color="auto"/>
              </w:divBdr>
            </w:div>
            <w:div w:id="1368991470">
              <w:marLeft w:val="0"/>
              <w:marRight w:val="0"/>
              <w:marTop w:val="0"/>
              <w:marBottom w:val="0"/>
              <w:divBdr>
                <w:top w:val="none" w:sz="0" w:space="0" w:color="auto"/>
                <w:left w:val="none" w:sz="0" w:space="0" w:color="auto"/>
                <w:bottom w:val="none" w:sz="0" w:space="0" w:color="auto"/>
                <w:right w:val="none" w:sz="0" w:space="0" w:color="auto"/>
              </w:divBdr>
            </w:div>
            <w:div w:id="1807165502">
              <w:marLeft w:val="0"/>
              <w:marRight w:val="0"/>
              <w:marTop w:val="0"/>
              <w:marBottom w:val="0"/>
              <w:divBdr>
                <w:top w:val="none" w:sz="0" w:space="0" w:color="auto"/>
                <w:left w:val="none" w:sz="0" w:space="0" w:color="auto"/>
                <w:bottom w:val="none" w:sz="0" w:space="0" w:color="auto"/>
                <w:right w:val="none" w:sz="0" w:space="0" w:color="auto"/>
              </w:divBdr>
            </w:div>
            <w:div w:id="1844590433">
              <w:marLeft w:val="0"/>
              <w:marRight w:val="0"/>
              <w:marTop w:val="0"/>
              <w:marBottom w:val="0"/>
              <w:divBdr>
                <w:top w:val="none" w:sz="0" w:space="0" w:color="auto"/>
                <w:left w:val="none" w:sz="0" w:space="0" w:color="auto"/>
                <w:bottom w:val="none" w:sz="0" w:space="0" w:color="auto"/>
                <w:right w:val="none" w:sz="0" w:space="0" w:color="auto"/>
              </w:divBdr>
            </w:div>
          </w:divsChild>
        </w:div>
        <w:div w:id="809522550">
          <w:marLeft w:val="0"/>
          <w:marRight w:val="0"/>
          <w:marTop w:val="0"/>
          <w:marBottom w:val="0"/>
          <w:divBdr>
            <w:top w:val="none" w:sz="0" w:space="0" w:color="auto"/>
            <w:left w:val="none" w:sz="0" w:space="0" w:color="auto"/>
            <w:bottom w:val="none" w:sz="0" w:space="0" w:color="auto"/>
            <w:right w:val="none" w:sz="0" w:space="0" w:color="auto"/>
          </w:divBdr>
        </w:div>
      </w:divsChild>
    </w:div>
    <w:div w:id="1181511749">
      <w:bodyDiv w:val="1"/>
      <w:marLeft w:val="0"/>
      <w:marRight w:val="0"/>
      <w:marTop w:val="0"/>
      <w:marBottom w:val="0"/>
      <w:divBdr>
        <w:top w:val="none" w:sz="0" w:space="0" w:color="auto"/>
        <w:left w:val="none" w:sz="0" w:space="0" w:color="auto"/>
        <w:bottom w:val="none" w:sz="0" w:space="0" w:color="auto"/>
        <w:right w:val="none" w:sz="0" w:space="0" w:color="auto"/>
      </w:divBdr>
      <w:divsChild>
        <w:div w:id="517740250">
          <w:marLeft w:val="0"/>
          <w:marRight w:val="0"/>
          <w:marTop w:val="0"/>
          <w:marBottom w:val="0"/>
          <w:divBdr>
            <w:top w:val="none" w:sz="0" w:space="0" w:color="auto"/>
            <w:left w:val="none" w:sz="0" w:space="0" w:color="auto"/>
            <w:bottom w:val="none" w:sz="0" w:space="0" w:color="auto"/>
            <w:right w:val="none" w:sz="0" w:space="0" w:color="auto"/>
          </w:divBdr>
        </w:div>
        <w:div w:id="749079534">
          <w:marLeft w:val="0"/>
          <w:marRight w:val="0"/>
          <w:marTop w:val="0"/>
          <w:marBottom w:val="0"/>
          <w:divBdr>
            <w:top w:val="none" w:sz="0" w:space="0" w:color="auto"/>
            <w:left w:val="none" w:sz="0" w:space="0" w:color="auto"/>
            <w:bottom w:val="none" w:sz="0" w:space="0" w:color="auto"/>
            <w:right w:val="none" w:sz="0" w:space="0" w:color="auto"/>
          </w:divBdr>
        </w:div>
      </w:divsChild>
    </w:div>
    <w:div w:id="1186552798">
      <w:bodyDiv w:val="1"/>
      <w:marLeft w:val="0"/>
      <w:marRight w:val="0"/>
      <w:marTop w:val="0"/>
      <w:marBottom w:val="0"/>
      <w:divBdr>
        <w:top w:val="none" w:sz="0" w:space="0" w:color="auto"/>
        <w:left w:val="none" w:sz="0" w:space="0" w:color="auto"/>
        <w:bottom w:val="none" w:sz="0" w:space="0" w:color="auto"/>
        <w:right w:val="none" w:sz="0" w:space="0" w:color="auto"/>
      </w:divBdr>
    </w:div>
    <w:div w:id="1209076009">
      <w:bodyDiv w:val="1"/>
      <w:marLeft w:val="0"/>
      <w:marRight w:val="0"/>
      <w:marTop w:val="0"/>
      <w:marBottom w:val="0"/>
      <w:divBdr>
        <w:top w:val="none" w:sz="0" w:space="0" w:color="auto"/>
        <w:left w:val="none" w:sz="0" w:space="0" w:color="auto"/>
        <w:bottom w:val="none" w:sz="0" w:space="0" w:color="auto"/>
        <w:right w:val="none" w:sz="0" w:space="0" w:color="auto"/>
      </w:divBdr>
    </w:div>
    <w:div w:id="1992441531">
      <w:bodyDiv w:val="1"/>
      <w:marLeft w:val="0"/>
      <w:marRight w:val="0"/>
      <w:marTop w:val="0"/>
      <w:marBottom w:val="0"/>
      <w:divBdr>
        <w:top w:val="none" w:sz="0" w:space="0" w:color="auto"/>
        <w:left w:val="none" w:sz="0" w:space="0" w:color="auto"/>
        <w:bottom w:val="none" w:sz="0" w:space="0" w:color="auto"/>
        <w:right w:val="none" w:sz="0" w:space="0" w:color="auto"/>
      </w:divBdr>
      <w:divsChild>
        <w:div w:id="1693191455">
          <w:blockQuote w:val="1"/>
          <w:marLeft w:val="600"/>
          <w:marRight w:val="0"/>
          <w:marTop w:val="0"/>
          <w:marBottom w:val="0"/>
          <w:divBdr>
            <w:top w:val="none" w:sz="0" w:space="0" w:color="auto"/>
            <w:left w:val="none" w:sz="0" w:space="0" w:color="auto"/>
            <w:bottom w:val="none" w:sz="0" w:space="0" w:color="auto"/>
            <w:right w:val="none" w:sz="0" w:space="0" w:color="auto"/>
          </w:divBdr>
          <w:divsChild>
            <w:div w:id="82534765">
              <w:marLeft w:val="0"/>
              <w:marRight w:val="0"/>
              <w:marTop w:val="0"/>
              <w:marBottom w:val="0"/>
              <w:divBdr>
                <w:top w:val="none" w:sz="0" w:space="0" w:color="auto"/>
                <w:left w:val="none" w:sz="0" w:space="0" w:color="auto"/>
                <w:bottom w:val="none" w:sz="0" w:space="0" w:color="auto"/>
                <w:right w:val="none" w:sz="0" w:space="0" w:color="auto"/>
              </w:divBdr>
            </w:div>
            <w:div w:id="244924663">
              <w:marLeft w:val="0"/>
              <w:marRight w:val="0"/>
              <w:marTop w:val="0"/>
              <w:marBottom w:val="0"/>
              <w:divBdr>
                <w:top w:val="none" w:sz="0" w:space="0" w:color="auto"/>
                <w:left w:val="none" w:sz="0" w:space="0" w:color="auto"/>
                <w:bottom w:val="none" w:sz="0" w:space="0" w:color="auto"/>
                <w:right w:val="none" w:sz="0" w:space="0" w:color="auto"/>
              </w:divBdr>
            </w:div>
            <w:div w:id="601687009">
              <w:marLeft w:val="0"/>
              <w:marRight w:val="0"/>
              <w:marTop w:val="0"/>
              <w:marBottom w:val="0"/>
              <w:divBdr>
                <w:top w:val="none" w:sz="0" w:space="0" w:color="auto"/>
                <w:left w:val="none" w:sz="0" w:space="0" w:color="auto"/>
                <w:bottom w:val="none" w:sz="0" w:space="0" w:color="auto"/>
                <w:right w:val="none" w:sz="0" w:space="0" w:color="auto"/>
              </w:divBdr>
            </w:div>
            <w:div w:id="614796776">
              <w:marLeft w:val="0"/>
              <w:marRight w:val="0"/>
              <w:marTop w:val="0"/>
              <w:marBottom w:val="0"/>
              <w:divBdr>
                <w:top w:val="none" w:sz="0" w:space="0" w:color="auto"/>
                <w:left w:val="none" w:sz="0" w:space="0" w:color="auto"/>
                <w:bottom w:val="none" w:sz="0" w:space="0" w:color="auto"/>
                <w:right w:val="none" w:sz="0" w:space="0" w:color="auto"/>
              </w:divBdr>
            </w:div>
            <w:div w:id="872622076">
              <w:marLeft w:val="0"/>
              <w:marRight w:val="0"/>
              <w:marTop w:val="0"/>
              <w:marBottom w:val="0"/>
              <w:divBdr>
                <w:top w:val="none" w:sz="0" w:space="0" w:color="auto"/>
                <w:left w:val="none" w:sz="0" w:space="0" w:color="auto"/>
                <w:bottom w:val="none" w:sz="0" w:space="0" w:color="auto"/>
                <w:right w:val="none" w:sz="0" w:space="0" w:color="auto"/>
              </w:divBdr>
            </w:div>
            <w:div w:id="18305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1.com/h/dhgTgj8p?url=https://www.unlv.edu/accessibility" TargetMode="External"/><Relationship Id="rId18" Type="http://schemas.openxmlformats.org/officeDocument/2006/relationships/hyperlink" Target="http://www.unlv.edu/hr/policies/consensual" TargetMode="External"/><Relationship Id="rId26" Type="http://schemas.openxmlformats.org/officeDocument/2006/relationships/hyperlink" Target="https://www.library.unlv.edu/research/reserves" TargetMode="External"/><Relationship Id="rId39" Type="http://schemas.openxmlformats.org/officeDocument/2006/relationships/footer" Target="footer1.xml"/><Relationship Id="rId21" Type="http://schemas.openxmlformats.org/officeDocument/2006/relationships/hyperlink" Target="mailto:drctesting@unlv.edu" TargetMode="External"/><Relationship Id="rId34" Type="http://schemas.openxmlformats.org/officeDocument/2006/relationships/hyperlink" Target="https://www.unlv.edu/policies/current-policies"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lv.edu/about/policies/current-policies" TargetMode="External"/><Relationship Id="rId20" Type="http://schemas.openxmlformats.org/officeDocument/2006/relationships/hyperlink" Target="https://www.unlv.edu/drc" TargetMode="External"/><Relationship Id="rId29" Type="http://schemas.openxmlformats.org/officeDocument/2006/relationships/hyperlink" Target="https://www.proctoru.com/proctoru-live-resource-center"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1.com/h/dhgTg2ly?url=https://www.unlv.edu/sites/default/files/page_files/27/Provost-UNLV-AccessibilityPolicy.pdf" TargetMode="External"/><Relationship Id="rId24" Type="http://schemas.openxmlformats.org/officeDocument/2006/relationships/hyperlink" Target="mailto:peter.rinto@unlv.edu" TargetMode="External"/><Relationship Id="rId32" Type="http://schemas.openxmlformats.org/officeDocument/2006/relationships/hyperlink" Target="https://www.unlv.edu/policies/current-policie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nlv.edu/drc" TargetMode="External"/><Relationship Id="rId23" Type="http://schemas.openxmlformats.org/officeDocument/2006/relationships/hyperlink" Target="https://www.unlv.edu/studentsuccess/rpc/campusconnect" TargetMode="External"/><Relationship Id="rId28" Type="http://schemas.openxmlformats.org/officeDocument/2006/relationships/hyperlink" Target="https://catalog.unlv.edu/content.php?catoid=32&amp;navoid=8271&amp;hl=" TargetMode="External"/><Relationship Id="rId36" Type="http://schemas.openxmlformats.org/officeDocument/2006/relationships/hyperlink" Target="http://news.unlv.edu/unlvtoday" TargetMode="External"/><Relationship Id="rId10" Type="http://schemas.openxmlformats.org/officeDocument/2006/relationships/hyperlink" Target="https://www.unlv.edu/sites/default/files/page_files/27/StudentConduct-Code.pdf" TargetMode="External"/><Relationship Id="rId19" Type="http://schemas.openxmlformats.org/officeDocument/2006/relationships/hyperlink" Target="https://www.unlv.edu/advising/policies-forms" TargetMode="External"/><Relationship Id="rId31" Type="http://schemas.openxmlformats.org/officeDocument/2006/relationships/hyperlink" Target="https://www.unlv.edu/about/policies/current-polici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lv.edu/coronavirus/health-requirements" TargetMode="External"/><Relationship Id="rId14" Type="http://schemas.openxmlformats.org/officeDocument/2006/relationships/hyperlink" Target="https://www.unlv.edu/accessibility/accessible-syllabus" TargetMode="External"/><Relationship Id="rId22" Type="http://schemas.openxmlformats.org/officeDocument/2006/relationships/hyperlink" Target="https://www.unlv.edu/units/undergraduate-education" TargetMode="External"/><Relationship Id="rId27" Type="http://schemas.openxmlformats.org/officeDocument/2006/relationships/hyperlink" Target="https://www.library.unlv.edu/instruction/request-library-instruction" TargetMode="External"/><Relationship Id="rId30" Type="http://schemas.openxmlformats.org/officeDocument/2006/relationships/hyperlink" Target="https://www.unlv.edu/campuslife/supportteam" TargetMode="External"/><Relationship Id="rId35" Type="http://schemas.openxmlformats.org/officeDocument/2006/relationships/hyperlink" Target="https://www.unlv.edu/compliance/TitleIX-resources" TargetMode="External"/><Relationship Id="rId43" Type="http://schemas.openxmlformats.org/officeDocument/2006/relationships/fontTable" Target="fontTable.xml"/><Relationship Id="rId8" Type="http://schemas.openxmlformats.org/officeDocument/2006/relationships/hyperlink" Target="https://www.unlv.edu/about/policies/current-policies" TargetMode="External"/><Relationship Id="rId3" Type="http://schemas.openxmlformats.org/officeDocument/2006/relationships/styles" Target="styles.xml"/><Relationship Id="rId12" Type="http://schemas.openxmlformats.org/officeDocument/2006/relationships/hyperlink" Target="http://s.bl-1.com/h/dhgTgxLw?url=https://nshe.nevada.edu/wp-content/uploads/file/BoardOfRegents/Handbook/title4/T4-CH08%20Student%20Recruitment%20and%20Retention%20Policy%20Equal%20Employment%20Opportunity%20Policy%20and%20Affirmative%20Action%20Program%20for%20NSHE.pdf" TargetMode="External"/><Relationship Id="rId17" Type="http://schemas.openxmlformats.org/officeDocument/2006/relationships/hyperlink" Target="http://www.unlv.edu/hr/policies/consensual" TargetMode="External"/><Relationship Id="rId25" Type="http://schemas.openxmlformats.org/officeDocument/2006/relationships/hyperlink" Target="https://www.unlv.edu/registrar/calendars" TargetMode="External"/><Relationship Id="rId33" Type="http://schemas.openxmlformats.org/officeDocument/2006/relationships/hyperlink" Target="https://ir.unlv.edu/IAP/course-evaluations/blue-explorance-course-evaluations/"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F68C19-122A-FD4D-BECC-0363EF4C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10</Pages>
  <Words>5187</Words>
  <Characters>29568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UNLV Policies for all Instructors – Academic Year 2021 – 2022</vt:lpstr>
    </vt:vector>
  </TitlesOfParts>
  <Company>University of Nevada, Las Vegas</Company>
  <LinksUpToDate>false</LinksUpToDate>
  <CharactersWithSpaces>34686</CharactersWithSpaces>
  <SharedDoc>false</SharedDoc>
  <HLinks>
    <vt:vector size="138" baseType="variant">
      <vt:variant>
        <vt:i4>6553717</vt:i4>
      </vt:variant>
      <vt:variant>
        <vt:i4>60</vt:i4>
      </vt:variant>
      <vt:variant>
        <vt:i4>0</vt:i4>
      </vt:variant>
      <vt:variant>
        <vt:i4>5</vt:i4>
      </vt:variant>
      <vt:variant>
        <vt:lpwstr>http://news.unlv.edu/unlvtoday</vt:lpwstr>
      </vt:variant>
      <vt:variant>
        <vt:lpwstr/>
      </vt:variant>
      <vt:variant>
        <vt:i4>4522004</vt:i4>
      </vt:variant>
      <vt:variant>
        <vt:i4>57</vt:i4>
      </vt:variant>
      <vt:variant>
        <vt:i4>0</vt:i4>
      </vt:variant>
      <vt:variant>
        <vt:i4>5</vt:i4>
      </vt:variant>
      <vt:variant>
        <vt:lpwstr>https://www.unlv.edu/provost/transparency</vt:lpwstr>
      </vt:variant>
      <vt:variant>
        <vt:lpwstr/>
      </vt:variant>
      <vt:variant>
        <vt:i4>4915215</vt:i4>
      </vt:variant>
      <vt:variant>
        <vt:i4>54</vt:i4>
      </vt:variant>
      <vt:variant>
        <vt:i4>0</vt:i4>
      </vt:variant>
      <vt:variant>
        <vt:i4>5</vt:i4>
      </vt:variant>
      <vt:variant>
        <vt:lpwstr>https://www.unlv.edu/provost/teachingandlearning</vt:lpwstr>
      </vt:variant>
      <vt:variant>
        <vt:lpwstr/>
      </vt:variant>
      <vt:variant>
        <vt:i4>5439563</vt:i4>
      </vt:variant>
      <vt:variant>
        <vt:i4>51</vt:i4>
      </vt:variant>
      <vt:variant>
        <vt:i4>0</vt:i4>
      </vt:variant>
      <vt:variant>
        <vt:i4>5</vt:i4>
      </vt:variant>
      <vt:variant>
        <vt:lpwstr>https://www.unlv.edu/compliance/TitleIX-resources</vt:lpwstr>
      </vt:variant>
      <vt:variant>
        <vt:lpwstr/>
      </vt:variant>
      <vt:variant>
        <vt:i4>5701634</vt:i4>
      </vt:variant>
      <vt:variant>
        <vt:i4>48</vt:i4>
      </vt:variant>
      <vt:variant>
        <vt:i4>0</vt:i4>
      </vt:variant>
      <vt:variant>
        <vt:i4>5</vt:i4>
      </vt:variant>
      <vt:variant>
        <vt:lpwstr>https://www.unlv.edu/about/policies/current-policies</vt:lpwstr>
      </vt:variant>
      <vt:variant>
        <vt:lpwstr/>
      </vt:variant>
      <vt:variant>
        <vt:i4>5701634</vt:i4>
      </vt:variant>
      <vt:variant>
        <vt:i4>45</vt:i4>
      </vt:variant>
      <vt:variant>
        <vt:i4>0</vt:i4>
      </vt:variant>
      <vt:variant>
        <vt:i4>5</vt:i4>
      </vt:variant>
      <vt:variant>
        <vt:lpwstr>https://www.unlv.edu/about/policies/current-policies</vt:lpwstr>
      </vt:variant>
      <vt:variant>
        <vt:lpwstr/>
      </vt:variant>
      <vt:variant>
        <vt:i4>3014701</vt:i4>
      </vt:variant>
      <vt:variant>
        <vt:i4>42</vt:i4>
      </vt:variant>
      <vt:variant>
        <vt:i4>0</vt:i4>
      </vt:variant>
      <vt:variant>
        <vt:i4>5</vt:i4>
      </vt:variant>
      <vt:variant>
        <vt:lpwstr>https://www.kognitocampus.com/login</vt:lpwstr>
      </vt:variant>
      <vt:variant>
        <vt:lpwstr/>
      </vt:variant>
      <vt:variant>
        <vt:i4>4456512</vt:i4>
      </vt:variant>
      <vt:variant>
        <vt:i4>39</vt:i4>
      </vt:variant>
      <vt:variant>
        <vt:i4>0</vt:i4>
      </vt:variant>
      <vt:variant>
        <vt:i4>5</vt:i4>
      </vt:variant>
      <vt:variant>
        <vt:lpwstr>https://www.unlv.edu/studentwellness/caps/mental-health-resources</vt:lpwstr>
      </vt:variant>
      <vt:variant>
        <vt:lpwstr/>
      </vt:variant>
      <vt:variant>
        <vt:i4>7602297</vt:i4>
      </vt:variant>
      <vt:variant>
        <vt:i4>36</vt:i4>
      </vt:variant>
      <vt:variant>
        <vt:i4>0</vt:i4>
      </vt:variant>
      <vt:variant>
        <vt:i4>5</vt:i4>
      </vt:variant>
      <vt:variant>
        <vt:lpwstr>http://studentconduct.unlv.edu/concern/</vt:lpwstr>
      </vt:variant>
      <vt:variant>
        <vt:lpwstr/>
      </vt:variant>
      <vt:variant>
        <vt:i4>5701634</vt:i4>
      </vt:variant>
      <vt:variant>
        <vt:i4>33</vt:i4>
      </vt:variant>
      <vt:variant>
        <vt:i4>0</vt:i4>
      </vt:variant>
      <vt:variant>
        <vt:i4>5</vt:i4>
      </vt:variant>
      <vt:variant>
        <vt:lpwstr>https://www.unlv.edu/about/policies/current-policies</vt:lpwstr>
      </vt:variant>
      <vt:variant>
        <vt:lpwstr/>
      </vt:variant>
      <vt:variant>
        <vt:i4>6553702</vt:i4>
      </vt:variant>
      <vt:variant>
        <vt:i4>30</vt:i4>
      </vt:variant>
      <vt:variant>
        <vt:i4>0</vt:i4>
      </vt:variant>
      <vt:variant>
        <vt:i4>5</vt:i4>
      </vt:variant>
      <vt:variant>
        <vt:lpwstr>http://catalog.unlv.edu/content.php?catoid=6&amp;navoid=531</vt:lpwstr>
      </vt:variant>
      <vt:variant>
        <vt:lpwstr/>
      </vt:variant>
      <vt:variant>
        <vt:i4>7536702</vt:i4>
      </vt:variant>
      <vt:variant>
        <vt:i4>27</vt:i4>
      </vt:variant>
      <vt:variant>
        <vt:i4>0</vt:i4>
      </vt:variant>
      <vt:variant>
        <vt:i4>5</vt:i4>
      </vt:variant>
      <vt:variant>
        <vt:lpwstr>http://www.unlv.edu/registrar/calendars</vt:lpwstr>
      </vt:variant>
      <vt:variant>
        <vt:lpwstr/>
      </vt:variant>
      <vt:variant>
        <vt:i4>3407940</vt:i4>
      </vt:variant>
      <vt:variant>
        <vt:i4>24</vt:i4>
      </vt:variant>
      <vt:variant>
        <vt:i4>0</vt:i4>
      </vt:variant>
      <vt:variant>
        <vt:i4>5</vt:i4>
      </vt:variant>
      <vt:variant>
        <vt:lpwstr>mailto:peter.rinto@unlv.edu</vt:lpwstr>
      </vt:variant>
      <vt:variant>
        <vt:lpwstr/>
      </vt:variant>
      <vt:variant>
        <vt:i4>5242887</vt:i4>
      </vt:variant>
      <vt:variant>
        <vt:i4>21</vt:i4>
      </vt:variant>
      <vt:variant>
        <vt:i4>0</vt:i4>
      </vt:variant>
      <vt:variant>
        <vt:i4>5</vt:i4>
      </vt:variant>
      <vt:variant>
        <vt:lpwstr>http://unlv.edu/provost/rpc/campusconnect</vt:lpwstr>
      </vt:variant>
      <vt:variant>
        <vt:lpwstr/>
      </vt:variant>
      <vt:variant>
        <vt:i4>5374050</vt:i4>
      </vt:variant>
      <vt:variant>
        <vt:i4>18</vt:i4>
      </vt:variant>
      <vt:variant>
        <vt:i4>0</vt:i4>
      </vt:variant>
      <vt:variant>
        <vt:i4>5</vt:i4>
      </vt:variant>
      <vt:variant>
        <vt:lpwstr>mailto:drctesting@unlv.edu</vt:lpwstr>
      </vt:variant>
      <vt:variant>
        <vt:lpwstr/>
      </vt:variant>
      <vt:variant>
        <vt:i4>4259964</vt:i4>
      </vt:variant>
      <vt:variant>
        <vt:i4>15</vt:i4>
      </vt:variant>
      <vt:variant>
        <vt:i4>0</vt:i4>
      </vt:variant>
      <vt:variant>
        <vt:i4>5</vt:i4>
      </vt:variant>
      <vt:variant>
        <vt:lpwstr>mailto:notetaking@unlv.edu</vt:lpwstr>
      </vt:variant>
      <vt:variant>
        <vt:lpwstr/>
      </vt:variant>
      <vt:variant>
        <vt:i4>8061049</vt:i4>
      </vt:variant>
      <vt:variant>
        <vt:i4>12</vt:i4>
      </vt:variant>
      <vt:variant>
        <vt:i4>0</vt:i4>
      </vt:variant>
      <vt:variant>
        <vt:i4>5</vt:i4>
      </vt:variant>
      <vt:variant>
        <vt:lpwstr>http://www.unlv.edu/hr/policies/consensual</vt:lpwstr>
      </vt:variant>
      <vt:variant>
        <vt:lpwstr/>
      </vt:variant>
      <vt:variant>
        <vt:i4>6881340</vt:i4>
      </vt:variant>
      <vt:variant>
        <vt:i4>9</vt:i4>
      </vt:variant>
      <vt:variant>
        <vt:i4>0</vt:i4>
      </vt:variant>
      <vt:variant>
        <vt:i4>5</vt:i4>
      </vt:variant>
      <vt:variant>
        <vt:lpwstr>http://www.unlv.edu/about/policies/current-policies</vt:lpwstr>
      </vt:variant>
      <vt:variant>
        <vt:lpwstr/>
      </vt:variant>
      <vt:variant>
        <vt:i4>7012384</vt:i4>
      </vt:variant>
      <vt:variant>
        <vt:i4>6</vt:i4>
      </vt:variant>
      <vt:variant>
        <vt:i4>0</vt:i4>
      </vt:variant>
      <vt:variant>
        <vt:i4>5</vt:i4>
      </vt:variant>
      <vt:variant>
        <vt:lpwstr>https://www.unlv.edu/compliance/ada</vt:lpwstr>
      </vt:variant>
      <vt:variant>
        <vt:lpwstr/>
      </vt:variant>
      <vt:variant>
        <vt:i4>3539016</vt:i4>
      </vt:variant>
      <vt:variant>
        <vt:i4>3</vt:i4>
      </vt:variant>
      <vt:variant>
        <vt:i4>0</vt:i4>
      </vt:variant>
      <vt:variant>
        <vt:i4>5</vt:i4>
      </vt:variant>
      <vt:variant>
        <vt:lpwstr>mailto:rainier.spencer@unlv.edu</vt:lpwstr>
      </vt:variant>
      <vt:variant>
        <vt:lpwstr/>
      </vt:variant>
      <vt:variant>
        <vt:i4>5701634</vt:i4>
      </vt:variant>
      <vt:variant>
        <vt:i4>0</vt:i4>
      </vt:variant>
      <vt:variant>
        <vt:i4>0</vt:i4>
      </vt:variant>
      <vt:variant>
        <vt:i4>5</vt:i4>
      </vt:variant>
      <vt:variant>
        <vt:lpwstr>https://www.unlv.edu/about/policies/current-policies</vt:lpwstr>
      </vt:variant>
      <vt:variant>
        <vt:lpwstr/>
      </vt:variant>
      <vt:variant>
        <vt:i4>2097192</vt:i4>
      </vt:variant>
      <vt:variant>
        <vt:i4>9</vt:i4>
      </vt:variant>
      <vt:variant>
        <vt:i4>0</vt:i4>
      </vt:variant>
      <vt:variant>
        <vt:i4>5</vt:i4>
      </vt:variant>
      <vt:variant>
        <vt:lpwstr>http://www.unlv.edu/provost</vt:lpwstr>
      </vt:variant>
      <vt:variant>
        <vt:lpwstr/>
      </vt:variant>
      <vt:variant>
        <vt:i4>2097192</vt:i4>
      </vt:variant>
      <vt:variant>
        <vt:i4>6</vt:i4>
      </vt:variant>
      <vt:variant>
        <vt:i4>0</vt:i4>
      </vt:variant>
      <vt:variant>
        <vt:i4>5</vt:i4>
      </vt:variant>
      <vt:variant>
        <vt:lpwstr>http://www.unlv.edu/provost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UNLV Policies for all Instructors – Academic Year 2021 – 2022</dc:title>
  <dc:subject/>
  <dc:creator>Gail Griffin</dc:creator>
  <cp:keywords/>
  <cp:lastModifiedBy>Microsoft Office User</cp:lastModifiedBy>
  <cp:revision>37</cp:revision>
  <cp:lastPrinted>2021-06-28T15:31:00Z</cp:lastPrinted>
  <dcterms:created xsi:type="dcterms:W3CDTF">2021-01-11T23:50:00Z</dcterms:created>
  <dcterms:modified xsi:type="dcterms:W3CDTF">2021-08-05T17:43:00Z</dcterms:modified>
</cp:coreProperties>
</file>