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9EDE36" w14:textId="77777777" w:rsidR="00DA5631" w:rsidRDefault="001C6334" w:rsidP="00DA5631">
      <w:pPr>
        <w:pStyle w:val="Default"/>
        <w:spacing w:after="160"/>
        <w:rPr>
          <w:rFonts w:asciiTheme="minorHAnsi" w:hAnsiTheme="minorHAnsi"/>
        </w:rPr>
      </w:pPr>
      <w:bookmarkStart w:id="0" w:name="_GoBack"/>
      <w:bookmarkEnd w:id="0"/>
      <w:r w:rsidRPr="00DA5631">
        <w:rPr>
          <w:rFonts w:asciiTheme="minorHAnsi" w:hAnsiTheme="minorHAnsi"/>
          <w:noProof/>
        </w:rPr>
        <w:drawing>
          <wp:inline distT="0" distB="0" distL="0" distR="0" wp14:anchorId="5A3BF56F" wp14:editId="65645A3E">
            <wp:extent cx="3378038" cy="518354"/>
            <wp:effectExtent l="0" t="0" r="635" b="254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7">
                      <a:extLst/>
                    </a:blip>
                    <a:stretch>
                      <a:fillRect/>
                    </a:stretch>
                  </pic:blipFill>
                  <pic:spPr>
                    <a:xfrm>
                      <a:off x="0" y="0"/>
                      <a:ext cx="3574099" cy="548439"/>
                    </a:xfrm>
                    <a:prstGeom prst="rect">
                      <a:avLst/>
                    </a:prstGeom>
                    <a:ln w="12700" cap="flat">
                      <a:noFill/>
                      <a:miter lim="400000"/>
                    </a:ln>
                    <a:effectLst/>
                  </pic:spPr>
                </pic:pic>
              </a:graphicData>
            </a:graphic>
          </wp:inline>
        </w:drawing>
      </w:r>
    </w:p>
    <w:p w14:paraId="0D1DE225" w14:textId="77777777" w:rsidR="00037F2A" w:rsidRDefault="001C6334" w:rsidP="00A372B1">
      <w:pPr>
        <w:pStyle w:val="Default"/>
        <w:pBdr>
          <w:bottom w:val="single" w:sz="4" w:space="1" w:color="auto"/>
        </w:pBdr>
        <w:spacing w:after="240"/>
        <w:ind w:left="270"/>
        <w:rPr>
          <w:rFonts w:ascii="Helvetica Neue Thin" w:hAnsi="Helvetica Neue Thin"/>
          <w:sz w:val="28"/>
          <w:szCs w:val="36"/>
        </w:rPr>
      </w:pPr>
      <w:r w:rsidRPr="008900A8">
        <w:rPr>
          <w:rFonts w:ascii="Helvetica Neue Thin" w:hAnsi="Helvetica Neue Thin"/>
          <w:bCs/>
          <w:color w:val="232F2C"/>
          <w:sz w:val="28"/>
          <w:szCs w:val="36"/>
        </w:rPr>
        <w:t xml:space="preserve">APPLICATION INSTRUCTIONS FOR ADMISSION </w:t>
      </w:r>
      <w:r w:rsidR="00DA5631" w:rsidRPr="008900A8">
        <w:rPr>
          <w:rFonts w:ascii="Helvetica Neue Thin" w:hAnsi="Helvetica Neue Thin"/>
          <w:bCs/>
          <w:color w:val="232F2C"/>
          <w:sz w:val="28"/>
          <w:szCs w:val="36"/>
        </w:rPr>
        <w:t>IN</w:t>
      </w:r>
      <w:r w:rsidRPr="008900A8">
        <w:rPr>
          <w:rFonts w:ascii="Helvetica Neue Thin" w:hAnsi="Helvetica Neue Thin"/>
          <w:bCs/>
          <w:color w:val="232F2C"/>
          <w:sz w:val="28"/>
          <w:szCs w:val="36"/>
        </w:rPr>
        <w:t>TO UPPER DIVISION STUDIES</w:t>
      </w:r>
    </w:p>
    <w:p w14:paraId="0610CA52" w14:textId="004C8063" w:rsidR="008900A8" w:rsidRPr="00037F2A" w:rsidRDefault="00DA5631" w:rsidP="00A372B1">
      <w:pPr>
        <w:pStyle w:val="Default"/>
        <w:pBdr>
          <w:bottom w:val="single" w:sz="4" w:space="1" w:color="auto"/>
        </w:pBdr>
        <w:spacing w:after="120"/>
        <w:ind w:left="270"/>
        <w:rPr>
          <w:rFonts w:ascii="Helvetica Neue Thin" w:hAnsi="Helvetica Neue Thin"/>
          <w:sz w:val="28"/>
          <w:szCs w:val="36"/>
        </w:rPr>
      </w:pPr>
      <w:r w:rsidRPr="00B8484E">
        <w:rPr>
          <w:rFonts w:ascii="Helvetica Neue Medium" w:hAnsi="Helvetica Neue Medium"/>
          <w:color w:val="16241F"/>
          <w:position w:val="2"/>
          <w:sz w:val="24"/>
          <w:szCs w:val="24"/>
        </w:rPr>
        <w:t>WHAT DOES IT MEAN TO BE A</w:t>
      </w:r>
      <w:r w:rsidR="008900A8" w:rsidRPr="00B8484E">
        <w:rPr>
          <w:rFonts w:ascii="Helvetica Neue Medium" w:hAnsi="Helvetica Neue Medium"/>
          <w:color w:val="16241F"/>
          <w:position w:val="2"/>
          <w:sz w:val="24"/>
          <w:szCs w:val="24"/>
        </w:rPr>
        <w:t>DMITTED</w:t>
      </w:r>
      <w:r w:rsidRPr="00B8484E">
        <w:rPr>
          <w:rFonts w:ascii="Helvetica Neue Medium" w:hAnsi="Helvetica Neue Medium"/>
          <w:color w:val="16241F"/>
          <w:position w:val="2"/>
          <w:sz w:val="24"/>
          <w:szCs w:val="24"/>
        </w:rPr>
        <w:t xml:space="preserve"> INTO UPPER-DIVISION STUDIES?</w:t>
      </w:r>
    </w:p>
    <w:p w14:paraId="58B096A4" w14:textId="43078E93" w:rsidR="00037F2A" w:rsidRPr="00037F2A" w:rsidRDefault="008900A8" w:rsidP="00E45F99">
      <w:pPr>
        <w:pStyle w:val="Default"/>
        <w:numPr>
          <w:ilvl w:val="0"/>
          <w:numId w:val="27"/>
        </w:numPr>
        <w:spacing w:after="120"/>
        <w:ind w:left="900" w:hanging="270"/>
        <w:rPr>
          <w:rFonts w:ascii="Helvetica Neue Light" w:hAnsi="Helvetica Neue Light"/>
          <w:color w:val="16241F"/>
          <w:position w:val="2"/>
          <w:sz w:val="21"/>
          <w:szCs w:val="21"/>
        </w:rPr>
      </w:pPr>
      <w:r w:rsidRPr="00A372B1">
        <w:rPr>
          <w:rFonts w:ascii="Helvetica Neue Light" w:hAnsi="Helvetica Neue Light"/>
          <w:color w:val="16241F"/>
          <w:position w:val="2"/>
          <w:sz w:val="21"/>
          <w:szCs w:val="21"/>
        </w:rPr>
        <w:t xml:space="preserve">Acceptance into upper-division studies in architecture, interior architecture and design, or landscape architecture </w:t>
      </w:r>
      <w:r w:rsidRPr="00A372B1">
        <w:rPr>
          <w:rFonts w:ascii="Helvetica Neue Light" w:hAnsi="Helvetica Neue Light"/>
          <w:color w:val="16241F"/>
          <w:sz w:val="21"/>
          <w:szCs w:val="21"/>
        </w:rPr>
        <w:t xml:space="preserve">is required in order to take upper division coursework </w:t>
      </w:r>
      <w:r w:rsidRPr="00A372B1">
        <w:rPr>
          <w:rFonts w:ascii="Helvetica Neue Light" w:hAnsi="Helvetica Neue Light"/>
          <w:color w:val="16241F"/>
          <w:position w:val="4"/>
          <w:sz w:val="21"/>
          <w:szCs w:val="21"/>
        </w:rPr>
        <w:t>(</w:t>
      </w:r>
      <w:r w:rsidRPr="00A372B1">
        <w:rPr>
          <w:rFonts w:ascii="Helvetica Neue Light" w:hAnsi="Helvetica Neue Light"/>
          <w:color w:val="16241F"/>
          <w:sz w:val="21"/>
          <w:szCs w:val="21"/>
        </w:rPr>
        <w:t>300 level or above</w:t>
      </w:r>
      <w:r w:rsidRPr="00A372B1">
        <w:rPr>
          <w:rFonts w:ascii="Helvetica Neue Light" w:hAnsi="Helvetica Neue Light"/>
          <w:color w:val="16241F"/>
          <w:position w:val="4"/>
          <w:sz w:val="21"/>
          <w:szCs w:val="21"/>
        </w:rPr>
        <w:t>)</w:t>
      </w:r>
      <w:r w:rsidRPr="00A372B1">
        <w:rPr>
          <w:rFonts w:ascii="Helvetica Neue Light" w:hAnsi="Helvetica Neue Light"/>
          <w:color w:val="16241F"/>
          <w:sz w:val="21"/>
          <w:szCs w:val="21"/>
        </w:rPr>
        <w:t>.</w:t>
      </w:r>
    </w:p>
    <w:p w14:paraId="7346E285" w14:textId="4EA7A50E" w:rsidR="00037F2A" w:rsidRPr="00E45F99" w:rsidRDefault="001C6334" w:rsidP="00E45F99">
      <w:pPr>
        <w:pStyle w:val="Default"/>
        <w:numPr>
          <w:ilvl w:val="0"/>
          <w:numId w:val="27"/>
        </w:numPr>
        <w:spacing w:after="120"/>
        <w:ind w:left="900" w:hanging="270"/>
        <w:rPr>
          <w:rFonts w:ascii="Helvetica Neue Light" w:hAnsi="Helvetica Neue Light"/>
          <w:color w:val="16241F"/>
          <w:position w:val="2"/>
          <w:sz w:val="21"/>
          <w:szCs w:val="21"/>
        </w:rPr>
      </w:pPr>
      <w:r w:rsidRPr="00037F2A">
        <w:rPr>
          <w:rFonts w:ascii="Helvetica Neue Light" w:hAnsi="Helvetica Neue Light"/>
          <w:color w:val="14231E"/>
          <w:sz w:val="21"/>
          <w:szCs w:val="21"/>
        </w:rPr>
        <w:t>Acceptance into an upper-division ma</w:t>
      </w:r>
      <w:r w:rsidRPr="00037F2A">
        <w:rPr>
          <w:rFonts w:ascii="Helvetica Neue Light" w:hAnsi="Helvetica Neue Light"/>
          <w:color w:val="14231E"/>
          <w:position w:val="5"/>
          <w:sz w:val="21"/>
          <w:szCs w:val="21"/>
        </w:rPr>
        <w:t>j</w:t>
      </w:r>
      <w:r w:rsidRPr="00037F2A">
        <w:rPr>
          <w:rFonts w:ascii="Helvetica Neue Light" w:hAnsi="Helvetica Neue Light"/>
          <w:color w:val="14231E"/>
          <w:sz w:val="21"/>
          <w:szCs w:val="21"/>
        </w:rPr>
        <w:t xml:space="preserve">or is also required </w:t>
      </w:r>
      <w:r w:rsidR="00DE291F" w:rsidRPr="00037F2A">
        <w:rPr>
          <w:rFonts w:ascii="Helvetica Neue Light" w:hAnsi="Helvetica Neue Light"/>
          <w:color w:val="14231E"/>
          <w:sz w:val="21"/>
          <w:szCs w:val="21"/>
        </w:rPr>
        <w:t>i</w:t>
      </w:r>
      <w:r w:rsidRPr="00037F2A">
        <w:rPr>
          <w:rFonts w:ascii="Helvetica Neue Light" w:hAnsi="Helvetica Neue Light"/>
          <w:color w:val="14231E"/>
          <w:sz w:val="21"/>
          <w:szCs w:val="21"/>
        </w:rPr>
        <w:t xml:space="preserve">n order to </w:t>
      </w:r>
      <w:r w:rsidR="00DE291F" w:rsidRPr="00037F2A">
        <w:rPr>
          <w:rFonts w:ascii="Helvetica Neue Light" w:hAnsi="Helvetica Neue Light"/>
          <w:color w:val="14231E"/>
          <w:sz w:val="21"/>
          <w:szCs w:val="21"/>
        </w:rPr>
        <w:t>fully satisfy</w:t>
      </w:r>
      <w:r w:rsidRPr="00037F2A">
        <w:rPr>
          <w:rFonts w:ascii="Helvetica Neue Light" w:hAnsi="Helvetica Neue Light"/>
          <w:color w:val="14231E"/>
          <w:sz w:val="21"/>
          <w:szCs w:val="21"/>
        </w:rPr>
        <w:t xml:space="preserve"> the </w:t>
      </w:r>
      <w:r w:rsidR="00DE291F" w:rsidRPr="00037F2A">
        <w:rPr>
          <w:rFonts w:ascii="Helvetica Neue Light" w:hAnsi="Helvetica Neue Light"/>
          <w:color w:val="14231E"/>
          <w:sz w:val="21"/>
          <w:szCs w:val="21"/>
        </w:rPr>
        <w:t xml:space="preserve">degree requirements of each of the </w:t>
      </w:r>
      <w:r w:rsidRPr="00037F2A">
        <w:rPr>
          <w:rFonts w:ascii="Helvetica Neue Light" w:hAnsi="Helvetica Neue Light"/>
          <w:color w:val="14231E"/>
          <w:sz w:val="21"/>
          <w:szCs w:val="21"/>
        </w:rPr>
        <w:t xml:space="preserve">School of Architecture’s </w:t>
      </w:r>
      <w:r w:rsidR="00DE291F" w:rsidRPr="00037F2A">
        <w:rPr>
          <w:rFonts w:ascii="Helvetica Neue Light" w:hAnsi="Helvetica Neue Light"/>
          <w:color w:val="14231E"/>
          <w:sz w:val="21"/>
          <w:szCs w:val="21"/>
        </w:rPr>
        <w:t xml:space="preserve">undergraduate </w:t>
      </w:r>
      <w:r w:rsidRPr="00037F2A">
        <w:rPr>
          <w:rFonts w:ascii="Helvetica Neue Light" w:hAnsi="Helvetica Neue Light"/>
          <w:color w:val="14231E"/>
          <w:sz w:val="21"/>
          <w:szCs w:val="21"/>
        </w:rPr>
        <w:t>programs.</w:t>
      </w:r>
      <w:r w:rsidR="00E127D5" w:rsidRPr="00037F2A">
        <w:rPr>
          <w:rFonts w:ascii="Helvetica Neue Light" w:hAnsi="Helvetica Neue Light"/>
          <w:color w:val="16241F"/>
          <w:position w:val="2"/>
          <w:sz w:val="21"/>
          <w:szCs w:val="21"/>
        </w:rPr>
        <w:t xml:space="preserve"> </w:t>
      </w:r>
    </w:p>
    <w:p w14:paraId="46CF82B7" w14:textId="098FF8C2" w:rsidR="00037F2A" w:rsidRPr="00037F2A" w:rsidRDefault="00037F2A" w:rsidP="00A372B1">
      <w:pPr>
        <w:pStyle w:val="Default"/>
        <w:numPr>
          <w:ilvl w:val="0"/>
          <w:numId w:val="27"/>
        </w:numPr>
        <w:spacing w:after="120"/>
        <w:ind w:left="900" w:hanging="270"/>
        <w:rPr>
          <w:rFonts w:ascii="Helvetica Neue Light" w:hAnsi="Helvetica Neue Light"/>
          <w:sz w:val="21"/>
          <w:szCs w:val="21"/>
        </w:rPr>
      </w:pPr>
      <w:r w:rsidRPr="00037F2A">
        <w:rPr>
          <w:rFonts w:ascii="Helvetica Neue Light" w:hAnsi="Helvetica Neue Light"/>
          <w:sz w:val="21"/>
          <w:szCs w:val="21"/>
        </w:rPr>
        <w:t>Transfer</w:t>
      </w:r>
      <w:r w:rsidRPr="00037F2A">
        <w:rPr>
          <w:rFonts w:ascii="Helvetica Neue Light" w:hAnsi="Helvetica Neue Light"/>
          <w:spacing w:val="-31"/>
          <w:sz w:val="21"/>
          <w:szCs w:val="21"/>
        </w:rPr>
        <w:t xml:space="preserve"> </w:t>
      </w:r>
      <w:r w:rsidRPr="00037F2A">
        <w:rPr>
          <w:rFonts w:ascii="Helvetica Neue Light" w:hAnsi="Helvetica Neue Light"/>
          <w:sz w:val="21"/>
          <w:szCs w:val="21"/>
        </w:rPr>
        <w:t>students</w:t>
      </w:r>
      <w:r w:rsidRPr="00037F2A">
        <w:rPr>
          <w:rFonts w:ascii="Helvetica Neue Light" w:hAnsi="Helvetica Neue Light"/>
          <w:spacing w:val="-35"/>
          <w:sz w:val="21"/>
          <w:szCs w:val="21"/>
        </w:rPr>
        <w:t xml:space="preserve"> </w:t>
      </w:r>
      <w:r w:rsidRPr="00037F2A">
        <w:rPr>
          <w:rFonts w:ascii="Helvetica Neue Light" w:hAnsi="Helvetica Neue Light"/>
          <w:sz w:val="21"/>
          <w:szCs w:val="21"/>
        </w:rPr>
        <w:t>must</w:t>
      </w:r>
      <w:r w:rsidRPr="00037F2A">
        <w:rPr>
          <w:rFonts w:ascii="Helvetica Neue Light" w:hAnsi="Helvetica Neue Light"/>
          <w:spacing w:val="-35"/>
          <w:sz w:val="21"/>
          <w:szCs w:val="21"/>
        </w:rPr>
        <w:t xml:space="preserve"> </w:t>
      </w:r>
      <w:r w:rsidRPr="00037F2A">
        <w:rPr>
          <w:rFonts w:ascii="Helvetica Neue Light" w:hAnsi="Helvetica Neue Light"/>
          <w:sz w:val="21"/>
          <w:szCs w:val="21"/>
        </w:rPr>
        <w:t>apply</w:t>
      </w:r>
      <w:r w:rsidRPr="00037F2A">
        <w:rPr>
          <w:rFonts w:ascii="Helvetica Neue Light" w:hAnsi="Helvetica Neue Light"/>
          <w:spacing w:val="-35"/>
          <w:sz w:val="21"/>
          <w:szCs w:val="21"/>
        </w:rPr>
        <w:t xml:space="preserve"> </w:t>
      </w:r>
      <w:r w:rsidRPr="00037F2A">
        <w:rPr>
          <w:rFonts w:ascii="Helvetica Neue Light" w:hAnsi="Helvetica Neue Light"/>
          <w:sz w:val="21"/>
          <w:szCs w:val="21"/>
        </w:rPr>
        <w:t>and</w:t>
      </w:r>
      <w:r w:rsidRPr="00037F2A">
        <w:rPr>
          <w:rFonts w:ascii="Helvetica Neue Light" w:hAnsi="Helvetica Neue Light"/>
          <w:spacing w:val="-39"/>
          <w:sz w:val="21"/>
          <w:szCs w:val="21"/>
        </w:rPr>
        <w:t xml:space="preserve"> </w:t>
      </w:r>
      <w:r w:rsidRPr="00037F2A">
        <w:rPr>
          <w:rFonts w:ascii="Helvetica Neue Light" w:hAnsi="Helvetica Neue Light"/>
          <w:sz w:val="21"/>
          <w:szCs w:val="21"/>
        </w:rPr>
        <w:t>be</w:t>
      </w:r>
      <w:r w:rsidRPr="00037F2A">
        <w:rPr>
          <w:rFonts w:ascii="Helvetica Neue Light" w:hAnsi="Helvetica Neue Light"/>
          <w:spacing w:val="-35"/>
          <w:sz w:val="21"/>
          <w:szCs w:val="21"/>
        </w:rPr>
        <w:t xml:space="preserve"> </w:t>
      </w:r>
      <w:r w:rsidRPr="00037F2A">
        <w:rPr>
          <w:rFonts w:ascii="Helvetica Neue Light" w:hAnsi="Helvetica Neue Light"/>
          <w:sz w:val="21"/>
          <w:szCs w:val="21"/>
        </w:rPr>
        <w:t>accepted</w:t>
      </w:r>
      <w:r w:rsidRPr="00037F2A">
        <w:rPr>
          <w:rFonts w:ascii="Helvetica Neue Light" w:hAnsi="Helvetica Neue Light"/>
          <w:spacing w:val="-33"/>
          <w:sz w:val="21"/>
          <w:szCs w:val="21"/>
        </w:rPr>
        <w:t xml:space="preserve"> </w:t>
      </w:r>
      <w:r w:rsidRPr="00037F2A">
        <w:rPr>
          <w:rFonts w:ascii="Helvetica Neue Light" w:hAnsi="Helvetica Neue Light"/>
          <w:sz w:val="21"/>
          <w:szCs w:val="21"/>
        </w:rPr>
        <w:t>to</w:t>
      </w:r>
      <w:r w:rsidRPr="00037F2A">
        <w:rPr>
          <w:rFonts w:ascii="Helvetica Neue Light" w:hAnsi="Helvetica Neue Light"/>
          <w:spacing w:val="-37"/>
          <w:sz w:val="21"/>
          <w:szCs w:val="21"/>
        </w:rPr>
        <w:t xml:space="preserve"> </w:t>
      </w:r>
      <w:r w:rsidRPr="00037F2A">
        <w:rPr>
          <w:rFonts w:ascii="Helvetica Neue Light" w:hAnsi="Helvetica Neue Light"/>
          <w:sz w:val="21"/>
          <w:szCs w:val="21"/>
        </w:rPr>
        <w:t>the</w:t>
      </w:r>
      <w:r w:rsidRPr="00037F2A">
        <w:rPr>
          <w:rFonts w:ascii="Helvetica Neue Light" w:hAnsi="Helvetica Neue Light"/>
          <w:spacing w:val="-38"/>
          <w:sz w:val="21"/>
          <w:szCs w:val="21"/>
        </w:rPr>
        <w:t xml:space="preserve"> </w:t>
      </w:r>
      <w:r w:rsidRPr="00037F2A">
        <w:rPr>
          <w:rFonts w:ascii="Helvetica Neue Light" w:hAnsi="Helvetica Neue Light"/>
          <w:sz w:val="21"/>
          <w:szCs w:val="21"/>
        </w:rPr>
        <w:t>University</w:t>
      </w:r>
      <w:r w:rsidRPr="00037F2A">
        <w:rPr>
          <w:rFonts w:ascii="Helvetica Neue Light" w:hAnsi="Helvetica Neue Light"/>
          <w:spacing w:val="-33"/>
          <w:sz w:val="21"/>
          <w:szCs w:val="21"/>
        </w:rPr>
        <w:t xml:space="preserve"> </w:t>
      </w:r>
      <w:r w:rsidRPr="00037F2A">
        <w:rPr>
          <w:rFonts w:ascii="Helvetica Neue Light" w:hAnsi="Helvetica Neue Light"/>
          <w:sz w:val="21"/>
          <w:szCs w:val="21"/>
        </w:rPr>
        <w:t>of</w:t>
      </w:r>
      <w:r w:rsidRPr="00037F2A">
        <w:rPr>
          <w:rFonts w:ascii="Helvetica Neue Light" w:hAnsi="Helvetica Neue Light"/>
          <w:spacing w:val="-38"/>
          <w:sz w:val="21"/>
          <w:szCs w:val="21"/>
        </w:rPr>
        <w:t xml:space="preserve"> </w:t>
      </w:r>
      <w:r w:rsidRPr="00037F2A">
        <w:rPr>
          <w:rFonts w:ascii="Helvetica Neue Light" w:hAnsi="Helvetica Neue Light"/>
          <w:sz w:val="21"/>
          <w:szCs w:val="21"/>
        </w:rPr>
        <w:t>Nevada,</w:t>
      </w:r>
      <w:r w:rsidRPr="00037F2A">
        <w:rPr>
          <w:rFonts w:ascii="Helvetica Neue Light" w:hAnsi="Helvetica Neue Light"/>
          <w:spacing w:val="-37"/>
          <w:sz w:val="21"/>
          <w:szCs w:val="21"/>
        </w:rPr>
        <w:t xml:space="preserve"> </w:t>
      </w:r>
      <w:r w:rsidRPr="00037F2A">
        <w:rPr>
          <w:rFonts w:ascii="Helvetica Neue Light" w:hAnsi="Helvetica Neue Light"/>
          <w:sz w:val="21"/>
          <w:szCs w:val="21"/>
        </w:rPr>
        <w:t>Las</w:t>
      </w:r>
      <w:r w:rsidRPr="00037F2A">
        <w:rPr>
          <w:rFonts w:ascii="Helvetica Neue Light" w:hAnsi="Helvetica Neue Light"/>
          <w:spacing w:val="-36"/>
          <w:sz w:val="21"/>
          <w:szCs w:val="21"/>
        </w:rPr>
        <w:t xml:space="preserve"> </w:t>
      </w:r>
      <w:r w:rsidRPr="00037F2A">
        <w:rPr>
          <w:rFonts w:ascii="Helvetica Neue Light" w:hAnsi="Helvetica Neue Light"/>
          <w:sz w:val="21"/>
          <w:szCs w:val="21"/>
        </w:rPr>
        <w:t>Vegas</w:t>
      </w:r>
      <w:r w:rsidRPr="00037F2A">
        <w:rPr>
          <w:rFonts w:ascii="Helvetica Neue Light" w:hAnsi="Helvetica Neue Light"/>
          <w:spacing w:val="-35"/>
          <w:sz w:val="21"/>
          <w:szCs w:val="21"/>
        </w:rPr>
        <w:t xml:space="preserve"> </w:t>
      </w:r>
      <w:r w:rsidRPr="00037F2A">
        <w:rPr>
          <w:rFonts w:ascii="Helvetica Neue Light" w:hAnsi="Helvetica Neue Light"/>
          <w:sz w:val="21"/>
          <w:szCs w:val="21"/>
        </w:rPr>
        <w:t>before</w:t>
      </w:r>
      <w:r w:rsidRPr="00037F2A">
        <w:rPr>
          <w:rFonts w:ascii="Helvetica Neue Light" w:hAnsi="Helvetica Neue Light"/>
          <w:spacing w:val="-36"/>
          <w:sz w:val="21"/>
          <w:szCs w:val="21"/>
        </w:rPr>
        <w:t xml:space="preserve"> </w:t>
      </w:r>
      <w:r w:rsidRPr="00037F2A">
        <w:rPr>
          <w:rFonts w:ascii="Helvetica Neue Light" w:hAnsi="Helvetica Neue Light"/>
          <w:sz w:val="21"/>
          <w:szCs w:val="21"/>
        </w:rPr>
        <w:t>applying for upper division</w:t>
      </w:r>
      <w:r w:rsidRPr="00037F2A">
        <w:rPr>
          <w:rFonts w:ascii="Helvetica Neue Light" w:hAnsi="Helvetica Neue Light"/>
          <w:spacing w:val="-32"/>
          <w:sz w:val="21"/>
          <w:szCs w:val="21"/>
        </w:rPr>
        <w:t xml:space="preserve"> </w:t>
      </w:r>
      <w:r w:rsidRPr="00037F2A">
        <w:rPr>
          <w:rFonts w:ascii="Helvetica Neue Light" w:hAnsi="Helvetica Neue Light"/>
          <w:sz w:val="21"/>
          <w:szCs w:val="21"/>
        </w:rPr>
        <w:t>status.</w:t>
      </w:r>
    </w:p>
    <w:p w14:paraId="27B16D59" w14:textId="54FBFBE8" w:rsidR="007A6018" w:rsidRPr="00E45F99" w:rsidRDefault="008900A8" w:rsidP="00A372B1">
      <w:pPr>
        <w:pStyle w:val="Default"/>
        <w:pBdr>
          <w:bottom w:val="single" w:sz="4" w:space="1" w:color="auto"/>
        </w:pBdr>
        <w:spacing w:before="360" w:after="120"/>
        <w:ind w:left="270"/>
        <w:rPr>
          <w:rFonts w:asciiTheme="minorHAnsi" w:hAnsiTheme="minorHAnsi"/>
          <w:b/>
          <w:color w:val="16241F"/>
          <w:position w:val="2"/>
          <w:sz w:val="21"/>
          <w:szCs w:val="21"/>
        </w:rPr>
      </w:pPr>
      <w:r w:rsidRPr="00383B8D">
        <w:rPr>
          <w:rFonts w:ascii="Helvetica Neue Medium" w:hAnsi="Helvetica Neue Medium"/>
          <w:bCs/>
          <w:color w:val="222E2A"/>
          <w:sz w:val="24"/>
          <w:szCs w:val="24"/>
        </w:rPr>
        <w:t>ADMISSION</w:t>
      </w:r>
      <w:r w:rsidR="00DA5631" w:rsidRPr="00383B8D">
        <w:rPr>
          <w:rFonts w:ascii="Helvetica Neue Medium" w:hAnsi="Helvetica Neue Medium"/>
          <w:bCs/>
          <w:color w:val="222E2A"/>
          <w:sz w:val="24"/>
          <w:szCs w:val="24"/>
        </w:rPr>
        <w:t xml:space="preserve"> INTO THE UNLV SCHOOL OF ARCHITECTURE’S UPPER-DIVISION </w:t>
      </w:r>
      <w:r w:rsidR="007A6018" w:rsidRPr="00383B8D">
        <w:rPr>
          <w:rFonts w:ascii="Helvetica Neue Medium" w:hAnsi="Helvetica Neue Medium"/>
          <w:bCs/>
          <w:color w:val="222E2A"/>
          <w:sz w:val="24"/>
          <w:szCs w:val="24"/>
        </w:rPr>
        <w:t>PROGRAMS IS COMPETITIVE.</w:t>
      </w:r>
    </w:p>
    <w:p w14:paraId="6DB7A5DB" w14:textId="6E0A70D2" w:rsidR="00DA5631" w:rsidRPr="00E45F99" w:rsidRDefault="00DA5631" w:rsidP="00E45F99">
      <w:pPr>
        <w:pStyle w:val="Default"/>
        <w:numPr>
          <w:ilvl w:val="0"/>
          <w:numId w:val="27"/>
        </w:numPr>
        <w:spacing w:after="120"/>
        <w:ind w:left="900" w:hanging="270"/>
        <w:rPr>
          <w:rFonts w:ascii="Helvetica Neue Light" w:hAnsi="Helvetica Neue Light"/>
          <w:sz w:val="21"/>
          <w:szCs w:val="21"/>
        </w:rPr>
      </w:pPr>
      <w:r w:rsidRPr="00E629C2">
        <w:rPr>
          <w:rFonts w:ascii="Helvetica Neue Light" w:hAnsi="Helvetica Neue Light"/>
          <w:color w:val="16241F"/>
          <w:position w:val="2"/>
          <w:sz w:val="21"/>
          <w:szCs w:val="21"/>
        </w:rPr>
        <w:t>The Bachelor</w:t>
      </w:r>
      <w:r w:rsidRPr="00E45F99">
        <w:rPr>
          <w:rFonts w:ascii="Helvetica Neue Light" w:hAnsi="Helvetica Neue Light"/>
          <w:sz w:val="21"/>
          <w:szCs w:val="21"/>
        </w:rPr>
        <w:t xml:space="preserve"> of Science in Architecture program may accept up to thirty-</w:t>
      </w:r>
      <w:r w:rsidR="002103FA">
        <w:rPr>
          <w:rFonts w:ascii="Helvetica Neue Light" w:hAnsi="Helvetica Neue Light"/>
          <w:sz w:val="21"/>
          <w:szCs w:val="21"/>
        </w:rPr>
        <w:t>six</w:t>
      </w:r>
      <w:r w:rsidRPr="00E45F99">
        <w:rPr>
          <w:rFonts w:ascii="Helvetica Neue Light" w:hAnsi="Helvetica Neue Light"/>
          <w:sz w:val="21"/>
          <w:szCs w:val="21"/>
        </w:rPr>
        <w:t xml:space="preserve"> (3</w:t>
      </w:r>
      <w:r w:rsidR="002103FA">
        <w:rPr>
          <w:rFonts w:ascii="Helvetica Neue Light" w:hAnsi="Helvetica Neue Light"/>
          <w:sz w:val="21"/>
          <w:szCs w:val="21"/>
        </w:rPr>
        <w:t>6</w:t>
      </w:r>
      <w:r w:rsidRPr="00E45F99">
        <w:rPr>
          <w:rFonts w:ascii="Helvetica Neue Light" w:hAnsi="Helvetica Neue Light"/>
          <w:sz w:val="21"/>
          <w:szCs w:val="21"/>
        </w:rPr>
        <w:t>) upper</w:t>
      </w:r>
      <w:r w:rsidR="007A6018" w:rsidRPr="00E45F99">
        <w:rPr>
          <w:rFonts w:ascii="Helvetica Neue Light" w:hAnsi="Helvetica Neue Light"/>
          <w:sz w:val="21"/>
          <w:szCs w:val="21"/>
        </w:rPr>
        <w:t>-</w:t>
      </w:r>
      <w:r w:rsidRPr="00E45F99">
        <w:rPr>
          <w:rFonts w:ascii="Helvetica Neue Light" w:hAnsi="Helvetica Neue Light"/>
          <w:sz w:val="21"/>
          <w:szCs w:val="21"/>
        </w:rPr>
        <w:t xml:space="preserve"> division students per year. </w:t>
      </w:r>
    </w:p>
    <w:p w14:paraId="3962C6A8" w14:textId="498F0723" w:rsidR="00DA5631" w:rsidRPr="00E45F99" w:rsidRDefault="00DA5631" w:rsidP="00E45F99">
      <w:pPr>
        <w:pStyle w:val="Default"/>
        <w:numPr>
          <w:ilvl w:val="0"/>
          <w:numId w:val="27"/>
        </w:numPr>
        <w:spacing w:after="120"/>
        <w:ind w:left="900" w:hanging="270"/>
        <w:rPr>
          <w:rFonts w:ascii="Helvetica Neue Light" w:hAnsi="Helvetica Neue Light"/>
          <w:sz w:val="21"/>
          <w:szCs w:val="21"/>
        </w:rPr>
      </w:pPr>
      <w:r w:rsidRPr="00E45F99">
        <w:rPr>
          <w:rFonts w:ascii="Helvetica Neue Light" w:hAnsi="Helvetica Neue Light"/>
          <w:sz w:val="21"/>
          <w:szCs w:val="21"/>
        </w:rPr>
        <w:t xml:space="preserve">The professionally accredited Interior Architecture &amp; Design and Landscape Architecture undergraduate programs may each accept up to </w:t>
      </w:r>
      <w:r w:rsidR="002103FA">
        <w:rPr>
          <w:rFonts w:ascii="Helvetica Neue Light" w:hAnsi="Helvetica Neue Light"/>
          <w:sz w:val="21"/>
          <w:szCs w:val="21"/>
        </w:rPr>
        <w:t>eigh</w:t>
      </w:r>
      <w:r w:rsidRPr="00E45F99">
        <w:rPr>
          <w:rFonts w:ascii="Helvetica Neue Light" w:hAnsi="Helvetica Neue Light"/>
          <w:sz w:val="21"/>
          <w:szCs w:val="21"/>
        </w:rPr>
        <w:t>teen (1</w:t>
      </w:r>
      <w:r w:rsidR="002103FA">
        <w:rPr>
          <w:rFonts w:ascii="Helvetica Neue Light" w:hAnsi="Helvetica Neue Light"/>
          <w:sz w:val="21"/>
          <w:szCs w:val="21"/>
        </w:rPr>
        <w:t>8</w:t>
      </w:r>
      <w:r w:rsidRPr="00E45F99">
        <w:rPr>
          <w:rFonts w:ascii="Helvetica Neue Light" w:hAnsi="Helvetica Neue Light"/>
          <w:sz w:val="21"/>
          <w:szCs w:val="21"/>
        </w:rPr>
        <w:t xml:space="preserve">) </w:t>
      </w:r>
      <w:r w:rsidR="007A6018" w:rsidRPr="00E45F99">
        <w:rPr>
          <w:rFonts w:ascii="Helvetica Neue Light" w:hAnsi="Helvetica Neue Light"/>
          <w:sz w:val="21"/>
          <w:szCs w:val="21"/>
        </w:rPr>
        <w:t xml:space="preserve">upper-division </w:t>
      </w:r>
      <w:r w:rsidRPr="00E45F99">
        <w:rPr>
          <w:rFonts w:ascii="Helvetica Neue Light" w:hAnsi="Helvetica Neue Light"/>
          <w:sz w:val="21"/>
          <w:szCs w:val="21"/>
        </w:rPr>
        <w:t>students per year.</w:t>
      </w:r>
    </w:p>
    <w:p w14:paraId="61C315D7" w14:textId="2C661500" w:rsidR="00DA5631" w:rsidRPr="00E45F99" w:rsidRDefault="008900A8" w:rsidP="00E45F99">
      <w:pPr>
        <w:pStyle w:val="Default"/>
        <w:numPr>
          <w:ilvl w:val="0"/>
          <w:numId w:val="27"/>
        </w:numPr>
        <w:spacing w:after="120"/>
        <w:ind w:left="900" w:hanging="270"/>
        <w:rPr>
          <w:rFonts w:ascii="Helvetica Neue Light" w:hAnsi="Helvetica Neue Light"/>
          <w:color w:val="16241F"/>
          <w:position w:val="2"/>
          <w:sz w:val="21"/>
          <w:szCs w:val="21"/>
        </w:rPr>
      </w:pPr>
      <w:r w:rsidRPr="00E45F99">
        <w:rPr>
          <w:rFonts w:ascii="Helvetica Neue Light" w:hAnsi="Helvetica Neue Light"/>
          <w:sz w:val="21"/>
          <w:szCs w:val="21"/>
        </w:rPr>
        <w:t>Accepta</w:t>
      </w:r>
      <w:r w:rsidRPr="00E45F99">
        <w:rPr>
          <w:rFonts w:ascii="Helvetica Neue Light" w:hAnsi="Helvetica Neue Light"/>
          <w:color w:val="16241F"/>
          <w:position w:val="2"/>
          <w:sz w:val="21"/>
          <w:szCs w:val="21"/>
        </w:rPr>
        <w:t>n</w:t>
      </w:r>
      <w:r w:rsidRPr="00E45F99">
        <w:rPr>
          <w:rFonts w:ascii="Helvetica Neue Light" w:hAnsi="Helvetica Neue Light"/>
          <w:color w:val="16241F"/>
          <w:sz w:val="21"/>
          <w:szCs w:val="21"/>
        </w:rPr>
        <w:t>c</w:t>
      </w:r>
      <w:r w:rsidRPr="00E629C2">
        <w:rPr>
          <w:rFonts w:ascii="Helvetica Neue Light" w:hAnsi="Helvetica Neue Light"/>
          <w:color w:val="16241F"/>
          <w:position w:val="2"/>
          <w:sz w:val="21"/>
          <w:szCs w:val="21"/>
        </w:rPr>
        <w:t>e into one upper-division program is not transferable into another upper-division program.</w:t>
      </w:r>
    </w:p>
    <w:p w14:paraId="0ED3EC6B" w14:textId="0A3AE5B3" w:rsidR="007A6018" w:rsidRPr="00383B8D" w:rsidRDefault="008900A8" w:rsidP="00A372B1">
      <w:pPr>
        <w:pStyle w:val="Default"/>
        <w:pBdr>
          <w:bottom w:val="single" w:sz="4" w:space="1" w:color="auto"/>
        </w:pBdr>
        <w:spacing w:before="360"/>
        <w:ind w:left="270" w:hanging="16"/>
        <w:rPr>
          <w:rFonts w:ascii="Helvetica Neue Medium" w:hAnsi="Helvetica Neue Medium"/>
          <w:bCs/>
          <w:color w:val="222E2A"/>
          <w:sz w:val="24"/>
        </w:rPr>
      </w:pPr>
      <w:r w:rsidRPr="00383B8D">
        <w:rPr>
          <w:rFonts w:ascii="Helvetica Neue Medium" w:hAnsi="Helvetica Neue Medium"/>
          <w:bCs/>
          <w:color w:val="222E2A"/>
          <w:spacing w:val="-3"/>
          <w:sz w:val="24"/>
        </w:rPr>
        <w:t>ADMISSION</w:t>
      </w:r>
      <w:r w:rsidR="007A6018" w:rsidRPr="00383B8D">
        <w:rPr>
          <w:rFonts w:ascii="Helvetica Neue Medium" w:hAnsi="Helvetica Neue Medium"/>
          <w:bCs/>
          <w:color w:val="222E2A"/>
          <w:spacing w:val="-3"/>
          <w:sz w:val="24"/>
        </w:rPr>
        <w:t xml:space="preserve"> </w:t>
      </w:r>
      <w:r w:rsidR="007A6018" w:rsidRPr="00383B8D">
        <w:rPr>
          <w:rFonts w:ascii="Helvetica Neue Medium" w:hAnsi="Helvetica Neue Medium"/>
          <w:bCs/>
          <w:color w:val="222E2A"/>
          <w:sz w:val="24"/>
        </w:rPr>
        <w:t>IN</w:t>
      </w:r>
      <w:r w:rsidR="007A6018" w:rsidRPr="00E45F99">
        <w:rPr>
          <w:rFonts w:ascii="Helvetica Neue Medium" w:hAnsi="Helvetica Neue Medium"/>
          <w:bCs/>
          <w:color w:val="222E2A"/>
          <w:sz w:val="24"/>
          <w:szCs w:val="24"/>
        </w:rPr>
        <w:t>TO THE UNLV SCHOOL OF ARCHITECTURE’S UPPER-DIVISION PROGRAM</w:t>
      </w:r>
      <w:r w:rsidR="007A6018" w:rsidRPr="00383B8D">
        <w:rPr>
          <w:rFonts w:ascii="Helvetica Neue Medium" w:hAnsi="Helvetica Neue Medium"/>
          <w:bCs/>
          <w:color w:val="222E2A"/>
          <w:sz w:val="24"/>
        </w:rPr>
        <w:t>S IS DETERMINED USING THE FOLLOWING CRITERIA.</w:t>
      </w:r>
    </w:p>
    <w:p w14:paraId="1CB41F71" w14:textId="0C6CE80F" w:rsidR="007648EE" w:rsidRPr="00E45F99" w:rsidRDefault="007A6018" w:rsidP="00A372B1">
      <w:pPr>
        <w:pStyle w:val="Default"/>
        <w:pBdr>
          <w:bottom w:val="single" w:sz="4" w:space="1" w:color="auto"/>
        </w:pBdr>
        <w:spacing w:after="120"/>
        <w:ind w:left="270" w:hanging="16"/>
        <w:rPr>
          <w:rFonts w:asciiTheme="minorHAnsi" w:hAnsiTheme="minorHAnsi"/>
          <w:bCs/>
          <w:i/>
          <w:color w:val="222E2A"/>
          <w:sz w:val="16"/>
          <w:szCs w:val="18"/>
        </w:rPr>
      </w:pPr>
      <w:r w:rsidRPr="007A6018">
        <w:rPr>
          <w:rFonts w:asciiTheme="minorHAnsi" w:hAnsiTheme="minorHAnsi"/>
          <w:bCs/>
          <w:i/>
          <w:color w:val="222E2A"/>
          <w:sz w:val="16"/>
          <w:szCs w:val="18"/>
        </w:rPr>
        <w:t>Please Note: The criteria listed below applies to each of the UNLV School of Architecture’s undergraduate programs of study.</w:t>
      </w:r>
    </w:p>
    <w:p w14:paraId="4547E819" w14:textId="77777777" w:rsidR="007648EE" w:rsidRPr="007648EE" w:rsidRDefault="001C6334" w:rsidP="00A372B1">
      <w:pPr>
        <w:pStyle w:val="Default"/>
        <w:numPr>
          <w:ilvl w:val="0"/>
          <w:numId w:val="28"/>
        </w:numPr>
        <w:spacing w:after="120"/>
        <w:rPr>
          <w:rFonts w:asciiTheme="minorHAnsi" w:hAnsiTheme="minorHAnsi"/>
          <w:bCs/>
          <w:i/>
          <w:color w:val="222E2A"/>
          <w:sz w:val="16"/>
          <w:szCs w:val="18"/>
        </w:rPr>
      </w:pPr>
      <w:r w:rsidRPr="007648EE">
        <w:rPr>
          <w:rFonts w:asciiTheme="minorHAnsi" w:hAnsiTheme="minorHAnsi"/>
          <w:i/>
          <w:color w:val="222E2A"/>
        </w:rPr>
        <w:t>Grade Point Average</w:t>
      </w:r>
    </w:p>
    <w:p w14:paraId="48F22471" w14:textId="2A20764D" w:rsidR="00E45F99" w:rsidRDefault="007A6018" w:rsidP="00187577">
      <w:pPr>
        <w:pStyle w:val="Default"/>
        <w:numPr>
          <w:ilvl w:val="1"/>
          <w:numId w:val="29"/>
        </w:numPr>
        <w:spacing w:after="120"/>
        <w:ind w:left="1350" w:hanging="270"/>
        <w:rPr>
          <w:rFonts w:ascii="Helvetica Neue Light" w:hAnsi="Helvetica Neue Light"/>
          <w:sz w:val="21"/>
          <w:szCs w:val="21"/>
        </w:rPr>
      </w:pPr>
      <w:r w:rsidRPr="00E45F99">
        <w:rPr>
          <w:rFonts w:ascii="Helvetica Neue Light" w:hAnsi="Helvetica Neue Light"/>
          <w:color w:val="16241F"/>
          <w:position w:val="2"/>
          <w:sz w:val="21"/>
          <w:szCs w:val="21"/>
        </w:rPr>
        <w:t>In order to be considere</w:t>
      </w:r>
      <w:r w:rsidRPr="00E45F99">
        <w:rPr>
          <w:rFonts w:ascii="Helvetica Neue Light" w:hAnsi="Helvetica Neue Light"/>
          <w:sz w:val="21"/>
          <w:szCs w:val="21"/>
        </w:rPr>
        <w:t xml:space="preserve">d for admission into upper-division studies, the </w:t>
      </w:r>
      <w:r w:rsidR="001C6334" w:rsidRPr="00E45F99">
        <w:rPr>
          <w:rFonts w:ascii="Helvetica Neue Light" w:hAnsi="Helvetica Neue Light"/>
          <w:sz w:val="21"/>
          <w:szCs w:val="21"/>
        </w:rPr>
        <w:t>UNLV School of</w:t>
      </w:r>
      <w:r w:rsidR="000D2498" w:rsidRPr="00E45F99">
        <w:rPr>
          <w:rFonts w:ascii="Helvetica Neue Light" w:hAnsi="Helvetica Neue Light"/>
          <w:sz w:val="21"/>
          <w:szCs w:val="21"/>
        </w:rPr>
        <w:t xml:space="preserve"> </w:t>
      </w:r>
      <w:r w:rsidR="001C6334" w:rsidRPr="00E45F99">
        <w:rPr>
          <w:rFonts w:ascii="Helvetica Neue Light" w:hAnsi="Helvetica Neue Light"/>
          <w:sz w:val="21"/>
          <w:szCs w:val="21"/>
        </w:rPr>
        <w:t xml:space="preserve">Architecture requires </w:t>
      </w:r>
      <w:r w:rsidRPr="00E45F99">
        <w:rPr>
          <w:rFonts w:ascii="Helvetica Neue Light" w:hAnsi="Helvetica Neue Light"/>
          <w:sz w:val="21"/>
          <w:szCs w:val="21"/>
        </w:rPr>
        <w:t xml:space="preserve">applicants to possess </w:t>
      </w:r>
      <w:r w:rsidR="001C6334" w:rsidRPr="00E45F99">
        <w:rPr>
          <w:rFonts w:ascii="Helvetica Neue Light" w:hAnsi="Helvetica Neue Light"/>
          <w:sz w:val="21"/>
          <w:szCs w:val="21"/>
        </w:rPr>
        <w:t xml:space="preserve">a minimum </w:t>
      </w:r>
      <w:r w:rsidRPr="00E45F99">
        <w:rPr>
          <w:rFonts w:ascii="Helvetica Neue Light" w:hAnsi="Helvetica Neue Light"/>
          <w:sz w:val="21"/>
          <w:szCs w:val="21"/>
        </w:rPr>
        <w:t>major</w:t>
      </w:r>
      <w:r w:rsidR="00DE291F" w:rsidRPr="00E45F99">
        <w:rPr>
          <w:rFonts w:ascii="Helvetica Neue Light" w:hAnsi="Helvetica Neue Light"/>
          <w:sz w:val="21"/>
          <w:szCs w:val="21"/>
        </w:rPr>
        <w:t xml:space="preserve"> </w:t>
      </w:r>
      <w:r w:rsidR="001C6334" w:rsidRPr="00E45F99">
        <w:rPr>
          <w:rFonts w:ascii="Helvetica Neue Light" w:hAnsi="Helvetica Neue Light"/>
          <w:sz w:val="21"/>
          <w:szCs w:val="21"/>
        </w:rPr>
        <w:t>GPA of 2.</w:t>
      </w:r>
      <w:r w:rsidR="002103FA">
        <w:rPr>
          <w:rFonts w:ascii="Helvetica Neue Light" w:hAnsi="Helvetica Neue Light"/>
          <w:sz w:val="21"/>
          <w:szCs w:val="21"/>
        </w:rPr>
        <w:t>5</w:t>
      </w:r>
      <w:r w:rsidRPr="00E45F99">
        <w:rPr>
          <w:rFonts w:ascii="Helvetica Neue Light" w:hAnsi="Helvetica Neue Light"/>
          <w:sz w:val="21"/>
          <w:szCs w:val="21"/>
        </w:rPr>
        <w:t xml:space="preserve">. </w:t>
      </w:r>
    </w:p>
    <w:p w14:paraId="46DA73AF" w14:textId="7FD82F9A" w:rsidR="00383B8D" w:rsidRPr="00187577" w:rsidRDefault="001C6334" w:rsidP="00187577">
      <w:pPr>
        <w:pStyle w:val="Default"/>
        <w:numPr>
          <w:ilvl w:val="1"/>
          <w:numId w:val="29"/>
        </w:numPr>
        <w:spacing w:after="120"/>
        <w:ind w:left="1350" w:hanging="270"/>
        <w:rPr>
          <w:rFonts w:ascii="Helvetica Neue Light" w:hAnsi="Helvetica Neue Light"/>
          <w:sz w:val="21"/>
          <w:szCs w:val="21"/>
        </w:rPr>
      </w:pPr>
      <w:r w:rsidRPr="00E45F99">
        <w:rPr>
          <w:rFonts w:ascii="Helvetica Neue Light" w:hAnsi="Helvetica Neue Light"/>
          <w:sz w:val="21"/>
          <w:szCs w:val="21"/>
        </w:rPr>
        <w:t>Priority</w:t>
      </w:r>
      <w:r w:rsidR="00DE291F" w:rsidRPr="00E45F99">
        <w:rPr>
          <w:rFonts w:ascii="Helvetica Neue Light" w:hAnsi="Helvetica Neue Light"/>
          <w:sz w:val="21"/>
          <w:szCs w:val="21"/>
        </w:rPr>
        <w:t xml:space="preserve"> </w:t>
      </w:r>
      <w:r w:rsidR="007371FC" w:rsidRPr="00E45F99">
        <w:rPr>
          <w:rFonts w:ascii="Helvetica Neue Light" w:hAnsi="Helvetica Neue Light"/>
          <w:sz w:val="21"/>
          <w:szCs w:val="21"/>
        </w:rPr>
        <w:t>consideration</w:t>
      </w:r>
      <w:r w:rsidR="007371FC" w:rsidRPr="00E45F99">
        <w:rPr>
          <w:rFonts w:ascii="Helvetica Neue Light" w:hAnsi="Helvetica Neue Light"/>
          <w:color w:val="222E2A"/>
          <w:sz w:val="21"/>
          <w:szCs w:val="21"/>
          <w:u w:color="24342E"/>
        </w:rPr>
        <w:t xml:space="preserve"> will be given to applicants who possess a major GPA of 3.</w:t>
      </w:r>
      <w:r w:rsidR="001D0AF4" w:rsidRPr="00E45F99">
        <w:rPr>
          <w:rFonts w:ascii="Helvetica Neue Light" w:hAnsi="Helvetica Neue Light"/>
          <w:color w:val="222E2A"/>
          <w:sz w:val="21"/>
          <w:szCs w:val="21"/>
          <w:u w:color="24342E"/>
        </w:rPr>
        <w:t>0</w:t>
      </w:r>
      <w:r w:rsidR="007371FC" w:rsidRPr="00E45F99">
        <w:rPr>
          <w:rFonts w:ascii="Helvetica Neue Light" w:hAnsi="Helvetica Neue Light"/>
          <w:color w:val="222E2A"/>
          <w:sz w:val="21"/>
          <w:szCs w:val="21"/>
          <w:u w:color="24342E"/>
        </w:rPr>
        <w:t xml:space="preserve"> or higher.</w:t>
      </w:r>
    </w:p>
    <w:p w14:paraId="3F7220C7" w14:textId="6ED6F0A2" w:rsidR="001D0AF4" w:rsidRPr="007648EE" w:rsidRDefault="001C6334" w:rsidP="007C5520">
      <w:pPr>
        <w:pStyle w:val="Default"/>
        <w:numPr>
          <w:ilvl w:val="0"/>
          <w:numId w:val="28"/>
        </w:numPr>
        <w:spacing w:before="120" w:after="120"/>
        <w:rPr>
          <w:rFonts w:ascii="Helvetica Neue Light" w:hAnsi="Helvetica Neue Light"/>
          <w:i/>
          <w:color w:val="222E2A"/>
        </w:rPr>
      </w:pPr>
      <w:r w:rsidRPr="007648EE">
        <w:rPr>
          <w:rFonts w:asciiTheme="minorHAnsi" w:hAnsiTheme="minorHAnsi"/>
          <w:i/>
          <w:color w:val="222E2A"/>
          <w:position w:val="1"/>
        </w:rPr>
        <w:t xml:space="preserve">Evidence of </w:t>
      </w:r>
      <w:r w:rsidR="007371FC" w:rsidRPr="00187577">
        <w:rPr>
          <w:rFonts w:asciiTheme="minorHAnsi" w:hAnsiTheme="minorHAnsi"/>
          <w:i/>
          <w:color w:val="222E2A"/>
        </w:rPr>
        <w:t>S</w:t>
      </w:r>
      <w:r w:rsidRPr="00187577">
        <w:rPr>
          <w:rFonts w:asciiTheme="minorHAnsi" w:hAnsiTheme="minorHAnsi"/>
          <w:i/>
          <w:color w:val="222E2A"/>
        </w:rPr>
        <w:t>uccessful</w:t>
      </w:r>
      <w:r w:rsidRPr="007648EE">
        <w:rPr>
          <w:rFonts w:asciiTheme="minorHAnsi" w:hAnsiTheme="minorHAnsi"/>
          <w:i/>
          <w:color w:val="222E2A"/>
          <w:position w:val="1"/>
        </w:rPr>
        <w:t xml:space="preserve"> </w:t>
      </w:r>
      <w:r w:rsidR="007371FC" w:rsidRPr="007648EE">
        <w:rPr>
          <w:rFonts w:asciiTheme="minorHAnsi" w:hAnsiTheme="minorHAnsi"/>
          <w:i/>
          <w:color w:val="222E2A"/>
          <w:position w:val="1"/>
        </w:rPr>
        <w:t>C</w:t>
      </w:r>
      <w:r w:rsidRPr="007648EE">
        <w:rPr>
          <w:rFonts w:asciiTheme="minorHAnsi" w:hAnsiTheme="minorHAnsi"/>
          <w:i/>
          <w:color w:val="222E2A"/>
          <w:position w:val="1"/>
        </w:rPr>
        <w:t>ompletion of</w:t>
      </w:r>
      <w:r w:rsidR="007371FC" w:rsidRPr="007648EE">
        <w:rPr>
          <w:rFonts w:asciiTheme="minorHAnsi" w:hAnsiTheme="minorHAnsi"/>
          <w:i/>
          <w:color w:val="222E2A"/>
        </w:rPr>
        <w:t xml:space="preserve"> </w:t>
      </w:r>
      <w:r w:rsidR="001D0AF4" w:rsidRPr="007648EE">
        <w:rPr>
          <w:rFonts w:asciiTheme="minorHAnsi" w:hAnsiTheme="minorHAnsi"/>
          <w:i/>
          <w:color w:val="222E2A"/>
        </w:rPr>
        <w:t>all</w:t>
      </w:r>
      <w:r w:rsidRPr="007648EE">
        <w:rPr>
          <w:rFonts w:asciiTheme="minorHAnsi" w:hAnsiTheme="minorHAnsi"/>
          <w:i/>
          <w:color w:val="222E2A"/>
          <w:position w:val="1"/>
        </w:rPr>
        <w:t xml:space="preserve"> </w:t>
      </w:r>
      <w:r w:rsidR="007371FC" w:rsidRPr="007648EE">
        <w:rPr>
          <w:rFonts w:asciiTheme="minorHAnsi" w:hAnsiTheme="minorHAnsi"/>
          <w:i/>
          <w:color w:val="222E2A"/>
          <w:position w:val="1"/>
        </w:rPr>
        <w:t>L</w:t>
      </w:r>
      <w:r w:rsidRPr="007648EE">
        <w:rPr>
          <w:rFonts w:asciiTheme="minorHAnsi" w:hAnsiTheme="minorHAnsi"/>
          <w:i/>
          <w:color w:val="222E2A"/>
          <w:position w:val="1"/>
        </w:rPr>
        <w:t>ower</w:t>
      </w:r>
      <w:r w:rsidR="007371FC" w:rsidRPr="007648EE">
        <w:rPr>
          <w:rFonts w:asciiTheme="minorHAnsi" w:hAnsiTheme="minorHAnsi"/>
          <w:i/>
          <w:color w:val="222E2A"/>
          <w:position w:val="1"/>
        </w:rPr>
        <w:t>-D</w:t>
      </w:r>
      <w:r w:rsidRPr="007648EE">
        <w:rPr>
          <w:rFonts w:asciiTheme="minorHAnsi" w:hAnsiTheme="minorHAnsi"/>
          <w:i/>
          <w:color w:val="222E2A"/>
          <w:position w:val="1"/>
        </w:rPr>
        <w:t xml:space="preserve">ivision </w:t>
      </w:r>
      <w:r w:rsidR="007371FC" w:rsidRPr="007648EE">
        <w:rPr>
          <w:rFonts w:asciiTheme="minorHAnsi" w:hAnsiTheme="minorHAnsi"/>
          <w:i/>
          <w:color w:val="222E2A"/>
          <w:position w:val="1"/>
        </w:rPr>
        <w:t>C</w:t>
      </w:r>
      <w:r w:rsidRPr="007648EE">
        <w:rPr>
          <w:rFonts w:asciiTheme="minorHAnsi" w:hAnsiTheme="minorHAnsi"/>
          <w:i/>
          <w:color w:val="222E2A"/>
          <w:position w:val="1"/>
        </w:rPr>
        <w:t xml:space="preserve">oursework. </w:t>
      </w:r>
    </w:p>
    <w:p w14:paraId="305C7459" w14:textId="0A44B89A" w:rsidR="008430E8" w:rsidRPr="00187577" w:rsidRDefault="001C6334" w:rsidP="00187577">
      <w:pPr>
        <w:pStyle w:val="Default"/>
        <w:numPr>
          <w:ilvl w:val="1"/>
          <w:numId w:val="29"/>
        </w:numPr>
        <w:spacing w:after="120"/>
        <w:ind w:left="1350" w:hanging="270"/>
        <w:rPr>
          <w:rFonts w:ascii="Helvetica Neue Light" w:hAnsi="Helvetica Neue Light"/>
          <w:color w:val="222E2A"/>
          <w:sz w:val="21"/>
          <w:szCs w:val="21"/>
        </w:rPr>
      </w:pPr>
      <w:r w:rsidRPr="00187577">
        <w:rPr>
          <w:rFonts w:ascii="Helvetica Neue Light" w:hAnsi="Helvetica Neue Light"/>
          <w:sz w:val="21"/>
          <w:szCs w:val="21"/>
        </w:rPr>
        <w:t xml:space="preserve">All </w:t>
      </w:r>
      <w:r w:rsidR="007371FC" w:rsidRPr="00187577">
        <w:rPr>
          <w:rFonts w:ascii="Helvetica Neue Light" w:hAnsi="Helvetica Neue Light"/>
          <w:color w:val="16241F"/>
          <w:position w:val="2"/>
          <w:sz w:val="21"/>
          <w:szCs w:val="21"/>
        </w:rPr>
        <w:t>lower</w:t>
      </w:r>
      <w:r w:rsidR="007371FC" w:rsidRPr="00187577">
        <w:rPr>
          <w:rFonts w:ascii="Helvetica Neue Light" w:hAnsi="Helvetica Neue Light"/>
          <w:sz w:val="21"/>
          <w:szCs w:val="21"/>
        </w:rPr>
        <w:t>-</w:t>
      </w:r>
      <w:r w:rsidR="007371FC" w:rsidRPr="007648EE">
        <w:rPr>
          <w:rFonts w:ascii="Helvetica Neue Light" w:hAnsi="Helvetica Neue Light"/>
          <w:color w:val="222E2A"/>
          <w:position w:val="1"/>
          <w:sz w:val="21"/>
          <w:szCs w:val="21"/>
        </w:rPr>
        <w:t>divisio</w:t>
      </w:r>
      <w:r w:rsidR="007371FC" w:rsidRPr="00187577">
        <w:rPr>
          <w:rFonts w:ascii="Helvetica Neue Light" w:hAnsi="Helvetica Neue Light"/>
          <w:sz w:val="21"/>
          <w:szCs w:val="21"/>
        </w:rPr>
        <w:t xml:space="preserve">n major requirements, i.e., any course with a School of Architecture specific prefix, </w:t>
      </w:r>
      <w:r w:rsidRPr="00187577">
        <w:rPr>
          <w:rFonts w:ascii="Helvetica Neue Light" w:hAnsi="Helvetica Neue Light"/>
          <w:sz w:val="21"/>
          <w:szCs w:val="21"/>
        </w:rPr>
        <w:t>must b</w:t>
      </w:r>
      <w:r w:rsidRPr="007648EE">
        <w:rPr>
          <w:rFonts w:ascii="Helvetica Neue Light" w:hAnsi="Helvetica Neue Light"/>
          <w:color w:val="222E2A"/>
          <w:sz w:val="21"/>
          <w:szCs w:val="21"/>
        </w:rPr>
        <w:t>e completed with a grade of C- or above.</w:t>
      </w:r>
    </w:p>
    <w:p w14:paraId="1FA1771D" w14:textId="1084D03E" w:rsidR="000D2498" w:rsidRPr="00187577" w:rsidRDefault="001C6334" w:rsidP="00A372B1">
      <w:pPr>
        <w:pStyle w:val="Default"/>
        <w:numPr>
          <w:ilvl w:val="0"/>
          <w:numId w:val="28"/>
        </w:numPr>
        <w:spacing w:before="120" w:after="120"/>
        <w:rPr>
          <w:rFonts w:asciiTheme="minorHAnsi" w:hAnsiTheme="minorHAnsi"/>
          <w:i/>
          <w:color w:val="222E2A"/>
        </w:rPr>
      </w:pPr>
      <w:r w:rsidRPr="007648EE">
        <w:rPr>
          <w:rFonts w:asciiTheme="minorHAnsi" w:hAnsiTheme="minorHAnsi"/>
          <w:i/>
          <w:color w:val="222E2A"/>
        </w:rPr>
        <w:t xml:space="preserve">A </w:t>
      </w:r>
      <w:r w:rsidR="000D2498" w:rsidRPr="007648EE">
        <w:rPr>
          <w:rFonts w:asciiTheme="minorHAnsi" w:hAnsiTheme="minorHAnsi"/>
          <w:i/>
          <w:color w:val="222E2A"/>
        </w:rPr>
        <w:t>W</w:t>
      </w:r>
      <w:r w:rsidRPr="007648EE">
        <w:rPr>
          <w:rFonts w:asciiTheme="minorHAnsi" w:hAnsiTheme="minorHAnsi"/>
          <w:i/>
          <w:color w:val="222E2A"/>
        </w:rPr>
        <w:t xml:space="preserve">ritten </w:t>
      </w:r>
      <w:r w:rsidR="000D2498" w:rsidRPr="007648EE">
        <w:rPr>
          <w:rFonts w:asciiTheme="minorHAnsi" w:hAnsiTheme="minorHAnsi"/>
          <w:i/>
          <w:color w:val="222E2A"/>
        </w:rPr>
        <w:t>S</w:t>
      </w:r>
      <w:r w:rsidRPr="007648EE">
        <w:rPr>
          <w:rFonts w:asciiTheme="minorHAnsi" w:hAnsiTheme="minorHAnsi"/>
          <w:i/>
          <w:color w:val="222E2A"/>
        </w:rPr>
        <w:t xml:space="preserve">tatement </w:t>
      </w:r>
      <w:r w:rsidR="000D2498" w:rsidRPr="007648EE">
        <w:rPr>
          <w:rFonts w:asciiTheme="minorHAnsi" w:hAnsiTheme="minorHAnsi"/>
          <w:i/>
          <w:color w:val="222E2A"/>
        </w:rPr>
        <w:t>of P</w:t>
      </w:r>
      <w:r w:rsidR="003E2771" w:rsidRPr="007648EE">
        <w:rPr>
          <w:rFonts w:asciiTheme="minorHAnsi" w:hAnsiTheme="minorHAnsi"/>
          <w:i/>
          <w:color w:val="222E2A"/>
        </w:rPr>
        <w:t>ersona</w:t>
      </w:r>
      <w:r w:rsidR="000D2498" w:rsidRPr="007648EE">
        <w:rPr>
          <w:rFonts w:asciiTheme="minorHAnsi" w:hAnsiTheme="minorHAnsi"/>
          <w:i/>
          <w:color w:val="222E2A"/>
        </w:rPr>
        <w:t>l Interest</w:t>
      </w:r>
    </w:p>
    <w:p w14:paraId="276E932D" w14:textId="1FB863E8" w:rsidR="000D2498" w:rsidRPr="00A372B1" w:rsidRDefault="000D2498" w:rsidP="00A372B1">
      <w:pPr>
        <w:pStyle w:val="Default"/>
        <w:numPr>
          <w:ilvl w:val="0"/>
          <w:numId w:val="28"/>
        </w:numPr>
        <w:spacing w:before="120" w:after="120"/>
        <w:rPr>
          <w:rFonts w:asciiTheme="minorHAnsi" w:hAnsiTheme="minorHAnsi"/>
          <w:i/>
          <w:color w:val="222E2A"/>
        </w:rPr>
      </w:pPr>
      <w:r w:rsidRPr="007648EE">
        <w:rPr>
          <w:rFonts w:asciiTheme="minorHAnsi" w:hAnsiTheme="minorHAnsi"/>
          <w:i/>
          <w:color w:val="222E2A"/>
        </w:rPr>
        <w:t xml:space="preserve">A Design </w:t>
      </w:r>
      <w:r w:rsidR="001C6334" w:rsidRPr="007648EE">
        <w:rPr>
          <w:rFonts w:asciiTheme="minorHAnsi" w:hAnsiTheme="minorHAnsi"/>
          <w:i/>
          <w:color w:val="222E2A"/>
        </w:rPr>
        <w:t xml:space="preserve">Portfolio </w:t>
      </w:r>
    </w:p>
    <w:p w14:paraId="05B9F637" w14:textId="57BDB99B" w:rsidR="008430E8" w:rsidRPr="00383B8D" w:rsidRDefault="00383B8D" w:rsidP="00A372B1">
      <w:pPr>
        <w:pStyle w:val="Default"/>
        <w:pBdr>
          <w:bottom w:val="single" w:sz="4" w:space="1" w:color="auto"/>
        </w:pBdr>
        <w:tabs>
          <w:tab w:val="left" w:pos="540"/>
          <w:tab w:val="left" w:pos="630"/>
        </w:tabs>
        <w:spacing w:before="360"/>
        <w:ind w:left="720" w:hanging="411"/>
        <w:rPr>
          <w:rFonts w:ascii="Helvetica Neue Medium" w:hAnsi="Helvetica Neue Medium"/>
          <w:bCs/>
          <w:color w:val="222E2A"/>
          <w:sz w:val="24"/>
          <w:szCs w:val="24"/>
        </w:rPr>
      </w:pPr>
      <w:r w:rsidRPr="00383B8D">
        <w:rPr>
          <w:rFonts w:ascii="Helvetica Neue Medium" w:hAnsi="Helvetica Neue Medium"/>
          <w:bCs/>
          <w:color w:val="222E2A"/>
          <w:sz w:val="24"/>
          <w:szCs w:val="24"/>
        </w:rPr>
        <w:t>UPPER-DIVISION APPLICATION SUBMISSION PROCESSES</w:t>
      </w:r>
    </w:p>
    <w:p w14:paraId="1793A66C" w14:textId="77777777" w:rsidR="00E45F99" w:rsidRPr="00A372B1" w:rsidRDefault="001D0AF4" w:rsidP="00F917D5">
      <w:pPr>
        <w:pStyle w:val="Default"/>
        <w:spacing w:before="94"/>
        <w:ind w:left="360" w:right="360"/>
        <w:jc w:val="both"/>
        <w:rPr>
          <w:rFonts w:asciiTheme="minorHAnsi" w:hAnsiTheme="minorHAnsi"/>
          <w:color w:val="16241E"/>
          <w:sz w:val="21"/>
        </w:rPr>
      </w:pPr>
      <w:r w:rsidRPr="00A372B1">
        <w:rPr>
          <w:rFonts w:asciiTheme="minorHAnsi" w:hAnsiTheme="minorHAnsi"/>
          <w:color w:val="16241E"/>
          <w:sz w:val="21"/>
        </w:rPr>
        <w:t>As you prepare to submit your application for upper-division studies, please think of your submission in the same manner as you would approach a design studio problem. Clarity of content is your primary goal.</w:t>
      </w:r>
    </w:p>
    <w:p w14:paraId="1F96064C" w14:textId="77777777" w:rsidR="00E45F99" w:rsidRPr="00A372B1" w:rsidRDefault="00E45F99">
      <w:pPr>
        <w:rPr>
          <w:rFonts w:asciiTheme="minorHAnsi" w:hAnsiTheme="minorHAnsi" w:cs="Arial Unicode MS"/>
          <w:color w:val="16241E"/>
          <w:sz w:val="21"/>
          <w:szCs w:val="22"/>
        </w:rPr>
      </w:pPr>
      <w:r w:rsidRPr="00A372B1">
        <w:rPr>
          <w:rFonts w:asciiTheme="minorHAnsi" w:hAnsiTheme="minorHAnsi"/>
          <w:color w:val="16241E"/>
          <w:sz w:val="22"/>
        </w:rPr>
        <w:br w:type="page"/>
      </w:r>
    </w:p>
    <w:p w14:paraId="05307275" w14:textId="416E34C4" w:rsidR="008430E8" w:rsidRPr="00F917D5" w:rsidRDefault="001C6334" w:rsidP="001F406D">
      <w:pPr>
        <w:pStyle w:val="Default"/>
        <w:pBdr>
          <w:bottom w:val="single" w:sz="4" w:space="1" w:color="auto"/>
        </w:pBdr>
        <w:tabs>
          <w:tab w:val="left" w:pos="540"/>
          <w:tab w:val="left" w:pos="630"/>
        </w:tabs>
        <w:spacing w:before="360"/>
        <w:ind w:left="450" w:hanging="411"/>
        <w:rPr>
          <w:rFonts w:ascii="Helvetica Neue Medium" w:hAnsi="Helvetica Neue Medium"/>
          <w:bCs/>
          <w:color w:val="222E2A"/>
          <w:sz w:val="26"/>
          <w:szCs w:val="26"/>
        </w:rPr>
      </w:pPr>
      <w:r w:rsidRPr="00F917D5">
        <w:rPr>
          <w:rFonts w:ascii="Helvetica Neue Medium" w:hAnsi="Helvetica Neue Medium"/>
          <w:bCs/>
          <w:color w:val="222E2A"/>
          <w:sz w:val="26"/>
          <w:szCs w:val="26"/>
        </w:rPr>
        <w:lastRenderedPageBreak/>
        <w:t>The Upper-Division Application Submittal Shall Consist of the Following</w:t>
      </w:r>
      <w:r w:rsidR="00383B8D" w:rsidRPr="00F917D5">
        <w:rPr>
          <w:rFonts w:ascii="Helvetica Neue Medium" w:hAnsi="Helvetica Neue Medium"/>
          <w:bCs/>
          <w:color w:val="222E2A"/>
          <w:sz w:val="26"/>
          <w:szCs w:val="26"/>
        </w:rPr>
        <w:t xml:space="preserve"> Items</w:t>
      </w:r>
      <w:r w:rsidRPr="00F917D5">
        <w:rPr>
          <w:rFonts w:ascii="Helvetica Neue Medium" w:hAnsi="Helvetica Neue Medium"/>
          <w:bCs/>
          <w:color w:val="222E2A"/>
          <w:sz w:val="26"/>
          <w:szCs w:val="26"/>
        </w:rPr>
        <w:t>:</w:t>
      </w:r>
    </w:p>
    <w:p w14:paraId="5526A23E" w14:textId="7829E632" w:rsidR="008430E8" w:rsidRPr="00642AE2" w:rsidRDefault="001C6334" w:rsidP="00642AE2">
      <w:pPr>
        <w:pStyle w:val="Default"/>
        <w:numPr>
          <w:ilvl w:val="0"/>
          <w:numId w:val="30"/>
        </w:numPr>
        <w:tabs>
          <w:tab w:val="left" w:pos="1175"/>
        </w:tabs>
        <w:spacing w:before="170"/>
        <w:ind w:left="360"/>
        <w:rPr>
          <w:sz w:val="21"/>
        </w:rPr>
      </w:pPr>
      <w:r w:rsidRPr="00642AE2">
        <w:rPr>
          <w:position w:val="1"/>
          <w:sz w:val="21"/>
        </w:rPr>
        <w:t xml:space="preserve">A completed and signed </w:t>
      </w:r>
      <w:r w:rsidR="00A16F94" w:rsidRPr="00642AE2">
        <w:rPr>
          <w:sz w:val="21"/>
        </w:rPr>
        <w:t>upper-division</w:t>
      </w:r>
      <w:r w:rsidR="00A16F94" w:rsidRPr="00642AE2">
        <w:rPr>
          <w:position w:val="1"/>
          <w:sz w:val="21"/>
        </w:rPr>
        <w:t xml:space="preserve"> </w:t>
      </w:r>
      <w:r w:rsidRPr="00642AE2">
        <w:rPr>
          <w:position w:val="1"/>
          <w:sz w:val="21"/>
        </w:rPr>
        <w:t>application</w:t>
      </w:r>
      <w:r w:rsidR="00A16F94" w:rsidRPr="00642AE2">
        <w:rPr>
          <w:position w:val="1"/>
          <w:sz w:val="21"/>
        </w:rPr>
        <w:t xml:space="preserve"> form</w:t>
      </w:r>
      <w:r w:rsidR="001D0AF4" w:rsidRPr="00642AE2">
        <w:rPr>
          <w:sz w:val="21"/>
        </w:rPr>
        <w:t>.</w:t>
      </w:r>
    </w:p>
    <w:p w14:paraId="0AB06B43" w14:textId="692FFF21" w:rsidR="001F406D" w:rsidRPr="001F406D" w:rsidRDefault="001F406D" w:rsidP="001F406D">
      <w:pPr>
        <w:pStyle w:val="Default"/>
        <w:numPr>
          <w:ilvl w:val="0"/>
          <w:numId w:val="30"/>
        </w:numPr>
        <w:tabs>
          <w:tab w:val="left" w:pos="1175"/>
        </w:tabs>
        <w:spacing w:before="170"/>
        <w:ind w:left="360"/>
        <w:rPr>
          <w:position w:val="1"/>
          <w:sz w:val="21"/>
        </w:rPr>
      </w:pPr>
      <w:r w:rsidRPr="001F406D">
        <w:rPr>
          <w:position w:val="1"/>
          <w:sz w:val="21"/>
        </w:rPr>
        <w:t>A copy of your official degree worksheet. This worksheet is located only in the CFA Advising Center. Your degree worksheet must be signed by an advisor from the CFA Academic Advising Center.  In order to complete the required worksheet, email Leann Karr, the CFA’s academic advisor at</w:t>
      </w:r>
      <w:r>
        <w:rPr>
          <w:position w:val="1"/>
          <w:sz w:val="21"/>
        </w:rPr>
        <w:t xml:space="preserve"> </w:t>
      </w:r>
      <w:hyperlink r:id="rId8" w:history="1">
        <w:r w:rsidRPr="001F406D">
          <w:rPr>
            <w:rStyle w:val="Hyperlink"/>
            <w:b/>
            <w:bCs/>
            <w:position w:val="1"/>
            <w:sz w:val="21"/>
          </w:rPr>
          <w:t>leann.karr@unlv.edu</w:t>
        </w:r>
      </w:hyperlink>
      <w:r>
        <w:rPr>
          <w:position w:val="1"/>
          <w:sz w:val="21"/>
        </w:rPr>
        <w:t xml:space="preserve"> </w:t>
      </w:r>
      <w:r w:rsidRPr="001F406D">
        <w:rPr>
          <w:i/>
          <w:iCs/>
          <w:position w:val="1"/>
          <w:sz w:val="21"/>
        </w:rPr>
        <w:t xml:space="preserve">using your official </w:t>
      </w:r>
      <w:proofErr w:type="spellStart"/>
      <w:r w:rsidRPr="001F406D">
        <w:rPr>
          <w:i/>
          <w:iCs/>
          <w:position w:val="1"/>
          <w:sz w:val="21"/>
        </w:rPr>
        <w:t>RebelMail</w:t>
      </w:r>
      <w:proofErr w:type="spellEnd"/>
      <w:r w:rsidRPr="001F406D">
        <w:rPr>
          <w:i/>
          <w:iCs/>
          <w:position w:val="1"/>
          <w:sz w:val="21"/>
        </w:rPr>
        <w:t xml:space="preserve"> account</w:t>
      </w:r>
      <w:r w:rsidRPr="001F406D">
        <w:rPr>
          <w:position w:val="1"/>
          <w:sz w:val="21"/>
        </w:rPr>
        <w:t> and ask her to prepare your degree worksheet for your application to Upper Division.  You will receive a confirmation email when your signed worksheet will be ready for pick up.</w:t>
      </w:r>
    </w:p>
    <w:p w14:paraId="1061F4C5" w14:textId="715B89B9" w:rsidR="00642AE2" w:rsidRPr="007312C3" w:rsidRDefault="00B166C7" w:rsidP="001F406D">
      <w:pPr>
        <w:pStyle w:val="Default"/>
        <w:spacing w:before="85"/>
        <w:ind w:left="360"/>
        <w:rPr>
          <w:rFonts w:ascii="Helvetica Neue Light" w:hAnsi="Helvetica Neue Light"/>
          <w:i/>
          <w:iCs/>
          <w:sz w:val="20"/>
        </w:rPr>
      </w:pPr>
      <w:r w:rsidRPr="007312C3">
        <w:rPr>
          <w:rFonts w:ascii="Helvetica Neue Light" w:hAnsi="Helvetica Neue Light"/>
          <w:bCs/>
          <w:i/>
          <w:iCs/>
          <w:sz w:val="20"/>
        </w:rPr>
        <w:t>Please Note:</w:t>
      </w:r>
      <w:r w:rsidR="001C6334" w:rsidRPr="007312C3">
        <w:rPr>
          <w:rFonts w:ascii="Helvetica Neue Light" w:hAnsi="Helvetica Neue Light"/>
          <w:i/>
          <w:iCs/>
          <w:sz w:val="20"/>
        </w:rPr>
        <w:t xml:space="preserve"> If you are applying to more than one upper-division major, you must have </w:t>
      </w:r>
      <w:r w:rsidRPr="007312C3">
        <w:rPr>
          <w:rFonts w:ascii="Helvetica Neue Light" w:hAnsi="Helvetica Neue Light"/>
          <w:i/>
          <w:iCs/>
          <w:sz w:val="20"/>
        </w:rPr>
        <w:t>a separate</w:t>
      </w:r>
      <w:r w:rsidR="00642AE2">
        <w:rPr>
          <w:rFonts w:ascii="Helvetica Neue Light" w:hAnsi="Helvetica Neue Light"/>
          <w:i/>
          <w:iCs/>
          <w:sz w:val="20"/>
        </w:rPr>
        <w:t xml:space="preserve"> </w:t>
      </w:r>
      <w:r w:rsidR="001C6334" w:rsidRPr="007312C3">
        <w:rPr>
          <w:rFonts w:ascii="Helvetica Neue Light" w:hAnsi="Helvetica Neue Light"/>
          <w:i/>
          <w:iCs/>
          <w:sz w:val="20"/>
        </w:rPr>
        <w:t xml:space="preserve">completed and signed </w:t>
      </w:r>
      <w:r w:rsidRPr="007312C3">
        <w:rPr>
          <w:rFonts w:ascii="Helvetica Neue Light" w:hAnsi="Helvetica Neue Light"/>
          <w:i/>
          <w:iCs/>
          <w:sz w:val="20"/>
        </w:rPr>
        <w:t xml:space="preserve">degree worksheet </w:t>
      </w:r>
      <w:r w:rsidR="001C6334" w:rsidRPr="007312C3">
        <w:rPr>
          <w:rFonts w:ascii="Helvetica Neue Light" w:hAnsi="Helvetica Neue Light"/>
          <w:i/>
          <w:iCs/>
          <w:sz w:val="20"/>
        </w:rPr>
        <w:t>for each of the appropriate upper-division programs</w:t>
      </w:r>
      <w:r w:rsidRPr="007312C3">
        <w:rPr>
          <w:rFonts w:ascii="Helvetica Neue Light" w:hAnsi="Helvetica Neue Light"/>
          <w:i/>
          <w:iCs/>
          <w:sz w:val="20"/>
        </w:rPr>
        <w:t xml:space="preserve"> to</w:t>
      </w:r>
      <w:r w:rsidR="007312C3" w:rsidRPr="007312C3">
        <w:rPr>
          <w:rFonts w:ascii="Helvetica Neue Light" w:hAnsi="Helvetica Neue Light"/>
          <w:i/>
          <w:iCs/>
          <w:sz w:val="20"/>
        </w:rPr>
        <w:t xml:space="preserve"> </w:t>
      </w:r>
      <w:r w:rsidRPr="007312C3">
        <w:rPr>
          <w:rFonts w:ascii="Helvetica Neue Light" w:hAnsi="Helvetica Neue Light"/>
          <w:i/>
          <w:iCs/>
          <w:sz w:val="20"/>
        </w:rPr>
        <w:t>which</w:t>
      </w:r>
      <w:r w:rsidR="007312C3" w:rsidRPr="007312C3">
        <w:rPr>
          <w:rFonts w:ascii="Helvetica Neue Light" w:hAnsi="Helvetica Neue Light"/>
          <w:i/>
          <w:iCs/>
          <w:sz w:val="20"/>
        </w:rPr>
        <w:t xml:space="preserve"> </w:t>
      </w:r>
      <w:r w:rsidRPr="007312C3">
        <w:rPr>
          <w:rFonts w:ascii="Helvetica Neue Light" w:hAnsi="Helvetica Neue Light"/>
          <w:i/>
          <w:iCs/>
          <w:sz w:val="20"/>
        </w:rPr>
        <w:t>you are applying</w:t>
      </w:r>
      <w:r w:rsidR="001C6334" w:rsidRPr="007312C3">
        <w:rPr>
          <w:rFonts w:ascii="Helvetica Neue Light" w:hAnsi="Helvetica Neue Light"/>
          <w:i/>
          <w:iCs/>
          <w:sz w:val="20"/>
        </w:rPr>
        <w:t>.</w:t>
      </w:r>
    </w:p>
    <w:p w14:paraId="24D72F2A" w14:textId="5DB506BD" w:rsidR="002261DA" w:rsidRPr="00642AE2" w:rsidRDefault="002261DA" w:rsidP="00F917D5">
      <w:pPr>
        <w:pStyle w:val="Default"/>
        <w:numPr>
          <w:ilvl w:val="0"/>
          <w:numId w:val="30"/>
        </w:numPr>
        <w:tabs>
          <w:tab w:val="left" w:pos="1196"/>
        </w:tabs>
        <w:spacing w:before="170" w:after="120"/>
        <w:ind w:left="360"/>
        <w:rPr>
          <w:position w:val="1"/>
          <w:sz w:val="21"/>
        </w:rPr>
      </w:pPr>
      <w:r w:rsidRPr="00642AE2">
        <w:rPr>
          <w:position w:val="1"/>
          <w:sz w:val="21"/>
        </w:rPr>
        <w:t>Your</w:t>
      </w:r>
      <w:r w:rsidR="001C6334" w:rsidRPr="00642AE2">
        <w:rPr>
          <w:position w:val="1"/>
          <w:sz w:val="21"/>
        </w:rPr>
        <w:t xml:space="preserve"> statement of p</w:t>
      </w:r>
      <w:r w:rsidR="003E2771" w:rsidRPr="00642AE2">
        <w:rPr>
          <w:position w:val="1"/>
          <w:sz w:val="21"/>
        </w:rPr>
        <w:t>ersonal</w:t>
      </w:r>
      <w:r w:rsidR="001C6334" w:rsidRPr="00642AE2">
        <w:rPr>
          <w:position w:val="1"/>
          <w:sz w:val="21"/>
        </w:rPr>
        <w:t xml:space="preserve"> interest</w:t>
      </w:r>
      <w:r w:rsidRPr="00642AE2">
        <w:rPr>
          <w:position w:val="1"/>
          <w:sz w:val="21"/>
        </w:rPr>
        <w:t xml:space="preserve">. </w:t>
      </w:r>
      <w:r w:rsidR="001C6334" w:rsidRPr="00642AE2">
        <w:rPr>
          <w:position w:val="1"/>
          <w:sz w:val="21"/>
        </w:rPr>
        <w:t>Your statement</w:t>
      </w:r>
      <w:r w:rsidR="008038A9" w:rsidRPr="00642AE2">
        <w:rPr>
          <w:position w:val="1"/>
          <w:sz w:val="21"/>
        </w:rPr>
        <w:t xml:space="preserve"> of personal interest</w:t>
      </w:r>
      <w:r w:rsidR="001C6334" w:rsidRPr="00642AE2">
        <w:rPr>
          <w:position w:val="1"/>
          <w:sz w:val="21"/>
        </w:rPr>
        <w:t xml:space="preserve"> should </w:t>
      </w:r>
      <w:r w:rsidRPr="00642AE2">
        <w:rPr>
          <w:position w:val="1"/>
          <w:sz w:val="21"/>
        </w:rPr>
        <w:t>be limited to a maximum of 3</w:t>
      </w:r>
      <w:r w:rsidR="003E2771" w:rsidRPr="00642AE2">
        <w:rPr>
          <w:position w:val="1"/>
          <w:sz w:val="21"/>
        </w:rPr>
        <w:t>5</w:t>
      </w:r>
      <w:r w:rsidRPr="00642AE2">
        <w:rPr>
          <w:position w:val="1"/>
          <w:sz w:val="21"/>
        </w:rPr>
        <w:t xml:space="preserve">0 words. The statement should </w:t>
      </w:r>
      <w:r w:rsidR="001C6334" w:rsidRPr="00642AE2">
        <w:rPr>
          <w:position w:val="1"/>
          <w:sz w:val="21"/>
        </w:rPr>
        <w:t>address</w:t>
      </w:r>
      <w:r w:rsidRPr="00642AE2">
        <w:rPr>
          <w:position w:val="1"/>
          <w:sz w:val="21"/>
        </w:rPr>
        <w:t xml:space="preserve"> each of the following questions:</w:t>
      </w:r>
    </w:p>
    <w:p w14:paraId="3546B34A" w14:textId="06A348BD" w:rsidR="002261DA" w:rsidRPr="007312C3" w:rsidRDefault="002261DA" w:rsidP="00F917D5">
      <w:pPr>
        <w:pStyle w:val="Default"/>
        <w:numPr>
          <w:ilvl w:val="0"/>
          <w:numId w:val="31"/>
        </w:numPr>
        <w:spacing w:before="53"/>
        <w:ind w:hanging="270"/>
        <w:rPr>
          <w:rFonts w:ascii="Helvetica Neue Light" w:hAnsi="Helvetica Neue Light"/>
          <w:i/>
          <w:sz w:val="21"/>
          <w:szCs w:val="21"/>
        </w:rPr>
      </w:pPr>
      <w:r w:rsidRPr="007312C3">
        <w:rPr>
          <w:rFonts w:ascii="Helvetica Neue Light" w:hAnsi="Helvetica Neue Light"/>
          <w:i/>
          <w:sz w:val="21"/>
          <w:szCs w:val="21"/>
        </w:rPr>
        <w:t>Why do you want to major in________</w:t>
      </w:r>
      <w:r w:rsidR="003E2771" w:rsidRPr="007312C3">
        <w:rPr>
          <w:rFonts w:ascii="Helvetica Neue Light" w:hAnsi="Helvetica Neue Light"/>
          <w:i/>
          <w:sz w:val="21"/>
          <w:szCs w:val="21"/>
        </w:rPr>
        <w:t>_____</w:t>
      </w:r>
      <w:r w:rsidRPr="007312C3">
        <w:rPr>
          <w:rFonts w:ascii="Helvetica Neue Light" w:hAnsi="Helvetica Neue Light"/>
          <w:i/>
          <w:sz w:val="21"/>
          <w:szCs w:val="21"/>
        </w:rPr>
        <w:t>?</w:t>
      </w:r>
    </w:p>
    <w:p w14:paraId="4466CE46" w14:textId="4164B4DE" w:rsidR="003E2771" w:rsidRPr="007312C3" w:rsidRDefault="002261DA" w:rsidP="00F917D5">
      <w:pPr>
        <w:pStyle w:val="Default"/>
        <w:numPr>
          <w:ilvl w:val="0"/>
          <w:numId w:val="31"/>
        </w:numPr>
        <w:spacing w:before="53"/>
        <w:ind w:hanging="270"/>
        <w:rPr>
          <w:rFonts w:ascii="Helvetica Neue Light" w:hAnsi="Helvetica Neue Light"/>
          <w:i/>
          <w:sz w:val="21"/>
          <w:szCs w:val="21"/>
        </w:rPr>
      </w:pPr>
      <w:r w:rsidRPr="007312C3">
        <w:rPr>
          <w:rFonts w:ascii="Helvetica Neue Light" w:hAnsi="Helvetica Neue Light"/>
          <w:i/>
          <w:sz w:val="21"/>
          <w:szCs w:val="21"/>
        </w:rPr>
        <w:t xml:space="preserve">What do you plan to contribute to the UNLV School of </w:t>
      </w:r>
      <w:r w:rsidR="003E2771" w:rsidRPr="007312C3">
        <w:rPr>
          <w:rFonts w:ascii="Helvetica Neue Light" w:hAnsi="Helvetica Neue Light"/>
          <w:i/>
          <w:sz w:val="21"/>
          <w:szCs w:val="21"/>
        </w:rPr>
        <w:t>Architecture?</w:t>
      </w:r>
    </w:p>
    <w:p w14:paraId="0AE44DD7" w14:textId="1A8034BF" w:rsidR="008430E8" w:rsidRPr="007312C3" w:rsidRDefault="003E2771" w:rsidP="00F917D5">
      <w:pPr>
        <w:pStyle w:val="Default"/>
        <w:numPr>
          <w:ilvl w:val="0"/>
          <w:numId w:val="31"/>
        </w:numPr>
        <w:spacing w:before="53"/>
        <w:ind w:hanging="270"/>
        <w:rPr>
          <w:rFonts w:ascii="Helvetica Neue Light" w:hAnsi="Helvetica Neue Light"/>
          <w:i/>
          <w:sz w:val="21"/>
          <w:szCs w:val="21"/>
        </w:rPr>
      </w:pPr>
      <w:r w:rsidRPr="007312C3">
        <w:rPr>
          <w:rFonts w:ascii="Helvetica Neue Light" w:hAnsi="Helvetica Neue Light"/>
          <w:i/>
          <w:sz w:val="21"/>
          <w:szCs w:val="21"/>
        </w:rPr>
        <w:t>How</w:t>
      </w:r>
      <w:r w:rsidR="002261DA" w:rsidRPr="007312C3">
        <w:rPr>
          <w:rFonts w:ascii="Helvetica Neue Light" w:hAnsi="Helvetica Neue Light"/>
          <w:i/>
          <w:sz w:val="21"/>
          <w:szCs w:val="21"/>
        </w:rPr>
        <w:t xml:space="preserve"> do you plan to contribute to the future profession of your chosen majo</w:t>
      </w:r>
      <w:r w:rsidR="007312C3" w:rsidRPr="007312C3">
        <w:rPr>
          <w:rFonts w:ascii="Helvetica Neue Light" w:hAnsi="Helvetica Neue Light"/>
          <w:i/>
          <w:sz w:val="21"/>
          <w:szCs w:val="21"/>
        </w:rPr>
        <w:t>r?</w:t>
      </w:r>
    </w:p>
    <w:p w14:paraId="3659F6CF" w14:textId="3D63217C" w:rsidR="00E127D5" w:rsidRPr="00E07787" w:rsidRDefault="003E2771" w:rsidP="00E07787">
      <w:pPr>
        <w:pStyle w:val="Default"/>
        <w:numPr>
          <w:ilvl w:val="0"/>
          <w:numId w:val="30"/>
        </w:numPr>
        <w:tabs>
          <w:tab w:val="left" w:pos="1196"/>
        </w:tabs>
        <w:spacing w:before="170"/>
        <w:ind w:left="360"/>
        <w:rPr>
          <w:position w:val="1"/>
          <w:sz w:val="21"/>
        </w:rPr>
      </w:pPr>
      <w:r w:rsidRPr="00642AE2">
        <w:rPr>
          <w:position w:val="1"/>
          <w:sz w:val="21"/>
        </w:rPr>
        <w:t xml:space="preserve">Your design portfolio should primarily focus on works that you have </w:t>
      </w:r>
      <w:r w:rsidR="001C6334" w:rsidRPr="00642AE2">
        <w:rPr>
          <w:position w:val="1"/>
          <w:sz w:val="21"/>
        </w:rPr>
        <w:t xml:space="preserve">completed as a part of </w:t>
      </w:r>
      <w:r w:rsidRPr="00642AE2">
        <w:rPr>
          <w:position w:val="1"/>
          <w:sz w:val="21"/>
        </w:rPr>
        <w:t>your lower-division studies</w:t>
      </w:r>
      <w:r w:rsidR="001C6334" w:rsidRPr="00642AE2">
        <w:rPr>
          <w:position w:val="1"/>
          <w:sz w:val="21"/>
        </w:rPr>
        <w:t xml:space="preserve">. </w:t>
      </w:r>
      <w:r w:rsidRPr="00642AE2">
        <w:rPr>
          <w:position w:val="1"/>
          <w:sz w:val="21"/>
        </w:rPr>
        <w:t xml:space="preserve">Please use this as an opportunity to show that you have the skills and ability to </w:t>
      </w:r>
      <w:r w:rsidR="00E127D5" w:rsidRPr="00642AE2">
        <w:rPr>
          <w:position w:val="1"/>
          <w:sz w:val="21"/>
        </w:rPr>
        <w:t>advance within your chosen design discipline and</w:t>
      </w:r>
      <w:r w:rsidRPr="00642AE2">
        <w:rPr>
          <w:position w:val="1"/>
          <w:sz w:val="21"/>
        </w:rPr>
        <w:t xml:space="preserve"> satisfy the requirements </w:t>
      </w:r>
      <w:r w:rsidR="00E127D5" w:rsidRPr="00642AE2">
        <w:rPr>
          <w:position w:val="1"/>
          <w:sz w:val="21"/>
        </w:rPr>
        <w:t xml:space="preserve">deemed necessary to successfully complete your degree. </w:t>
      </w:r>
      <w:r w:rsidR="00F917D5">
        <w:rPr>
          <w:position w:val="1"/>
          <w:sz w:val="21"/>
        </w:rPr>
        <w:t xml:space="preserve">Don’t hesitate to rework projects based on </w:t>
      </w:r>
      <w:r w:rsidR="00C13AC0">
        <w:rPr>
          <w:position w:val="1"/>
          <w:sz w:val="21"/>
        </w:rPr>
        <w:t xml:space="preserve">past </w:t>
      </w:r>
      <w:r w:rsidR="00F917D5">
        <w:rPr>
          <w:position w:val="1"/>
          <w:sz w:val="21"/>
        </w:rPr>
        <w:t>review comments</w:t>
      </w:r>
      <w:r w:rsidR="00910891">
        <w:rPr>
          <w:position w:val="1"/>
          <w:sz w:val="21"/>
        </w:rPr>
        <w:t>.</w:t>
      </w:r>
    </w:p>
    <w:p w14:paraId="784DBBB0" w14:textId="50D50C2F" w:rsidR="00E127D5" w:rsidRDefault="00E127D5" w:rsidP="00E07787">
      <w:pPr>
        <w:pStyle w:val="Default"/>
        <w:spacing w:before="240"/>
        <w:ind w:left="450"/>
        <w:rPr>
          <w:rFonts w:ascii="Helvetica Neue Medium" w:hAnsi="Helvetica Neue Medium"/>
          <w:i/>
        </w:rPr>
      </w:pPr>
      <w:r w:rsidRPr="00E127D5">
        <w:rPr>
          <w:rFonts w:ascii="Helvetica Neue Medium" w:hAnsi="Helvetica Neue Medium"/>
          <w:i/>
        </w:rPr>
        <w:t>Portfolio Submission Standards</w:t>
      </w:r>
      <w:r w:rsidR="00E07787">
        <w:rPr>
          <w:rFonts w:ascii="Helvetica Neue Medium" w:hAnsi="Helvetica Neue Medium"/>
          <w:i/>
        </w:rPr>
        <w:t>:</w:t>
      </w:r>
    </w:p>
    <w:p w14:paraId="2C04477D" w14:textId="6829D775" w:rsidR="008038A9" w:rsidRDefault="00E127D5" w:rsidP="00E07787">
      <w:pPr>
        <w:pStyle w:val="Default"/>
        <w:spacing w:after="120"/>
        <w:ind w:left="450"/>
      </w:pPr>
      <w:r w:rsidRPr="008038A9">
        <w:t>Your portfolio must be submitted in both hardcopy and digital formats.</w:t>
      </w:r>
    </w:p>
    <w:p w14:paraId="52F37145" w14:textId="4B3B532B" w:rsidR="008038A9" w:rsidRPr="008038A9" w:rsidRDefault="008038A9" w:rsidP="00E07787">
      <w:pPr>
        <w:pStyle w:val="Default"/>
        <w:spacing w:before="49"/>
        <w:ind w:left="720"/>
        <w:rPr>
          <w:u w:val="single"/>
        </w:rPr>
      </w:pPr>
      <w:r w:rsidRPr="008038A9">
        <w:rPr>
          <w:u w:val="single"/>
        </w:rPr>
        <w:t>Hardcopy Portfolio Format</w:t>
      </w:r>
      <w:r w:rsidR="00BA49D5">
        <w:rPr>
          <w:u w:val="single"/>
        </w:rPr>
        <w:t>:</w:t>
      </w:r>
    </w:p>
    <w:p w14:paraId="71F45C86" w14:textId="58A88160" w:rsidR="008038A9" w:rsidRPr="00BA49D5" w:rsidRDefault="008038A9" w:rsidP="00E07787">
      <w:pPr>
        <w:pStyle w:val="Default"/>
        <w:numPr>
          <w:ilvl w:val="0"/>
          <w:numId w:val="32"/>
        </w:numPr>
        <w:spacing w:before="120" w:after="120"/>
        <w:ind w:left="1170" w:hanging="270"/>
        <w:rPr>
          <w:rFonts w:ascii="Helvetica Neue Light" w:hAnsi="Helvetica Neue Light"/>
          <w:sz w:val="20"/>
          <w:szCs w:val="20"/>
        </w:rPr>
      </w:pPr>
      <w:r w:rsidRPr="00BA49D5">
        <w:rPr>
          <w:rFonts w:ascii="Helvetica Neue Light" w:hAnsi="Helvetica Neue Light"/>
          <w:sz w:val="20"/>
          <w:szCs w:val="20"/>
        </w:rPr>
        <w:t>Your design portfolio must be 8.5” x 11” format. Either portrait or landscape orientation is acceptable.</w:t>
      </w:r>
    </w:p>
    <w:p w14:paraId="53782122" w14:textId="67650E8F" w:rsidR="0024326A" w:rsidRPr="00BA49D5" w:rsidRDefault="0024326A" w:rsidP="00E07787">
      <w:pPr>
        <w:pStyle w:val="Default"/>
        <w:numPr>
          <w:ilvl w:val="0"/>
          <w:numId w:val="32"/>
        </w:numPr>
        <w:spacing w:before="49" w:after="120"/>
        <w:ind w:left="1170" w:hanging="270"/>
        <w:rPr>
          <w:rFonts w:ascii="Helvetica Neue Light" w:hAnsi="Helvetica Neue Light"/>
          <w:i/>
          <w:sz w:val="20"/>
          <w:szCs w:val="20"/>
        </w:rPr>
      </w:pPr>
      <w:r w:rsidRPr="00BA49D5">
        <w:rPr>
          <w:rFonts w:ascii="Helvetica Neue Light" w:hAnsi="Helvetica Neue Light"/>
          <w:sz w:val="20"/>
          <w:szCs w:val="20"/>
        </w:rPr>
        <w:t xml:space="preserve">Your portfolio </w:t>
      </w:r>
      <w:r w:rsidR="00627931" w:rsidRPr="00BA49D5">
        <w:rPr>
          <w:rFonts w:ascii="Helvetica Neue Light" w:hAnsi="Helvetica Neue Light"/>
          <w:sz w:val="20"/>
          <w:szCs w:val="20"/>
        </w:rPr>
        <w:t>must</w:t>
      </w:r>
      <w:r w:rsidRPr="00BA49D5">
        <w:rPr>
          <w:rFonts w:ascii="Helvetica Neue Light" w:hAnsi="Helvetica Neue Light"/>
          <w:sz w:val="20"/>
          <w:szCs w:val="20"/>
        </w:rPr>
        <w:t xml:space="preserve"> be limited to a maximum of </w:t>
      </w:r>
      <w:r w:rsidR="00B8484E" w:rsidRPr="00BA49D5">
        <w:rPr>
          <w:rFonts w:ascii="Helvetica Neue Light" w:hAnsi="Helvetica Neue Light"/>
          <w:sz w:val="20"/>
          <w:szCs w:val="20"/>
        </w:rPr>
        <w:t xml:space="preserve">fifteen (15) pages. Double sided printing is encouraged. </w:t>
      </w:r>
      <w:r w:rsidR="00B8484E" w:rsidRPr="00BA49D5">
        <w:rPr>
          <w:rFonts w:ascii="Helvetica Neue Light" w:hAnsi="Helvetica Neue Light"/>
          <w:i/>
          <w:sz w:val="20"/>
          <w:szCs w:val="20"/>
        </w:rPr>
        <w:t>Your front and back covers, table of contents, and statement of personal interest do not count toward your fifteen</w:t>
      </w:r>
      <w:r w:rsidR="00627931" w:rsidRPr="00BA49D5">
        <w:rPr>
          <w:rFonts w:ascii="Helvetica Neue Light" w:hAnsi="Helvetica Neue Light"/>
          <w:i/>
          <w:sz w:val="20"/>
          <w:szCs w:val="20"/>
        </w:rPr>
        <w:t>-</w:t>
      </w:r>
      <w:r w:rsidR="00B8484E" w:rsidRPr="00BA49D5">
        <w:rPr>
          <w:rFonts w:ascii="Helvetica Neue Light" w:hAnsi="Helvetica Neue Light"/>
          <w:i/>
          <w:sz w:val="20"/>
          <w:szCs w:val="20"/>
        </w:rPr>
        <w:t>page total.</w:t>
      </w:r>
    </w:p>
    <w:p w14:paraId="43009717" w14:textId="5ED528E5" w:rsidR="00E127D5" w:rsidRPr="00BA49D5" w:rsidRDefault="008038A9" w:rsidP="00E07787">
      <w:pPr>
        <w:pStyle w:val="Default"/>
        <w:numPr>
          <w:ilvl w:val="0"/>
          <w:numId w:val="32"/>
        </w:numPr>
        <w:spacing w:before="49" w:after="120"/>
        <w:ind w:left="1170" w:hanging="270"/>
        <w:rPr>
          <w:rFonts w:ascii="Helvetica Neue Light" w:hAnsi="Helvetica Neue Light"/>
          <w:sz w:val="20"/>
          <w:szCs w:val="20"/>
        </w:rPr>
      </w:pPr>
      <w:r w:rsidRPr="00BA49D5">
        <w:rPr>
          <w:rFonts w:ascii="Helvetica Neue Light" w:hAnsi="Helvetica Neue Light"/>
          <w:sz w:val="20"/>
          <w:szCs w:val="20"/>
        </w:rPr>
        <w:t xml:space="preserve">All work must be flat. No three-dimensional objects will be accepted. In the case of representing any three-dimensional work, i.e., models, please </w:t>
      </w:r>
      <w:proofErr w:type="spellStart"/>
      <w:r w:rsidR="008C71AD">
        <w:rPr>
          <w:rFonts w:ascii="Helvetica Neue Light" w:hAnsi="Helvetica Neue Light"/>
          <w:sz w:val="20"/>
          <w:szCs w:val="20"/>
        </w:rPr>
        <w:t>incoporate</w:t>
      </w:r>
      <w:proofErr w:type="spellEnd"/>
      <w:r w:rsidR="008C71AD">
        <w:rPr>
          <w:rFonts w:ascii="Helvetica Neue Light" w:hAnsi="Helvetica Neue Light"/>
          <w:sz w:val="20"/>
          <w:szCs w:val="20"/>
        </w:rPr>
        <w:t xml:space="preserve"> </w:t>
      </w:r>
      <w:r w:rsidRPr="00BA49D5">
        <w:rPr>
          <w:rFonts w:ascii="Helvetica Neue Light" w:hAnsi="Helvetica Neue Light"/>
          <w:sz w:val="20"/>
          <w:szCs w:val="20"/>
        </w:rPr>
        <w:t>photographs of those items</w:t>
      </w:r>
      <w:r w:rsidR="008C71AD">
        <w:rPr>
          <w:rFonts w:ascii="Helvetica Neue Light" w:hAnsi="Helvetica Neue Light"/>
          <w:sz w:val="20"/>
          <w:szCs w:val="20"/>
        </w:rPr>
        <w:t xml:space="preserve"> into your portfolio</w:t>
      </w:r>
      <w:r w:rsidRPr="00BA49D5">
        <w:rPr>
          <w:rFonts w:ascii="Helvetica Neue Light" w:hAnsi="Helvetica Neue Light"/>
          <w:sz w:val="20"/>
          <w:szCs w:val="20"/>
        </w:rPr>
        <w:t>.</w:t>
      </w:r>
    </w:p>
    <w:p w14:paraId="352AF5AA" w14:textId="7F24DCB0" w:rsidR="008038A9" w:rsidRPr="00BA49D5" w:rsidRDefault="008038A9" w:rsidP="00E07787">
      <w:pPr>
        <w:pStyle w:val="Default"/>
        <w:numPr>
          <w:ilvl w:val="0"/>
          <w:numId w:val="32"/>
        </w:numPr>
        <w:spacing w:before="94" w:after="120"/>
        <w:ind w:left="1170" w:hanging="270"/>
        <w:jc w:val="both"/>
        <w:rPr>
          <w:rFonts w:ascii="Helvetica Neue Light" w:hAnsi="Helvetica Neue Light"/>
          <w:color w:val="16241E"/>
          <w:sz w:val="20"/>
          <w:szCs w:val="20"/>
        </w:rPr>
      </w:pPr>
      <w:r w:rsidRPr="00BA49D5">
        <w:rPr>
          <w:rFonts w:ascii="Helvetica Neue Light" w:hAnsi="Helvetica Neue Light"/>
          <w:color w:val="16241E"/>
          <w:sz w:val="20"/>
          <w:szCs w:val="20"/>
        </w:rPr>
        <w:t>Elaborate or expensive bindings are discouraged and any submittal that cannot be easily filed will be returned as unacceptable.</w:t>
      </w:r>
    </w:p>
    <w:p w14:paraId="4F2DE3D1" w14:textId="55C87E26" w:rsidR="00E127D5" w:rsidRPr="00627931" w:rsidRDefault="008038A9" w:rsidP="00E07787">
      <w:pPr>
        <w:pStyle w:val="Default"/>
        <w:spacing w:before="120"/>
        <w:ind w:left="720"/>
        <w:rPr>
          <w:u w:val="single"/>
        </w:rPr>
      </w:pPr>
      <w:r w:rsidRPr="00627931">
        <w:rPr>
          <w:u w:val="single"/>
        </w:rPr>
        <w:t>Digital Portfolio Format</w:t>
      </w:r>
    </w:p>
    <w:p w14:paraId="70F6CDB8" w14:textId="4FAF587A" w:rsidR="00E127D5" w:rsidRPr="007648EE" w:rsidRDefault="0024326A" w:rsidP="00E07787">
      <w:pPr>
        <w:pStyle w:val="Default"/>
        <w:numPr>
          <w:ilvl w:val="0"/>
          <w:numId w:val="32"/>
        </w:numPr>
        <w:spacing w:before="120" w:after="120"/>
        <w:ind w:left="1170" w:hanging="270"/>
        <w:rPr>
          <w:rFonts w:ascii="Helvetica Neue Light" w:hAnsi="Helvetica Neue Light"/>
          <w:sz w:val="20"/>
          <w:szCs w:val="20"/>
        </w:rPr>
      </w:pPr>
      <w:r w:rsidRPr="007648EE">
        <w:rPr>
          <w:rFonts w:ascii="Helvetica Neue Light" w:hAnsi="Helvetica Neue Light"/>
          <w:sz w:val="20"/>
          <w:szCs w:val="20"/>
        </w:rPr>
        <w:t>An exact digital copy of your physical portfolio</w:t>
      </w:r>
      <w:r w:rsidR="00627931" w:rsidRPr="007648EE">
        <w:rPr>
          <w:rFonts w:ascii="Helvetica Neue Light" w:hAnsi="Helvetica Neue Light"/>
          <w:sz w:val="20"/>
          <w:szCs w:val="20"/>
        </w:rPr>
        <w:t xml:space="preserve">, including Your front and back covers, table of contents, and statement of personal interest </w:t>
      </w:r>
      <w:r w:rsidRPr="007648EE">
        <w:rPr>
          <w:rFonts w:ascii="Helvetica Neue Light" w:hAnsi="Helvetica Neue Light"/>
          <w:sz w:val="20"/>
          <w:szCs w:val="20"/>
        </w:rPr>
        <w:t>must be submitted as a .pdf file.</w:t>
      </w:r>
    </w:p>
    <w:p w14:paraId="0C4B842E" w14:textId="3F85E777" w:rsidR="00627931" w:rsidRPr="007648EE" w:rsidRDefault="00627931" w:rsidP="00E07787">
      <w:pPr>
        <w:pStyle w:val="Default"/>
        <w:numPr>
          <w:ilvl w:val="0"/>
          <w:numId w:val="32"/>
        </w:numPr>
        <w:spacing w:before="49" w:after="120"/>
        <w:ind w:left="1170" w:hanging="270"/>
        <w:rPr>
          <w:rFonts w:ascii="Helvetica Neue Light" w:hAnsi="Helvetica Neue Light"/>
          <w:sz w:val="20"/>
          <w:szCs w:val="20"/>
        </w:rPr>
      </w:pPr>
      <w:r w:rsidRPr="007648EE">
        <w:rPr>
          <w:rFonts w:ascii="Helvetica Neue Light" w:hAnsi="Helvetica Neue Light"/>
          <w:sz w:val="20"/>
          <w:szCs w:val="20"/>
        </w:rPr>
        <w:t xml:space="preserve">Your digital portfolio must be submitted along with your physical portfolio via USB Flash Drive. </w:t>
      </w:r>
    </w:p>
    <w:p w14:paraId="70792E5D" w14:textId="432ED041" w:rsidR="00627931" w:rsidRPr="007648EE" w:rsidRDefault="0024326A" w:rsidP="00E07787">
      <w:pPr>
        <w:pStyle w:val="Default"/>
        <w:numPr>
          <w:ilvl w:val="0"/>
          <w:numId w:val="32"/>
        </w:numPr>
        <w:spacing w:before="49" w:after="120"/>
        <w:ind w:left="1170" w:hanging="270"/>
        <w:rPr>
          <w:rFonts w:ascii="Helvetica Neue Light" w:hAnsi="Helvetica Neue Light"/>
          <w:sz w:val="20"/>
          <w:szCs w:val="20"/>
        </w:rPr>
      </w:pPr>
      <w:r w:rsidRPr="007648EE">
        <w:rPr>
          <w:rFonts w:ascii="Helvetica Neue Light" w:hAnsi="Helvetica Neue Light"/>
          <w:sz w:val="20"/>
          <w:szCs w:val="20"/>
        </w:rPr>
        <w:t>Your digital portfolio</w:t>
      </w:r>
      <w:r w:rsidR="00627931" w:rsidRPr="007648EE">
        <w:rPr>
          <w:rFonts w:ascii="Helvetica Neue Light" w:hAnsi="Helvetica Neue Light"/>
          <w:sz w:val="20"/>
          <w:szCs w:val="20"/>
        </w:rPr>
        <w:t xml:space="preserve"> may not exceed 250 MB.</w:t>
      </w:r>
    </w:p>
    <w:p w14:paraId="5668333E" w14:textId="7277ADDD" w:rsidR="00037F2A" w:rsidRPr="00E07787" w:rsidRDefault="00627931" w:rsidP="00E07787">
      <w:pPr>
        <w:pStyle w:val="Default"/>
        <w:numPr>
          <w:ilvl w:val="0"/>
          <w:numId w:val="32"/>
        </w:numPr>
        <w:spacing w:before="49" w:after="120"/>
        <w:ind w:left="1170" w:hanging="270"/>
        <w:rPr>
          <w:rFonts w:ascii="Helvetica Neue Light" w:hAnsi="Helvetica Neue Light"/>
          <w:sz w:val="20"/>
          <w:szCs w:val="20"/>
        </w:rPr>
      </w:pPr>
      <w:r w:rsidRPr="007648EE">
        <w:rPr>
          <w:rFonts w:ascii="Helvetica Neue Light" w:hAnsi="Helvetica Neue Light"/>
          <w:sz w:val="20"/>
          <w:szCs w:val="20"/>
        </w:rPr>
        <w:t xml:space="preserve">It is the responsibility of each applicant to ensure that his or her digital files are properly uploaded to the submitted USB Flash Drive </w:t>
      </w:r>
      <w:r w:rsidR="00037F2A" w:rsidRPr="007648EE">
        <w:rPr>
          <w:rFonts w:ascii="Helvetica Neue Light" w:hAnsi="Helvetica Neue Light"/>
          <w:sz w:val="20"/>
          <w:szCs w:val="20"/>
        </w:rPr>
        <w:t>and can be properly opened for review.</w:t>
      </w:r>
    </w:p>
    <w:p w14:paraId="387EF628" w14:textId="51697988" w:rsidR="00037F2A" w:rsidRPr="00DA5631" w:rsidRDefault="00037F2A" w:rsidP="00E07787">
      <w:pPr>
        <w:pStyle w:val="Default"/>
        <w:spacing w:before="240"/>
        <w:ind w:left="360"/>
        <w:rPr>
          <w:rFonts w:asciiTheme="minorHAnsi" w:hAnsiTheme="minorHAnsi"/>
          <w:b/>
          <w:bCs/>
          <w:sz w:val="28"/>
          <w:szCs w:val="28"/>
        </w:rPr>
      </w:pPr>
      <w:r w:rsidRPr="00DA5631">
        <w:rPr>
          <w:rFonts w:asciiTheme="minorHAnsi" w:hAnsiTheme="minorHAnsi"/>
          <w:b/>
          <w:bCs/>
          <w:sz w:val="28"/>
          <w:szCs w:val="28"/>
        </w:rPr>
        <w:t>APPLICATION DEADLINE:</w:t>
      </w:r>
    </w:p>
    <w:p w14:paraId="5C349D2B" w14:textId="0DF7E8AD" w:rsidR="00037F2A" w:rsidRPr="003248E4" w:rsidRDefault="003248E4" w:rsidP="00037F2A">
      <w:pPr>
        <w:pStyle w:val="Default"/>
        <w:tabs>
          <w:tab w:val="left" w:pos="1401"/>
          <w:tab w:val="left" w:pos="1402"/>
        </w:tabs>
        <w:ind w:left="360"/>
        <w:rPr>
          <w:b/>
          <w:spacing w:val="-1"/>
        </w:rPr>
      </w:pPr>
      <w:r>
        <w:rPr>
          <w:spacing w:val="-1"/>
        </w:rPr>
        <w:t>Y</w:t>
      </w:r>
      <w:r w:rsidR="007648EE">
        <w:rPr>
          <w:spacing w:val="-1"/>
        </w:rPr>
        <w:t xml:space="preserve">our completed application </w:t>
      </w:r>
      <w:r>
        <w:rPr>
          <w:spacing w:val="-1"/>
        </w:rPr>
        <w:t xml:space="preserve">submittal </w:t>
      </w:r>
      <w:r w:rsidR="007648EE">
        <w:rPr>
          <w:spacing w:val="-1"/>
        </w:rPr>
        <w:t>is due</w:t>
      </w:r>
      <w:r>
        <w:rPr>
          <w:spacing w:val="-1"/>
        </w:rPr>
        <w:t xml:space="preserve"> by: </w:t>
      </w:r>
      <w:r w:rsidR="00037F2A" w:rsidRPr="003248E4">
        <w:rPr>
          <w:b/>
          <w:i/>
          <w:spacing w:val="-1"/>
        </w:rPr>
        <w:t>Wednesday,</w:t>
      </w:r>
      <w:r>
        <w:rPr>
          <w:b/>
          <w:i/>
          <w:spacing w:val="-1"/>
        </w:rPr>
        <w:t xml:space="preserve"> </w:t>
      </w:r>
      <w:r w:rsidR="00037F2A" w:rsidRPr="003248E4">
        <w:rPr>
          <w:b/>
          <w:i/>
          <w:spacing w:val="-1"/>
        </w:rPr>
        <w:t>May 22, 2019.</w:t>
      </w:r>
    </w:p>
    <w:p w14:paraId="252EA10C" w14:textId="76605A7B" w:rsidR="007648EE" w:rsidRPr="00573E72" w:rsidRDefault="003248E4" w:rsidP="001F406D">
      <w:pPr>
        <w:pStyle w:val="Default"/>
        <w:numPr>
          <w:ilvl w:val="0"/>
          <w:numId w:val="32"/>
        </w:numPr>
        <w:spacing w:before="120" w:after="120"/>
        <w:ind w:right="-90" w:hanging="270"/>
        <w:rPr>
          <w:rFonts w:ascii="Helvetica Neue Light" w:hAnsi="Helvetica Neue Light"/>
          <w:sz w:val="21"/>
          <w:szCs w:val="20"/>
        </w:rPr>
      </w:pPr>
      <w:r w:rsidRPr="00573E72">
        <w:rPr>
          <w:rFonts w:ascii="Helvetica Neue Light" w:hAnsi="Helvetica Neue Light"/>
          <w:sz w:val="21"/>
          <w:szCs w:val="20"/>
        </w:rPr>
        <w:t>You may h</w:t>
      </w:r>
      <w:r w:rsidR="007648EE" w:rsidRPr="00573E72">
        <w:rPr>
          <w:rFonts w:ascii="Helvetica Neue Light" w:hAnsi="Helvetica Neue Light"/>
          <w:sz w:val="21"/>
          <w:szCs w:val="20"/>
        </w:rPr>
        <w:t>and-carry or</w:t>
      </w:r>
      <w:r w:rsidRPr="00573E72">
        <w:rPr>
          <w:rFonts w:ascii="Helvetica Neue Light" w:hAnsi="Helvetica Neue Light"/>
          <w:sz w:val="21"/>
          <w:szCs w:val="20"/>
        </w:rPr>
        <w:t xml:space="preserve"> </w:t>
      </w:r>
      <w:r w:rsidR="007648EE" w:rsidRPr="00573E72">
        <w:rPr>
          <w:rFonts w:ascii="Helvetica Neue Light" w:hAnsi="Helvetica Neue Light"/>
          <w:sz w:val="21"/>
          <w:szCs w:val="20"/>
        </w:rPr>
        <w:t xml:space="preserve">mail your completed application package to the UNLV School of Architecture. </w:t>
      </w:r>
    </w:p>
    <w:p w14:paraId="2D05D844" w14:textId="77777777" w:rsidR="001F406D" w:rsidRPr="001F406D" w:rsidRDefault="007648EE" w:rsidP="001F406D">
      <w:pPr>
        <w:pStyle w:val="Default"/>
        <w:numPr>
          <w:ilvl w:val="0"/>
          <w:numId w:val="32"/>
        </w:numPr>
        <w:spacing w:before="49" w:after="120"/>
        <w:ind w:right="900" w:hanging="270"/>
        <w:rPr>
          <w:rFonts w:ascii="Helvetica Neue Light" w:hAnsi="Helvetica Neue Light"/>
          <w:spacing w:val="-1"/>
          <w:sz w:val="21"/>
          <w:szCs w:val="20"/>
        </w:rPr>
      </w:pPr>
      <w:r w:rsidRPr="001F406D">
        <w:rPr>
          <w:rFonts w:ascii="Helvetica Neue Light" w:hAnsi="Helvetica Neue Light"/>
          <w:sz w:val="21"/>
          <w:szCs w:val="20"/>
        </w:rPr>
        <w:t>Your application (whether hand-carried or mailed) must be received before 5:00 PM on the date listed above</w:t>
      </w:r>
      <w:r w:rsidR="003248E4" w:rsidRPr="001F406D">
        <w:rPr>
          <w:rFonts w:ascii="Helvetica Neue Light" w:hAnsi="Helvetica Neue Light"/>
          <w:sz w:val="21"/>
          <w:szCs w:val="20"/>
        </w:rPr>
        <w:t>.</w:t>
      </w:r>
    </w:p>
    <w:p w14:paraId="396C124D" w14:textId="5DE81F4E" w:rsidR="003248E4" w:rsidRPr="001F406D" w:rsidRDefault="003248E4" w:rsidP="001F406D">
      <w:pPr>
        <w:pStyle w:val="Default"/>
        <w:numPr>
          <w:ilvl w:val="0"/>
          <w:numId w:val="32"/>
        </w:numPr>
        <w:spacing w:before="49" w:after="120"/>
        <w:ind w:right="900" w:hanging="270"/>
        <w:rPr>
          <w:rFonts w:ascii="Helvetica Neue Light" w:hAnsi="Helvetica Neue Light"/>
          <w:spacing w:val="-1"/>
          <w:sz w:val="21"/>
          <w:szCs w:val="20"/>
        </w:rPr>
      </w:pPr>
      <w:r w:rsidRPr="001F406D">
        <w:rPr>
          <w:rFonts w:ascii="Helvetica Neue Light" w:hAnsi="Helvetica Neue Light"/>
          <w:sz w:val="21"/>
          <w:szCs w:val="20"/>
        </w:rPr>
        <w:t xml:space="preserve">For the UNLV School of </w:t>
      </w:r>
      <w:r w:rsidRPr="001F406D">
        <w:rPr>
          <w:rFonts w:ascii="Helvetica Neue Light" w:hAnsi="Helvetica Neue Light"/>
          <w:spacing w:val="-1"/>
          <w:sz w:val="21"/>
          <w:szCs w:val="20"/>
        </w:rPr>
        <w:t>Architecture’s physical mailing address please call 702.895.3031</w:t>
      </w:r>
    </w:p>
    <w:sectPr w:rsidR="003248E4" w:rsidRPr="001F406D" w:rsidSect="001F406D">
      <w:headerReference w:type="even" r:id="rId9"/>
      <w:headerReference w:type="default" r:id="rId10"/>
      <w:footerReference w:type="even" r:id="rId11"/>
      <w:footerReference w:type="default" r:id="rId12"/>
      <w:headerReference w:type="first" r:id="rId13"/>
      <w:footerReference w:type="first" r:id="rId14"/>
      <w:pgSz w:w="12240" w:h="15840"/>
      <w:pgMar w:top="810" w:right="1080" w:bottom="864" w:left="1080" w:header="54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B4C74" w14:textId="77777777" w:rsidR="00D44643" w:rsidRDefault="00D44643">
      <w:r>
        <w:separator/>
      </w:r>
    </w:p>
  </w:endnote>
  <w:endnote w:type="continuationSeparator" w:id="0">
    <w:p w14:paraId="13429E70" w14:textId="77777777" w:rsidR="00D44643" w:rsidRDefault="00D4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Neue Thin">
    <w:panose1 w:val="020B0403020202020204"/>
    <w:charset w:val="00"/>
    <w:family w:val="swiss"/>
    <w:pitch w:val="variable"/>
    <w:sig w:usb0="E00002EF" w:usb1="5000205B" w:usb2="00000002" w:usb3="00000000" w:csb0="0000009F" w:csb1="00000000"/>
  </w:font>
  <w:font w:name="Helvetica Neue Medium">
    <w:panose1 w:val="020B0604020202020204"/>
    <w:charset w:val="4D"/>
    <w:family w:val="swiss"/>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F4E2" w14:textId="77777777" w:rsidR="002103FA" w:rsidRDefault="00210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A60E" w14:textId="77777777" w:rsidR="002103FA" w:rsidRDefault="00210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7D0DA" w14:textId="77777777" w:rsidR="002103FA" w:rsidRDefault="00210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61912" w14:textId="77777777" w:rsidR="00D44643" w:rsidRDefault="00D44643">
      <w:r>
        <w:separator/>
      </w:r>
    </w:p>
  </w:footnote>
  <w:footnote w:type="continuationSeparator" w:id="0">
    <w:p w14:paraId="09283F7D" w14:textId="77777777" w:rsidR="00D44643" w:rsidRDefault="00D4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5C7F" w14:textId="77777777" w:rsidR="00797ED8" w:rsidRDefault="00797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6F12" w14:textId="77777777" w:rsidR="008430E8" w:rsidRDefault="008430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CBFD" w14:textId="77777777" w:rsidR="00797ED8" w:rsidRDefault="00797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986"/>
    <w:multiLevelType w:val="hybridMultilevel"/>
    <w:tmpl w:val="172A2144"/>
    <w:lvl w:ilvl="0" w:tplc="A8101B38">
      <w:start w:val="1"/>
      <w:numFmt w:val="bullet"/>
      <w:lvlText w:val="•"/>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B4722B"/>
    <w:multiLevelType w:val="hybridMultilevel"/>
    <w:tmpl w:val="7D8E19C0"/>
    <w:lvl w:ilvl="0" w:tplc="A8101B3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41A75"/>
    <w:multiLevelType w:val="hybridMultilevel"/>
    <w:tmpl w:val="4FD89FC4"/>
    <w:lvl w:ilvl="0" w:tplc="A8101B38">
      <w:start w:val="1"/>
      <w:numFmt w:val="bullet"/>
      <w:lvlText w:val="•"/>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F4E6216"/>
    <w:multiLevelType w:val="hybridMultilevel"/>
    <w:tmpl w:val="3EE65052"/>
    <w:lvl w:ilvl="0" w:tplc="A8101B38">
      <w:start w:val="1"/>
      <w:numFmt w:val="bullet"/>
      <w:lvlText w:val="•"/>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54AA"/>
    <w:multiLevelType w:val="hybridMultilevel"/>
    <w:tmpl w:val="66DA4A3E"/>
    <w:lvl w:ilvl="0" w:tplc="A8101B38">
      <w:start w:val="1"/>
      <w:numFmt w:val="bullet"/>
      <w:lvlText w:val="•"/>
      <w:lvlJc w:val="left"/>
      <w:pPr>
        <w:ind w:left="9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5" w15:restartNumberingAfterBreak="0">
    <w:nsid w:val="15977EF9"/>
    <w:multiLevelType w:val="hybridMultilevel"/>
    <w:tmpl w:val="B0E490AA"/>
    <w:lvl w:ilvl="0" w:tplc="A8101B38">
      <w:start w:val="1"/>
      <w:numFmt w:val="bullet"/>
      <w:lvlText w:val="•"/>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9CA2369"/>
    <w:multiLevelType w:val="hybridMultilevel"/>
    <w:tmpl w:val="474CBB2A"/>
    <w:lvl w:ilvl="0" w:tplc="DB02960E">
      <w:start w:val="1"/>
      <w:numFmt w:val="bullet"/>
      <w:lvlText w:val=""/>
      <w:lvlJc w:val="left"/>
      <w:pPr>
        <w:ind w:left="974" w:hanging="360"/>
      </w:pPr>
      <w:rPr>
        <w:rFonts w:ascii="Wingdings" w:hAnsi="Wingdings" w:hint="default"/>
        <w:sz w:val="18"/>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7" w15:restartNumberingAfterBreak="0">
    <w:nsid w:val="2208526E"/>
    <w:multiLevelType w:val="hybridMultilevel"/>
    <w:tmpl w:val="0770A120"/>
    <w:lvl w:ilvl="0" w:tplc="A8101B38">
      <w:start w:val="1"/>
      <w:numFmt w:val="bullet"/>
      <w:lvlText w:val="•"/>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5334BC6"/>
    <w:multiLevelType w:val="hybridMultilevel"/>
    <w:tmpl w:val="894A62F2"/>
    <w:lvl w:ilvl="0" w:tplc="33BAC5B6">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54A0A"/>
    <w:multiLevelType w:val="hybridMultilevel"/>
    <w:tmpl w:val="7054D0E4"/>
    <w:lvl w:ilvl="0" w:tplc="A8101B3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15519"/>
    <w:multiLevelType w:val="hybridMultilevel"/>
    <w:tmpl w:val="EFD0AF50"/>
    <w:lvl w:ilvl="0" w:tplc="04090001">
      <w:start w:val="1"/>
      <w:numFmt w:val="bullet"/>
      <w:lvlText w:val=""/>
      <w:lvlJc w:val="left"/>
      <w:pPr>
        <w:ind w:left="99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817CDE"/>
    <w:multiLevelType w:val="hybridMultilevel"/>
    <w:tmpl w:val="6ABAF55C"/>
    <w:lvl w:ilvl="0" w:tplc="A8101B3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35632F1"/>
    <w:multiLevelType w:val="hybridMultilevel"/>
    <w:tmpl w:val="2938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20233"/>
    <w:multiLevelType w:val="hybridMultilevel"/>
    <w:tmpl w:val="0CEE585C"/>
    <w:lvl w:ilvl="0" w:tplc="04090001">
      <w:start w:val="1"/>
      <w:numFmt w:val="bullet"/>
      <w:lvlText w:val=""/>
      <w:lvlJc w:val="left"/>
      <w:pPr>
        <w:ind w:left="99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3FE4B63"/>
    <w:multiLevelType w:val="hybridMultilevel"/>
    <w:tmpl w:val="D7D83A2A"/>
    <w:lvl w:ilvl="0" w:tplc="B08A300E">
      <w:start w:val="1"/>
      <w:numFmt w:val="bullet"/>
      <w:lvlText w:val=""/>
      <w:lvlJc w:val="left"/>
      <w:pPr>
        <w:ind w:left="1244" w:hanging="360"/>
      </w:pPr>
      <w:rPr>
        <w:rFonts w:ascii="Symbol" w:hAnsi="Symbol" w:hint="default"/>
        <w:caps w:val="0"/>
        <w:smallCaps w:val="0"/>
        <w:strike w:val="0"/>
        <w:dstrike w:val="0"/>
        <w:outline w:val="0"/>
        <w:emboss w:val="0"/>
        <w:imprint w:val="0"/>
        <w:color w:val="auto"/>
        <w:spacing w:val="0"/>
        <w:w w:val="100"/>
        <w:kern w:val="0"/>
        <w:position w:val="0"/>
        <w:highlight w:val="none"/>
        <w:vertAlign w:val="baseline"/>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15" w15:restartNumberingAfterBreak="0">
    <w:nsid w:val="346E13BC"/>
    <w:multiLevelType w:val="hybridMultilevel"/>
    <w:tmpl w:val="793C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C253A"/>
    <w:multiLevelType w:val="hybridMultilevel"/>
    <w:tmpl w:val="9EE8A59E"/>
    <w:lvl w:ilvl="0" w:tplc="A8101B38">
      <w:start w:val="1"/>
      <w:numFmt w:val="bullet"/>
      <w:lvlText w:val="•"/>
      <w:lvlJc w:val="left"/>
      <w:pPr>
        <w:ind w:left="12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17" w15:restartNumberingAfterBreak="0">
    <w:nsid w:val="35FD7495"/>
    <w:multiLevelType w:val="hybridMultilevel"/>
    <w:tmpl w:val="8738FFF2"/>
    <w:lvl w:ilvl="0" w:tplc="A8101B3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B0010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3CD30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2E9A7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060D4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28457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978BDC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B2AE9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66FFD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60F15B9"/>
    <w:multiLevelType w:val="hybridMultilevel"/>
    <w:tmpl w:val="3034B40E"/>
    <w:lvl w:ilvl="0" w:tplc="A8101B38">
      <w:start w:val="1"/>
      <w:numFmt w:val="bullet"/>
      <w:lvlText w:val="•"/>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E337F"/>
    <w:multiLevelType w:val="hybridMultilevel"/>
    <w:tmpl w:val="15163572"/>
    <w:lvl w:ilvl="0" w:tplc="BD226CEA">
      <w:start w:val="1"/>
      <w:numFmt w:val="decimal"/>
      <w:lvlText w:val="%1."/>
      <w:lvlJc w:val="left"/>
      <w:pPr>
        <w:tabs>
          <w:tab w:val="num" w:pos="614"/>
        </w:tabs>
        <w:ind w:left="630" w:hanging="376"/>
      </w:pPr>
      <w:rPr>
        <w:rFonts w:hAnsi="Arial Unicode MS"/>
        <w:b/>
        <w:caps w:val="0"/>
        <w:smallCaps w:val="0"/>
        <w:strike w:val="0"/>
        <w:dstrike w:val="0"/>
        <w:outline w:val="0"/>
        <w:emboss w:val="0"/>
        <w:imprint w:val="0"/>
        <w:spacing w:val="0"/>
        <w:w w:val="100"/>
        <w:kern w:val="0"/>
        <w:position w:val="0"/>
        <w:highlight w:val="none"/>
        <w:vertAlign w:val="baseline"/>
      </w:rPr>
    </w:lvl>
    <w:lvl w:ilvl="1" w:tplc="30904940">
      <w:start w:val="1"/>
      <w:numFmt w:val="decimal"/>
      <w:lvlText w:val="%2."/>
      <w:lvlJc w:val="left"/>
      <w:pPr>
        <w:tabs>
          <w:tab w:val="num" w:pos="1334"/>
        </w:tabs>
        <w:ind w:left="1350" w:hanging="376"/>
      </w:pPr>
      <w:rPr>
        <w:rFonts w:hAnsi="Arial Unicode MS"/>
        <w:caps w:val="0"/>
        <w:smallCaps w:val="0"/>
        <w:strike w:val="0"/>
        <w:dstrike w:val="0"/>
        <w:outline w:val="0"/>
        <w:emboss w:val="0"/>
        <w:imprint w:val="0"/>
        <w:spacing w:val="0"/>
        <w:w w:val="100"/>
        <w:kern w:val="0"/>
        <w:position w:val="0"/>
        <w:highlight w:val="none"/>
        <w:vertAlign w:val="baseline"/>
      </w:rPr>
    </w:lvl>
    <w:lvl w:ilvl="2" w:tplc="6A74694C">
      <w:start w:val="1"/>
      <w:numFmt w:val="decimal"/>
      <w:lvlText w:val="%3."/>
      <w:lvlJc w:val="left"/>
      <w:pPr>
        <w:tabs>
          <w:tab w:val="num" w:pos="2054"/>
        </w:tabs>
        <w:ind w:left="2070"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02E8BC98">
      <w:start w:val="1"/>
      <w:numFmt w:val="decimal"/>
      <w:lvlText w:val="%4."/>
      <w:lvlJc w:val="left"/>
      <w:pPr>
        <w:tabs>
          <w:tab w:val="num" w:pos="2774"/>
        </w:tabs>
        <w:ind w:left="2790" w:hanging="376"/>
      </w:pPr>
      <w:rPr>
        <w:rFonts w:hAnsi="Arial Unicode MS"/>
        <w:caps w:val="0"/>
        <w:smallCaps w:val="0"/>
        <w:strike w:val="0"/>
        <w:dstrike w:val="0"/>
        <w:outline w:val="0"/>
        <w:emboss w:val="0"/>
        <w:imprint w:val="0"/>
        <w:spacing w:val="0"/>
        <w:w w:val="100"/>
        <w:kern w:val="0"/>
        <w:position w:val="0"/>
        <w:highlight w:val="none"/>
        <w:vertAlign w:val="baseline"/>
      </w:rPr>
    </w:lvl>
    <w:lvl w:ilvl="4" w:tplc="CCE06A4A">
      <w:start w:val="1"/>
      <w:numFmt w:val="decimal"/>
      <w:lvlText w:val="%5."/>
      <w:lvlJc w:val="left"/>
      <w:pPr>
        <w:tabs>
          <w:tab w:val="num" w:pos="3494"/>
        </w:tabs>
        <w:ind w:left="3510" w:hanging="376"/>
      </w:pPr>
      <w:rPr>
        <w:rFonts w:hAnsi="Arial Unicode MS"/>
        <w:caps w:val="0"/>
        <w:smallCaps w:val="0"/>
        <w:strike w:val="0"/>
        <w:dstrike w:val="0"/>
        <w:outline w:val="0"/>
        <w:emboss w:val="0"/>
        <w:imprint w:val="0"/>
        <w:spacing w:val="0"/>
        <w:w w:val="100"/>
        <w:kern w:val="0"/>
        <w:position w:val="0"/>
        <w:highlight w:val="none"/>
        <w:vertAlign w:val="baseline"/>
      </w:rPr>
    </w:lvl>
    <w:lvl w:ilvl="5" w:tplc="0F6A9636">
      <w:start w:val="1"/>
      <w:numFmt w:val="decimal"/>
      <w:lvlText w:val="%6."/>
      <w:lvlJc w:val="left"/>
      <w:pPr>
        <w:tabs>
          <w:tab w:val="num" w:pos="4214"/>
        </w:tabs>
        <w:ind w:left="4230"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3C2E0610">
      <w:start w:val="1"/>
      <w:numFmt w:val="decimal"/>
      <w:lvlText w:val="%7."/>
      <w:lvlJc w:val="left"/>
      <w:pPr>
        <w:tabs>
          <w:tab w:val="num" w:pos="4934"/>
        </w:tabs>
        <w:ind w:left="4950" w:hanging="376"/>
      </w:pPr>
      <w:rPr>
        <w:rFonts w:hAnsi="Arial Unicode MS"/>
        <w:caps w:val="0"/>
        <w:smallCaps w:val="0"/>
        <w:strike w:val="0"/>
        <w:dstrike w:val="0"/>
        <w:outline w:val="0"/>
        <w:emboss w:val="0"/>
        <w:imprint w:val="0"/>
        <w:spacing w:val="0"/>
        <w:w w:val="100"/>
        <w:kern w:val="0"/>
        <w:position w:val="0"/>
        <w:highlight w:val="none"/>
        <w:vertAlign w:val="baseline"/>
      </w:rPr>
    </w:lvl>
    <w:lvl w:ilvl="7" w:tplc="E3665A84">
      <w:start w:val="1"/>
      <w:numFmt w:val="decimal"/>
      <w:lvlText w:val="%8."/>
      <w:lvlJc w:val="left"/>
      <w:pPr>
        <w:tabs>
          <w:tab w:val="num" w:pos="5654"/>
        </w:tabs>
        <w:ind w:left="5670" w:hanging="376"/>
      </w:pPr>
      <w:rPr>
        <w:rFonts w:hAnsi="Arial Unicode MS"/>
        <w:caps w:val="0"/>
        <w:smallCaps w:val="0"/>
        <w:strike w:val="0"/>
        <w:dstrike w:val="0"/>
        <w:outline w:val="0"/>
        <w:emboss w:val="0"/>
        <w:imprint w:val="0"/>
        <w:spacing w:val="0"/>
        <w:w w:val="100"/>
        <w:kern w:val="0"/>
        <w:position w:val="0"/>
        <w:highlight w:val="none"/>
        <w:vertAlign w:val="baseline"/>
      </w:rPr>
    </w:lvl>
    <w:lvl w:ilvl="8" w:tplc="FF54F870">
      <w:start w:val="1"/>
      <w:numFmt w:val="decimal"/>
      <w:lvlText w:val="%9."/>
      <w:lvlJc w:val="left"/>
      <w:pPr>
        <w:tabs>
          <w:tab w:val="num" w:pos="6374"/>
        </w:tabs>
        <w:ind w:left="6390"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91D23BF"/>
    <w:multiLevelType w:val="hybridMultilevel"/>
    <w:tmpl w:val="F8DCAD48"/>
    <w:lvl w:ilvl="0" w:tplc="A8101B3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B3F7D18"/>
    <w:multiLevelType w:val="hybridMultilevel"/>
    <w:tmpl w:val="A84015F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3A41181"/>
    <w:multiLevelType w:val="multilevel"/>
    <w:tmpl w:val="9E8CD46C"/>
    <w:lvl w:ilvl="0">
      <w:start w:val="1"/>
      <w:numFmt w:val="bullet"/>
      <w:lvlText w:val="•"/>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23" w15:restartNumberingAfterBreak="0">
    <w:nsid w:val="57AA65F1"/>
    <w:multiLevelType w:val="hybridMultilevel"/>
    <w:tmpl w:val="34D2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70DBE"/>
    <w:multiLevelType w:val="hybridMultilevel"/>
    <w:tmpl w:val="E9C48A1A"/>
    <w:lvl w:ilvl="0" w:tplc="A8101B38">
      <w:start w:val="1"/>
      <w:numFmt w:val="bullet"/>
      <w:lvlText w:val="•"/>
      <w:lvlJc w:val="left"/>
      <w:pPr>
        <w:ind w:left="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6785F4D"/>
    <w:multiLevelType w:val="hybridMultilevel"/>
    <w:tmpl w:val="9E8CD46C"/>
    <w:lvl w:ilvl="0" w:tplc="A8101B38">
      <w:start w:val="1"/>
      <w:numFmt w:val="bullet"/>
      <w:lvlText w:val="•"/>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F696CAC"/>
    <w:multiLevelType w:val="hybridMultilevel"/>
    <w:tmpl w:val="7D7EB140"/>
    <w:lvl w:ilvl="0" w:tplc="04090001">
      <w:start w:val="1"/>
      <w:numFmt w:val="bullet"/>
      <w:lvlText w:val=""/>
      <w:lvlJc w:val="left"/>
      <w:pPr>
        <w:ind w:left="99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4090005">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6FE73835"/>
    <w:multiLevelType w:val="hybridMultilevel"/>
    <w:tmpl w:val="E918049C"/>
    <w:lvl w:ilvl="0" w:tplc="04090001">
      <w:start w:val="1"/>
      <w:numFmt w:val="bullet"/>
      <w:lvlText w:val=""/>
      <w:lvlJc w:val="left"/>
      <w:pPr>
        <w:ind w:left="99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A7A6D3E"/>
    <w:multiLevelType w:val="hybridMultilevel"/>
    <w:tmpl w:val="75DE476E"/>
    <w:lvl w:ilvl="0" w:tplc="04090001">
      <w:start w:val="1"/>
      <w:numFmt w:val="bullet"/>
      <w:lvlText w:val=""/>
      <w:lvlJc w:val="left"/>
      <w:pPr>
        <w:ind w:left="99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C97655"/>
    <w:multiLevelType w:val="hybridMultilevel"/>
    <w:tmpl w:val="F670D580"/>
    <w:lvl w:ilvl="0" w:tplc="A8101B38">
      <w:start w:val="1"/>
      <w:numFmt w:val="bullet"/>
      <w:lvlText w:val="•"/>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9"/>
  </w:num>
  <w:num w:numId="2">
    <w:abstractNumId w:val="17"/>
  </w:num>
  <w:num w:numId="3">
    <w:abstractNumId w:val="17"/>
    <w:lvlOverride w:ilvl="0">
      <w:lvl w:ilvl="0" w:tplc="A8101B38">
        <w:start w:val="1"/>
        <w:numFmt w:val="bullet"/>
        <w:lvlText w:val="•"/>
        <w:lvlJc w:val="left"/>
        <w:pPr>
          <w:tabs>
            <w:tab w:val="num" w:pos="720"/>
          </w:tabs>
          <w:ind w:left="114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B00100">
        <w:start w:val="1"/>
        <w:numFmt w:val="bullet"/>
        <w:lvlText w:val="•"/>
        <w:lvlJc w:val="left"/>
        <w:pPr>
          <w:tabs>
            <w:tab w:val="num" w:pos="1440"/>
          </w:tabs>
          <w:ind w:left="186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3CD300">
        <w:start w:val="1"/>
        <w:numFmt w:val="bullet"/>
        <w:lvlText w:val="•"/>
        <w:lvlJc w:val="left"/>
        <w:pPr>
          <w:tabs>
            <w:tab w:val="num" w:pos="2160"/>
          </w:tabs>
          <w:ind w:left="258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2E9A78">
        <w:start w:val="1"/>
        <w:numFmt w:val="bullet"/>
        <w:lvlText w:val="•"/>
        <w:lvlJc w:val="left"/>
        <w:pPr>
          <w:tabs>
            <w:tab w:val="num" w:pos="2880"/>
          </w:tabs>
          <w:ind w:left="330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060D40">
        <w:start w:val="1"/>
        <w:numFmt w:val="bullet"/>
        <w:lvlText w:val="•"/>
        <w:lvlJc w:val="left"/>
        <w:pPr>
          <w:tabs>
            <w:tab w:val="num" w:pos="3600"/>
          </w:tabs>
          <w:ind w:left="402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284574">
        <w:start w:val="1"/>
        <w:numFmt w:val="bullet"/>
        <w:lvlText w:val="•"/>
        <w:lvlJc w:val="left"/>
        <w:pPr>
          <w:tabs>
            <w:tab w:val="num" w:pos="4320"/>
          </w:tabs>
          <w:ind w:left="474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78BDCA">
        <w:start w:val="1"/>
        <w:numFmt w:val="bullet"/>
        <w:lvlText w:val="•"/>
        <w:lvlJc w:val="left"/>
        <w:pPr>
          <w:tabs>
            <w:tab w:val="num" w:pos="5040"/>
          </w:tabs>
          <w:ind w:left="546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EB2AE9C">
        <w:start w:val="1"/>
        <w:numFmt w:val="bullet"/>
        <w:lvlText w:val="•"/>
        <w:lvlJc w:val="left"/>
        <w:pPr>
          <w:tabs>
            <w:tab w:val="num" w:pos="5760"/>
          </w:tabs>
          <w:ind w:left="618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F66FFD8">
        <w:start w:val="1"/>
        <w:numFmt w:val="bullet"/>
        <w:lvlText w:val="•"/>
        <w:lvlJc w:val="left"/>
        <w:pPr>
          <w:tabs>
            <w:tab w:val="num" w:pos="6480"/>
          </w:tabs>
          <w:ind w:left="6900" w:hanging="7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7"/>
    <w:lvlOverride w:ilvl="0">
      <w:lvl w:ilvl="0" w:tplc="A8101B38">
        <w:start w:val="1"/>
        <w:numFmt w:val="bullet"/>
        <w:lvlText w:val="•"/>
        <w:lvlJc w:val="left"/>
        <w:pPr>
          <w:ind w:left="704"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B00100">
        <w:start w:val="1"/>
        <w:numFmt w:val="bullet"/>
        <w:lvlText w:val="•"/>
        <w:lvlJc w:val="left"/>
        <w:pPr>
          <w:ind w:left="1424"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3CD300">
        <w:start w:val="1"/>
        <w:numFmt w:val="bullet"/>
        <w:lvlText w:val="•"/>
        <w:lvlJc w:val="left"/>
        <w:pPr>
          <w:ind w:left="2144"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2E9A78">
        <w:start w:val="1"/>
        <w:numFmt w:val="bullet"/>
        <w:lvlText w:val="•"/>
        <w:lvlJc w:val="left"/>
        <w:pPr>
          <w:ind w:left="2864"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060D40">
        <w:start w:val="1"/>
        <w:numFmt w:val="bullet"/>
        <w:lvlText w:val="•"/>
        <w:lvlJc w:val="left"/>
        <w:pPr>
          <w:ind w:left="3584"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284574">
        <w:start w:val="1"/>
        <w:numFmt w:val="bullet"/>
        <w:lvlText w:val="•"/>
        <w:lvlJc w:val="left"/>
        <w:pPr>
          <w:ind w:left="4304"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78BDCA">
        <w:start w:val="1"/>
        <w:numFmt w:val="bullet"/>
        <w:lvlText w:val="•"/>
        <w:lvlJc w:val="left"/>
        <w:pPr>
          <w:ind w:left="5024"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EB2AE9C">
        <w:start w:val="1"/>
        <w:numFmt w:val="bullet"/>
        <w:lvlText w:val="•"/>
        <w:lvlJc w:val="left"/>
        <w:pPr>
          <w:ind w:left="5744"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F66FFD8">
        <w:start w:val="1"/>
        <w:numFmt w:val="bullet"/>
        <w:lvlText w:val="•"/>
        <w:lvlJc w:val="left"/>
        <w:pPr>
          <w:ind w:left="6464" w:hanging="3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3"/>
  </w:num>
  <w:num w:numId="6">
    <w:abstractNumId w:val="15"/>
  </w:num>
  <w:num w:numId="7">
    <w:abstractNumId w:val="12"/>
  </w:num>
  <w:num w:numId="8">
    <w:abstractNumId w:val="2"/>
  </w:num>
  <w:num w:numId="9">
    <w:abstractNumId w:val="18"/>
  </w:num>
  <w:num w:numId="10">
    <w:abstractNumId w:val="3"/>
  </w:num>
  <w:num w:numId="11">
    <w:abstractNumId w:val="4"/>
  </w:num>
  <w:num w:numId="12">
    <w:abstractNumId w:val="1"/>
  </w:num>
  <w:num w:numId="13">
    <w:abstractNumId w:val="0"/>
  </w:num>
  <w:num w:numId="14">
    <w:abstractNumId w:val="7"/>
  </w:num>
  <w:num w:numId="15">
    <w:abstractNumId w:val="29"/>
  </w:num>
  <w:num w:numId="16">
    <w:abstractNumId w:val="5"/>
  </w:num>
  <w:num w:numId="17">
    <w:abstractNumId w:val="25"/>
  </w:num>
  <w:num w:numId="18">
    <w:abstractNumId w:val="8"/>
  </w:num>
  <w:num w:numId="19">
    <w:abstractNumId w:val="24"/>
  </w:num>
  <w:num w:numId="20">
    <w:abstractNumId w:val="27"/>
  </w:num>
  <w:num w:numId="21">
    <w:abstractNumId w:val="20"/>
  </w:num>
  <w:num w:numId="22">
    <w:abstractNumId w:val="11"/>
  </w:num>
  <w:num w:numId="23">
    <w:abstractNumId w:val="9"/>
  </w:num>
  <w:num w:numId="24">
    <w:abstractNumId w:val="16"/>
  </w:num>
  <w:num w:numId="25">
    <w:abstractNumId w:val="14"/>
  </w:num>
  <w:num w:numId="26">
    <w:abstractNumId w:val="22"/>
  </w:num>
  <w:num w:numId="27">
    <w:abstractNumId w:val="13"/>
  </w:num>
  <w:num w:numId="28">
    <w:abstractNumId w:val="6"/>
  </w:num>
  <w:num w:numId="29">
    <w:abstractNumId w:val="26"/>
  </w:num>
  <w:num w:numId="30">
    <w:abstractNumId w:val="21"/>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0E8"/>
    <w:rsid w:val="00037F2A"/>
    <w:rsid w:val="000D2498"/>
    <w:rsid w:val="00187577"/>
    <w:rsid w:val="001C6334"/>
    <w:rsid w:val="001D0AF4"/>
    <w:rsid w:val="001F406D"/>
    <w:rsid w:val="002103FA"/>
    <w:rsid w:val="002261DA"/>
    <w:rsid w:val="002356D8"/>
    <w:rsid w:val="0024326A"/>
    <w:rsid w:val="003248E4"/>
    <w:rsid w:val="0034074F"/>
    <w:rsid w:val="00383B8D"/>
    <w:rsid w:val="003E2771"/>
    <w:rsid w:val="00507E85"/>
    <w:rsid w:val="00537B73"/>
    <w:rsid w:val="00573E72"/>
    <w:rsid w:val="005D1FF5"/>
    <w:rsid w:val="005F58E4"/>
    <w:rsid w:val="00627931"/>
    <w:rsid w:val="00642AE2"/>
    <w:rsid w:val="007312C3"/>
    <w:rsid w:val="007371FC"/>
    <w:rsid w:val="007648EE"/>
    <w:rsid w:val="00797ED8"/>
    <w:rsid w:val="007A6018"/>
    <w:rsid w:val="007C5520"/>
    <w:rsid w:val="008038A9"/>
    <w:rsid w:val="008430E8"/>
    <w:rsid w:val="008900A8"/>
    <w:rsid w:val="008C71AD"/>
    <w:rsid w:val="00910891"/>
    <w:rsid w:val="009D6F3D"/>
    <w:rsid w:val="00A16F94"/>
    <w:rsid w:val="00A372B1"/>
    <w:rsid w:val="00B166C7"/>
    <w:rsid w:val="00B8484E"/>
    <w:rsid w:val="00BA49D5"/>
    <w:rsid w:val="00C13AC0"/>
    <w:rsid w:val="00C77875"/>
    <w:rsid w:val="00D44643"/>
    <w:rsid w:val="00DA0B24"/>
    <w:rsid w:val="00DA5631"/>
    <w:rsid w:val="00DE291F"/>
    <w:rsid w:val="00E04A98"/>
    <w:rsid w:val="00E07787"/>
    <w:rsid w:val="00E127D5"/>
    <w:rsid w:val="00E45F99"/>
    <w:rsid w:val="00E629C2"/>
    <w:rsid w:val="00F77EF9"/>
    <w:rsid w:val="00F917D5"/>
    <w:rsid w:val="00FA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137A"/>
  <w15:docId w15:val="{FC67AA6B-44A3-1543-A263-A7053F8B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TableStyle2">
    <w:name w:val="Table Style 2"/>
    <w:rPr>
      <w:rFonts w:ascii="Helvetica Neue" w:eastAsia="Helvetica Neue" w:hAnsi="Helvetica Neue" w:cs="Helvetica Neue"/>
      <w:color w:val="000000"/>
    </w:rPr>
  </w:style>
  <w:style w:type="paragraph" w:styleId="Header">
    <w:name w:val="header"/>
    <w:basedOn w:val="Normal"/>
    <w:link w:val="HeaderChar"/>
    <w:uiPriority w:val="99"/>
    <w:unhideWhenUsed/>
    <w:rsid w:val="00797ED8"/>
    <w:pPr>
      <w:tabs>
        <w:tab w:val="center" w:pos="4680"/>
        <w:tab w:val="right" w:pos="9360"/>
      </w:tabs>
    </w:pPr>
  </w:style>
  <w:style w:type="character" w:customStyle="1" w:styleId="HeaderChar">
    <w:name w:val="Header Char"/>
    <w:basedOn w:val="DefaultParagraphFont"/>
    <w:link w:val="Header"/>
    <w:uiPriority w:val="99"/>
    <w:rsid w:val="00797ED8"/>
    <w:rPr>
      <w:sz w:val="24"/>
      <w:szCs w:val="24"/>
    </w:rPr>
  </w:style>
  <w:style w:type="paragraph" w:styleId="Footer">
    <w:name w:val="footer"/>
    <w:basedOn w:val="Normal"/>
    <w:link w:val="FooterChar"/>
    <w:uiPriority w:val="99"/>
    <w:unhideWhenUsed/>
    <w:rsid w:val="00797ED8"/>
    <w:pPr>
      <w:tabs>
        <w:tab w:val="center" w:pos="4680"/>
        <w:tab w:val="right" w:pos="9360"/>
      </w:tabs>
    </w:pPr>
  </w:style>
  <w:style w:type="character" w:customStyle="1" w:styleId="FooterChar">
    <w:name w:val="Footer Char"/>
    <w:basedOn w:val="DefaultParagraphFont"/>
    <w:link w:val="Footer"/>
    <w:uiPriority w:val="99"/>
    <w:rsid w:val="00797ED8"/>
    <w:rPr>
      <w:sz w:val="24"/>
      <w:szCs w:val="24"/>
    </w:rPr>
  </w:style>
  <w:style w:type="paragraph" w:styleId="ListParagraph">
    <w:name w:val="List Paragraph"/>
    <w:basedOn w:val="Normal"/>
    <w:uiPriority w:val="34"/>
    <w:qFormat/>
    <w:rsid w:val="00383B8D"/>
    <w:pPr>
      <w:ind w:left="720"/>
      <w:contextualSpacing/>
    </w:pPr>
  </w:style>
  <w:style w:type="paragraph" w:styleId="BalloonText">
    <w:name w:val="Balloon Text"/>
    <w:basedOn w:val="Normal"/>
    <w:link w:val="BalloonTextChar"/>
    <w:uiPriority w:val="99"/>
    <w:semiHidden/>
    <w:unhideWhenUsed/>
    <w:rsid w:val="001F406D"/>
    <w:rPr>
      <w:sz w:val="18"/>
      <w:szCs w:val="18"/>
    </w:rPr>
  </w:style>
  <w:style w:type="character" w:customStyle="1" w:styleId="BalloonTextChar">
    <w:name w:val="Balloon Text Char"/>
    <w:basedOn w:val="DefaultParagraphFont"/>
    <w:link w:val="BalloonText"/>
    <w:uiPriority w:val="99"/>
    <w:semiHidden/>
    <w:rsid w:val="001F406D"/>
    <w:rPr>
      <w:sz w:val="18"/>
      <w:szCs w:val="18"/>
    </w:rPr>
  </w:style>
  <w:style w:type="character" w:styleId="UnresolvedMention">
    <w:name w:val="Unresolved Mention"/>
    <w:basedOn w:val="DefaultParagraphFont"/>
    <w:uiPriority w:val="99"/>
    <w:semiHidden/>
    <w:unhideWhenUsed/>
    <w:rsid w:val="001F4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954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ann.karr@unlv.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2019-03-28T22:28:00Z</cp:lastPrinted>
  <dcterms:created xsi:type="dcterms:W3CDTF">2019-04-03T17:29:00Z</dcterms:created>
  <dcterms:modified xsi:type="dcterms:W3CDTF">2019-04-03T17:29:00Z</dcterms:modified>
</cp:coreProperties>
</file>