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CB0A8" w14:textId="77777777" w:rsidR="002A7063" w:rsidRDefault="002A7063">
      <w:bookmarkStart w:id="0" w:name="_GoBack"/>
      <w:bookmarkEnd w:id="0"/>
      <w:r w:rsidRPr="002A7063">
        <w:rPr>
          <w:b/>
          <w:i/>
        </w:rPr>
        <w:t xml:space="preserve">Transparent Assignment Checklist </w:t>
      </w:r>
      <w:r w:rsidRPr="002A7063">
        <w:rPr>
          <w:b/>
          <w:i/>
        </w:rPr>
        <w:br/>
      </w:r>
      <w:r>
        <w:t xml:space="preserve">(adapted from UNLV’s Transparent Assignment Template at </w:t>
      </w:r>
      <w:hyperlink r:id="rId4" w:history="1">
        <w:r w:rsidRPr="00D82B6B">
          <w:rPr>
            <w:rStyle w:val="Hyperlink"/>
          </w:rPr>
          <w:t>https://www.unlv.edu/sites/default/files/page_files/164/Transparent%20Assgt%20Template%20and%20BLANK.pdf</w:t>
        </w:r>
      </w:hyperlink>
      <w:r w:rsidR="002B5036">
        <w:t xml:space="preserve">) </w:t>
      </w:r>
    </w:p>
    <w:tbl>
      <w:tblPr>
        <w:tblStyle w:val="TableGrid"/>
        <w:tblW w:w="0" w:type="auto"/>
        <w:tblLook w:val="04A0" w:firstRow="1" w:lastRow="0" w:firstColumn="1" w:lastColumn="0" w:noHBand="0" w:noVBand="1"/>
      </w:tblPr>
      <w:tblGrid>
        <w:gridCol w:w="8275"/>
        <w:gridCol w:w="1260"/>
        <w:gridCol w:w="1255"/>
      </w:tblGrid>
      <w:tr w:rsidR="004F3943" w14:paraId="00999311" w14:textId="77777777" w:rsidTr="002B5036">
        <w:tc>
          <w:tcPr>
            <w:tcW w:w="8275" w:type="dxa"/>
            <w:tcBorders>
              <w:bottom w:val="single" w:sz="4" w:space="0" w:color="auto"/>
            </w:tcBorders>
          </w:tcPr>
          <w:p w14:paraId="4771F5BF" w14:textId="77777777" w:rsidR="004F3943" w:rsidRPr="002B5036" w:rsidRDefault="004F3943" w:rsidP="00925368">
            <w:pPr>
              <w:rPr>
                <w:i/>
              </w:rPr>
            </w:pPr>
            <w:r w:rsidRPr="002B5036">
              <w:rPr>
                <w:i/>
              </w:rPr>
              <w:t xml:space="preserve">Does the assignment have a stated due date at the top? </w:t>
            </w:r>
          </w:p>
        </w:tc>
        <w:tc>
          <w:tcPr>
            <w:tcW w:w="1260" w:type="dxa"/>
            <w:tcBorders>
              <w:bottom w:val="single" w:sz="4" w:space="0" w:color="auto"/>
            </w:tcBorders>
          </w:tcPr>
          <w:p w14:paraId="79ED7C9F" w14:textId="77777777" w:rsidR="004F3943" w:rsidRDefault="004F3943" w:rsidP="004F3943">
            <w:pPr>
              <w:jc w:val="center"/>
            </w:pPr>
            <w:r>
              <w:t>YES</w:t>
            </w:r>
          </w:p>
        </w:tc>
        <w:tc>
          <w:tcPr>
            <w:tcW w:w="1255" w:type="dxa"/>
            <w:tcBorders>
              <w:bottom w:val="single" w:sz="4" w:space="0" w:color="auto"/>
            </w:tcBorders>
          </w:tcPr>
          <w:p w14:paraId="26D2D09B" w14:textId="77777777" w:rsidR="004F3943" w:rsidRDefault="004F3943" w:rsidP="004F3943">
            <w:pPr>
              <w:jc w:val="center"/>
            </w:pPr>
            <w:r>
              <w:t>NO</w:t>
            </w:r>
          </w:p>
        </w:tc>
      </w:tr>
      <w:tr w:rsidR="002A7063" w14:paraId="3C4A2DA4" w14:textId="77777777" w:rsidTr="002B5036">
        <w:tc>
          <w:tcPr>
            <w:tcW w:w="10790" w:type="dxa"/>
            <w:gridSpan w:val="3"/>
            <w:shd w:val="clear" w:color="auto" w:fill="D9D9D9" w:themeFill="background1" w:themeFillShade="D9"/>
          </w:tcPr>
          <w:p w14:paraId="1EABB4F7" w14:textId="77777777" w:rsidR="002A7063" w:rsidRPr="001B034C" w:rsidRDefault="002A7063" w:rsidP="00925368">
            <w:pPr>
              <w:rPr>
                <w:b/>
              </w:rPr>
            </w:pPr>
            <w:r w:rsidRPr="001B034C">
              <w:rPr>
                <w:b/>
              </w:rPr>
              <w:t>PURPOSE SECTION</w:t>
            </w:r>
          </w:p>
        </w:tc>
      </w:tr>
      <w:tr w:rsidR="002A7063" w14:paraId="0494AEEC" w14:textId="77777777" w:rsidTr="002A7063">
        <w:tc>
          <w:tcPr>
            <w:tcW w:w="8275" w:type="dxa"/>
          </w:tcPr>
          <w:p w14:paraId="04C5BD9E" w14:textId="77777777" w:rsidR="002A7063" w:rsidRPr="002B5036" w:rsidRDefault="002A7063" w:rsidP="002A7063">
            <w:pPr>
              <w:rPr>
                <w:i/>
              </w:rPr>
            </w:pPr>
            <w:r w:rsidRPr="002B5036">
              <w:rPr>
                <w:i/>
              </w:rPr>
              <w:t>Does the assignment have a stated purpose that is marked in a section labeled “purpose”?</w:t>
            </w:r>
          </w:p>
        </w:tc>
        <w:tc>
          <w:tcPr>
            <w:tcW w:w="1260" w:type="dxa"/>
          </w:tcPr>
          <w:p w14:paraId="310807B4" w14:textId="77777777" w:rsidR="002A7063" w:rsidRPr="002A7063" w:rsidRDefault="002A7063" w:rsidP="002A7063">
            <w:pPr>
              <w:jc w:val="center"/>
            </w:pPr>
            <w:r>
              <w:t>YES</w:t>
            </w:r>
          </w:p>
        </w:tc>
        <w:tc>
          <w:tcPr>
            <w:tcW w:w="1255" w:type="dxa"/>
          </w:tcPr>
          <w:p w14:paraId="1C1C4BCD" w14:textId="77777777" w:rsidR="002A7063" w:rsidRPr="002A7063" w:rsidRDefault="002A7063" w:rsidP="002A7063">
            <w:pPr>
              <w:jc w:val="center"/>
            </w:pPr>
            <w:r>
              <w:t>NO</w:t>
            </w:r>
          </w:p>
        </w:tc>
      </w:tr>
      <w:tr w:rsidR="002A7063" w14:paraId="2DA83AA5" w14:textId="77777777" w:rsidTr="002A7063">
        <w:tc>
          <w:tcPr>
            <w:tcW w:w="8275" w:type="dxa"/>
          </w:tcPr>
          <w:p w14:paraId="57075718" w14:textId="77777777" w:rsidR="002A7063" w:rsidRPr="002B5036" w:rsidRDefault="002A7063" w:rsidP="00925368">
            <w:pPr>
              <w:rPr>
                <w:i/>
              </w:rPr>
            </w:pPr>
            <w:r w:rsidRPr="002B5036">
              <w:rPr>
                <w:i/>
              </w:rPr>
              <w:t>Does the purpose define the learning objectives in language and terms that help students recognize how this assignment will benefit their learning?</w:t>
            </w:r>
          </w:p>
        </w:tc>
        <w:tc>
          <w:tcPr>
            <w:tcW w:w="1260" w:type="dxa"/>
          </w:tcPr>
          <w:p w14:paraId="4FA518DF" w14:textId="77777777" w:rsidR="002A7063" w:rsidRPr="002A7063" w:rsidRDefault="002A7063" w:rsidP="002A7063">
            <w:pPr>
              <w:jc w:val="center"/>
            </w:pPr>
            <w:r>
              <w:t>YES</w:t>
            </w:r>
          </w:p>
        </w:tc>
        <w:tc>
          <w:tcPr>
            <w:tcW w:w="1255" w:type="dxa"/>
          </w:tcPr>
          <w:p w14:paraId="0BB80519" w14:textId="77777777" w:rsidR="002A7063" w:rsidRPr="002A7063" w:rsidRDefault="002A7063" w:rsidP="002A7063">
            <w:pPr>
              <w:jc w:val="center"/>
            </w:pPr>
            <w:r>
              <w:t>NO</w:t>
            </w:r>
          </w:p>
        </w:tc>
      </w:tr>
      <w:tr w:rsidR="002A7063" w14:paraId="267DE289" w14:textId="77777777" w:rsidTr="002A7063">
        <w:tc>
          <w:tcPr>
            <w:tcW w:w="8275" w:type="dxa"/>
          </w:tcPr>
          <w:p w14:paraId="29DE8603" w14:textId="77777777" w:rsidR="002A7063" w:rsidRPr="002B5036" w:rsidRDefault="002A7063" w:rsidP="00925368">
            <w:pPr>
              <w:rPr>
                <w:i/>
              </w:rPr>
            </w:pPr>
            <w:r w:rsidRPr="002B5036">
              <w:rPr>
                <w:i/>
              </w:rPr>
              <w:t>Does the “purpose” section of the assignment state that the assignment will help the student practice specific skills essential to success in the course, in school, in the field, and/or in professional life beyond school?</w:t>
            </w:r>
          </w:p>
        </w:tc>
        <w:tc>
          <w:tcPr>
            <w:tcW w:w="1260" w:type="dxa"/>
          </w:tcPr>
          <w:p w14:paraId="58C7F229" w14:textId="77777777" w:rsidR="002A7063" w:rsidRPr="002A7063" w:rsidRDefault="002A7063" w:rsidP="002A7063">
            <w:pPr>
              <w:jc w:val="center"/>
            </w:pPr>
            <w:r>
              <w:t>YES</w:t>
            </w:r>
          </w:p>
        </w:tc>
        <w:tc>
          <w:tcPr>
            <w:tcW w:w="1255" w:type="dxa"/>
          </w:tcPr>
          <w:p w14:paraId="09A1FD44" w14:textId="77777777" w:rsidR="002A7063" w:rsidRPr="002A7063" w:rsidRDefault="002A7063" w:rsidP="002A7063">
            <w:pPr>
              <w:jc w:val="center"/>
            </w:pPr>
            <w:r>
              <w:t>NO</w:t>
            </w:r>
          </w:p>
        </w:tc>
      </w:tr>
      <w:tr w:rsidR="002A7063" w14:paraId="1866176B" w14:textId="77777777" w:rsidTr="002A7063">
        <w:tc>
          <w:tcPr>
            <w:tcW w:w="8275" w:type="dxa"/>
          </w:tcPr>
          <w:p w14:paraId="46686A86" w14:textId="77777777" w:rsidR="002A7063" w:rsidRPr="002B5036" w:rsidRDefault="002A7063" w:rsidP="00925368">
            <w:pPr>
              <w:rPr>
                <w:i/>
              </w:rPr>
            </w:pPr>
            <w:r w:rsidRPr="002B5036">
              <w:rPr>
                <w:i/>
              </w:rPr>
              <w:t xml:space="preserve">Does the “purpose” section use terms from Bloom’s Taxonomy of Educational Objectives (understanding, applying, analyzing, synthesizing, judging, evaluating, creating, inventing, etc.)? </w:t>
            </w:r>
          </w:p>
        </w:tc>
        <w:tc>
          <w:tcPr>
            <w:tcW w:w="1260" w:type="dxa"/>
          </w:tcPr>
          <w:p w14:paraId="2ECB7ED5" w14:textId="77777777" w:rsidR="002A7063" w:rsidRPr="002A7063" w:rsidRDefault="002A7063" w:rsidP="002A7063">
            <w:pPr>
              <w:jc w:val="center"/>
            </w:pPr>
            <w:r>
              <w:t>YES</w:t>
            </w:r>
          </w:p>
        </w:tc>
        <w:tc>
          <w:tcPr>
            <w:tcW w:w="1255" w:type="dxa"/>
          </w:tcPr>
          <w:p w14:paraId="4FCD7749" w14:textId="77777777" w:rsidR="002A7063" w:rsidRPr="002A7063" w:rsidRDefault="002A7063" w:rsidP="002A7063">
            <w:pPr>
              <w:jc w:val="center"/>
            </w:pPr>
            <w:r>
              <w:t>NO</w:t>
            </w:r>
          </w:p>
        </w:tc>
      </w:tr>
      <w:tr w:rsidR="002A7063" w14:paraId="4EB172CF" w14:textId="77777777" w:rsidTr="002B5036">
        <w:tc>
          <w:tcPr>
            <w:tcW w:w="8275" w:type="dxa"/>
            <w:tcBorders>
              <w:bottom w:val="single" w:sz="4" w:space="0" w:color="auto"/>
            </w:tcBorders>
          </w:tcPr>
          <w:p w14:paraId="1F9D2CEE" w14:textId="77777777" w:rsidR="002A7063" w:rsidRPr="002B5036" w:rsidRDefault="002A7063" w:rsidP="004F3943">
            <w:pPr>
              <w:rPr>
                <w:i/>
              </w:rPr>
            </w:pPr>
            <w:r w:rsidRPr="002B5036">
              <w:rPr>
                <w:i/>
              </w:rPr>
              <w:t xml:space="preserve">Does the “purpose” section include a statement </w:t>
            </w:r>
            <w:r w:rsidR="004F3943" w:rsidRPr="002B5036">
              <w:rPr>
                <w:i/>
              </w:rPr>
              <w:t>and/or list of</w:t>
            </w:r>
            <w:r w:rsidRPr="002B5036">
              <w:rPr>
                <w:i/>
              </w:rPr>
              <w:t xml:space="preserve"> </w:t>
            </w:r>
            <w:r w:rsidR="004F3943" w:rsidRPr="002B5036">
              <w:rPr>
                <w:i/>
              </w:rPr>
              <w:t xml:space="preserve">the kind(s) of content knowledge the assignment will help the student become familiar with in the discipline?  </w:t>
            </w:r>
          </w:p>
        </w:tc>
        <w:tc>
          <w:tcPr>
            <w:tcW w:w="1260" w:type="dxa"/>
          </w:tcPr>
          <w:p w14:paraId="6BD15DC1" w14:textId="77777777" w:rsidR="002A7063" w:rsidRDefault="004F3943" w:rsidP="002A7063">
            <w:pPr>
              <w:jc w:val="center"/>
            </w:pPr>
            <w:r>
              <w:t>YES</w:t>
            </w:r>
          </w:p>
        </w:tc>
        <w:tc>
          <w:tcPr>
            <w:tcW w:w="1255" w:type="dxa"/>
          </w:tcPr>
          <w:p w14:paraId="5A06B743" w14:textId="77777777" w:rsidR="002A7063" w:rsidRDefault="004F3943" w:rsidP="002A7063">
            <w:pPr>
              <w:jc w:val="center"/>
            </w:pPr>
            <w:r>
              <w:t>NO</w:t>
            </w:r>
          </w:p>
        </w:tc>
      </w:tr>
      <w:tr w:rsidR="002B5036" w14:paraId="57BF9D58" w14:textId="77777777" w:rsidTr="007B7B76">
        <w:tc>
          <w:tcPr>
            <w:tcW w:w="10790" w:type="dxa"/>
            <w:gridSpan w:val="3"/>
            <w:shd w:val="clear" w:color="auto" w:fill="D9D9D9" w:themeFill="background1" w:themeFillShade="D9"/>
          </w:tcPr>
          <w:p w14:paraId="088E5781" w14:textId="77777777" w:rsidR="002B5036" w:rsidRDefault="002B5036" w:rsidP="002B5036">
            <w:r w:rsidRPr="001B034C">
              <w:rPr>
                <w:b/>
              </w:rPr>
              <w:t>TASK SECTION</w:t>
            </w:r>
          </w:p>
        </w:tc>
      </w:tr>
      <w:tr w:rsidR="005F079E" w14:paraId="0AA03C14" w14:textId="77777777" w:rsidTr="002A7063">
        <w:tc>
          <w:tcPr>
            <w:tcW w:w="8275" w:type="dxa"/>
          </w:tcPr>
          <w:p w14:paraId="6D041C9F" w14:textId="77777777" w:rsidR="005F079E" w:rsidRPr="002B5036" w:rsidRDefault="005F079E" w:rsidP="005F079E">
            <w:pPr>
              <w:rPr>
                <w:i/>
              </w:rPr>
            </w:pPr>
            <w:r w:rsidRPr="002B5036">
              <w:rPr>
                <w:i/>
              </w:rPr>
              <w:t>Does the assignment have a “task” section?</w:t>
            </w:r>
          </w:p>
        </w:tc>
        <w:tc>
          <w:tcPr>
            <w:tcW w:w="1260" w:type="dxa"/>
          </w:tcPr>
          <w:p w14:paraId="51CAEFEE" w14:textId="77777777" w:rsidR="005F079E" w:rsidRDefault="005F079E" w:rsidP="005F079E">
            <w:pPr>
              <w:jc w:val="center"/>
            </w:pPr>
            <w:r>
              <w:t>YES</w:t>
            </w:r>
          </w:p>
        </w:tc>
        <w:tc>
          <w:tcPr>
            <w:tcW w:w="1255" w:type="dxa"/>
          </w:tcPr>
          <w:p w14:paraId="71635426" w14:textId="77777777" w:rsidR="005F079E" w:rsidRDefault="005F079E" w:rsidP="005F079E">
            <w:pPr>
              <w:jc w:val="center"/>
            </w:pPr>
            <w:r>
              <w:t>NO</w:t>
            </w:r>
          </w:p>
        </w:tc>
      </w:tr>
      <w:tr w:rsidR="005F079E" w14:paraId="4CFF5938" w14:textId="77777777" w:rsidTr="002A7063">
        <w:tc>
          <w:tcPr>
            <w:tcW w:w="8275" w:type="dxa"/>
          </w:tcPr>
          <w:p w14:paraId="402D91EC" w14:textId="77777777" w:rsidR="005F079E" w:rsidRPr="002B5036" w:rsidRDefault="005F079E" w:rsidP="005F079E">
            <w:pPr>
              <w:rPr>
                <w:i/>
              </w:rPr>
            </w:pPr>
            <w:r w:rsidRPr="002B5036">
              <w:rPr>
                <w:i/>
              </w:rPr>
              <w:t xml:space="preserve">Does the “task” section define what activities the student should do/perform? </w:t>
            </w:r>
          </w:p>
        </w:tc>
        <w:tc>
          <w:tcPr>
            <w:tcW w:w="1260" w:type="dxa"/>
          </w:tcPr>
          <w:p w14:paraId="2F43EF97" w14:textId="77777777" w:rsidR="005F079E" w:rsidRDefault="005F079E" w:rsidP="005F079E">
            <w:pPr>
              <w:jc w:val="center"/>
            </w:pPr>
            <w:r>
              <w:t>YES</w:t>
            </w:r>
          </w:p>
        </w:tc>
        <w:tc>
          <w:tcPr>
            <w:tcW w:w="1255" w:type="dxa"/>
          </w:tcPr>
          <w:p w14:paraId="5C4B3A10" w14:textId="77777777" w:rsidR="005F079E" w:rsidRDefault="005F079E" w:rsidP="005F079E">
            <w:pPr>
              <w:jc w:val="center"/>
            </w:pPr>
            <w:r>
              <w:t>NO</w:t>
            </w:r>
          </w:p>
        </w:tc>
      </w:tr>
      <w:tr w:rsidR="005F079E" w14:paraId="047AE120" w14:textId="77777777" w:rsidTr="002A7063">
        <w:tc>
          <w:tcPr>
            <w:tcW w:w="8275" w:type="dxa"/>
          </w:tcPr>
          <w:p w14:paraId="7B0E9846" w14:textId="77777777" w:rsidR="005F079E" w:rsidRPr="002B5036" w:rsidRDefault="005F079E" w:rsidP="005F079E">
            <w:pPr>
              <w:rPr>
                <w:i/>
              </w:rPr>
            </w:pPr>
            <w:r w:rsidRPr="002B5036">
              <w:rPr>
                <w:i/>
              </w:rPr>
              <w:t xml:space="preserve">Does the “task” section list steps/guidelines and/or recommend a sequence for students’ efforts? </w:t>
            </w:r>
          </w:p>
        </w:tc>
        <w:tc>
          <w:tcPr>
            <w:tcW w:w="1260" w:type="dxa"/>
          </w:tcPr>
          <w:p w14:paraId="79F4BAF3" w14:textId="77777777" w:rsidR="005F079E" w:rsidRDefault="005F079E" w:rsidP="005F079E">
            <w:pPr>
              <w:jc w:val="center"/>
            </w:pPr>
            <w:r>
              <w:t>YES</w:t>
            </w:r>
          </w:p>
        </w:tc>
        <w:tc>
          <w:tcPr>
            <w:tcW w:w="1255" w:type="dxa"/>
          </w:tcPr>
          <w:p w14:paraId="3CB4F07E" w14:textId="77777777" w:rsidR="005F079E" w:rsidRDefault="005F079E" w:rsidP="005F079E">
            <w:pPr>
              <w:jc w:val="center"/>
            </w:pPr>
            <w:r>
              <w:t>NO</w:t>
            </w:r>
          </w:p>
        </w:tc>
      </w:tr>
      <w:tr w:rsidR="005F079E" w14:paraId="17A7ED16" w14:textId="77777777" w:rsidTr="002B5036">
        <w:tc>
          <w:tcPr>
            <w:tcW w:w="8275" w:type="dxa"/>
            <w:tcBorders>
              <w:bottom w:val="single" w:sz="4" w:space="0" w:color="auto"/>
            </w:tcBorders>
          </w:tcPr>
          <w:p w14:paraId="791B49CF" w14:textId="77777777" w:rsidR="005F079E" w:rsidRDefault="005F079E" w:rsidP="005F079E">
            <w:r w:rsidRPr="002B5036">
              <w:rPr>
                <w:i/>
              </w:rPr>
              <w:t>Does the “task” section include “question cues” such as those from</w:t>
            </w:r>
            <w:r>
              <w:t xml:space="preserve"> </w:t>
            </w:r>
            <w:hyperlink r:id="rId5" w:history="1">
              <w:r w:rsidRPr="00D82B6B">
                <w:rPr>
                  <w:rStyle w:val="Hyperlink"/>
                </w:rPr>
                <w:t>http://www.asainstitute.org/conference2013/handouts/20-Bloom-Question-Cues-Chart.pdf</w:t>
              </w:r>
            </w:hyperlink>
            <w:r>
              <w:t xml:space="preserve">? </w:t>
            </w:r>
            <w:r w:rsidR="002B5036" w:rsidRPr="002B5036">
              <w:rPr>
                <w:i/>
              </w:rPr>
              <w:t xml:space="preserve">(See reverse for examples) </w:t>
            </w:r>
          </w:p>
        </w:tc>
        <w:tc>
          <w:tcPr>
            <w:tcW w:w="1260" w:type="dxa"/>
            <w:tcBorders>
              <w:bottom w:val="single" w:sz="4" w:space="0" w:color="auto"/>
            </w:tcBorders>
          </w:tcPr>
          <w:p w14:paraId="26EB8B74" w14:textId="77777777" w:rsidR="005F079E" w:rsidRDefault="005F079E" w:rsidP="005F079E">
            <w:pPr>
              <w:jc w:val="center"/>
            </w:pPr>
            <w:r>
              <w:t>YES</w:t>
            </w:r>
          </w:p>
        </w:tc>
        <w:tc>
          <w:tcPr>
            <w:tcW w:w="1255" w:type="dxa"/>
            <w:tcBorders>
              <w:bottom w:val="single" w:sz="4" w:space="0" w:color="auto"/>
            </w:tcBorders>
          </w:tcPr>
          <w:p w14:paraId="3551A15B" w14:textId="77777777" w:rsidR="005F079E" w:rsidRDefault="005F079E" w:rsidP="005F079E">
            <w:pPr>
              <w:jc w:val="center"/>
            </w:pPr>
            <w:r>
              <w:t>NO</w:t>
            </w:r>
          </w:p>
        </w:tc>
      </w:tr>
      <w:tr w:rsidR="005F079E" w14:paraId="33C7D528" w14:textId="77777777" w:rsidTr="002B5036">
        <w:tc>
          <w:tcPr>
            <w:tcW w:w="10790" w:type="dxa"/>
            <w:gridSpan w:val="3"/>
            <w:shd w:val="clear" w:color="auto" w:fill="D9D9D9" w:themeFill="background1" w:themeFillShade="D9"/>
          </w:tcPr>
          <w:p w14:paraId="203F3458" w14:textId="77777777" w:rsidR="005F079E" w:rsidRPr="001B034C" w:rsidRDefault="005F079E" w:rsidP="005F079E">
            <w:pPr>
              <w:rPr>
                <w:b/>
              </w:rPr>
            </w:pPr>
            <w:r w:rsidRPr="001B034C">
              <w:rPr>
                <w:b/>
              </w:rPr>
              <w:t>CRITERIA FOR SUCCESS SECTION</w:t>
            </w:r>
          </w:p>
        </w:tc>
      </w:tr>
      <w:tr w:rsidR="005F079E" w14:paraId="5BE6F54B" w14:textId="77777777" w:rsidTr="002A7063">
        <w:tc>
          <w:tcPr>
            <w:tcW w:w="8275" w:type="dxa"/>
          </w:tcPr>
          <w:p w14:paraId="14493A6C" w14:textId="77777777" w:rsidR="005F079E" w:rsidRPr="002B5036" w:rsidRDefault="005F079E" w:rsidP="005F079E">
            <w:pPr>
              <w:rPr>
                <w:i/>
              </w:rPr>
            </w:pPr>
            <w:r w:rsidRPr="002B5036">
              <w:rPr>
                <w:i/>
              </w:rPr>
              <w:t xml:space="preserve">Does the assignment have a “criteria for success” section? </w:t>
            </w:r>
          </w:p>
        </w:tc>
        <w:tc>
          <w:tcPr>
            <w:tcW w:w="1260" w:type="dxa"/>
          </w:tcPr>
          <w:p w14:paraId="5853015F" w14:textId="77777777" w:rsidR="005F079E" w:rsidRDefault="005F079E" w:rsidP="005F079E">
            <w:pPr>
              <w:jc w:val="center"/>
            </w:pPr>
            <w:r>
              <w:t>YES</w:t>
            </w:r>
          </w:p>
        </w:tc>
        <w:tc>
          <w:tcPr>
            <w:tcW w:w="1255" w:type="dxa"/>
          </w:tcPr>
          <w:p w14:paraId="036885F0" w14:textId="77777777" w:rsidR="005F079E" w:rsidRDefault="005F079E" w:rsidP="005F079E">
            <w:pPr>
              <w:jc w:val="center"/>
            </w:pPr>
            <w:r>
              <w:t>NO</w:t>
            </w:r>
          </w:p>
        </w:tc>
      </w:tr>
      <w:tr w:rsidR="005F079E" w14:paraId="1E01A833" w14:textId="77777777" w:rsidTr="002A7063">
        <w:tc>
          <w:tcPr>
            <w:tcW w:w="8275" w:type="dxa"/>
          </w:tcPr>
          <w:p w14:paraId="465D256C" w14:textId="77777777" w:rsidR="005F079E" w:rsidRPr="002B5036" w:rsidRDefault="005F079E" w:rsidP="005F079E">
            <w:pPr>
              <w:rPr>
                <w:i/>
              </w:rPr>
            </w:pPr>
            <w:r w:rsidRPr="002B5036">
              <w:rPr>
                <w:i/>
              </w:rPr>
              <w:t xml:space="preserve">Does the “criteria for success” section define the characteristics of the finished product? </w:t>
            </w:r>
          </w:p>
        </w:tc>
        <w:tc>
          <w:tcPr>
            <w:tcW w:w="1260" w:type="dxa"/>
          </w:tcPr>
          <w:p w14:paraId="7E717EA4" w14:textId="77777777" w:rsidR="005F079E" w:rsidRDefault="005F079E" w:rsidP="005F079E">
            <w:pPr>
              <w:jc w:val="center"/>
            </w:pPr>
            <w:r>
              <w:t>YES</w:t>
            </w:r>
          </w:p>
        </w:tc>
        <w:tc>
          <w:tcPr>
            <w:tcW w:w="1255" w:type="dxa"/>
          </w:tcPr>
          <w:p w14:paraId="631454AF" w14:textId="77777777" w:rsidR="005F079E" w:rsidRDefault="005F079E" w:rsidP="005F079E">
            <w:pPr>
              <w:jc w:val="center"/>
            </w:pPr>
            <w:r>
              <w:t>NO</w:t>
            </w:r>
          </w:p>
        </w:tc>
      </w:tr>
      <w:tr w:rsidR="002B5036" w14:paraId="228904E5" w14:textId="77777777" w:rsidTr="002A7063">
        <w:tc>
          <w:tcPr>
            <w:tcW w:w="8275" w:type="dxa"/>
          </w:tcPr>
          <w:p w14:paraId="409E7236" w14:textId="77777777" w:rsidR="002B5036" w:rsidRPr="002B5036" w:rsidRDefault="002B5036" w:rsidP="002B5036">
            <w:pPr>
              <w:rPr>
                <w:i/>
              </w:rPr>
            </w:pPr>
            <w:r w:rsidRPr="002B5036">
              <w:rPr>
                <w:i/>
              </w:rPr>
              <w:t xml:space="preserve">Does the “criteria for success” section provide specific examples of what these characteristics look like in practice? </w:t>
            </w:r>
          </w:p>
        </w:tc>
        <w:tc>
          <w:tcPr>
            <w:tcW w:w="1260" w:type="dxa"/>
          </w:tcPr>
          <w:p w14:paraId="1990589D" w14:textId="77777777" w:rsidR="002B5036" w:rsidRDefault="002B5036" w:rsidP="002B5036">
            <w:pPr>
              <w:jc w:val="center"/>
            </w:pPr>
            <w:r>
              <w:t>YES</w:t>
            </w:r>
          </w:p>
        </w:tc>
        <w:tc>
          <w:tcPr>
            <w:tcW w:w="1255" w:type="dxa"/>
          </w:tcPr>
          <w:p w14:paraId="51A42E17" w14:textId="77777777" w:rsidR="002B5036" w:rsidRDefault="002B5036" w:rsidP="002B5036">
            <w:pPr>
              <w:jc w:val="center"/>
            </w:pPr>
            <w:r>
              <w:t>NO</w:t>
            </w:r>
          </w:p>
        </w:tc>
      </w:tr>
      <w:tr w:rsidR="002B5036" w14:paraId="6FF260AC" w14:textId="77777777" w:rsidTr="002A7063">
        <w:tc>
          <w:tcPr>
            <w:tcW w:w="8275" w:type="dxa"/>
          </w:tcPr>
          <w:p w14:paraId="7D8D852D" w14:textId="77777777" w:rsidR="002B5036" w:rsidRPr="002B5036" w:rsidRDefault="002B5036" w:rsidP="002B5036">
            <w:pPr>
              <w:rPr>
                <w:i/>
              </w:rPr>
            </w:pPr>
            <w:r w:rsidRPr="002B5036">
              <w:rPr>
                <w:i/>
              </w:rPr>
              <w:t xml:space="preserve">Will the instructor have collaboratively analyzed an example of good work before the students begin working? (Perhaps not stated on the assignment, but done in class prior to distribution) </w:t>
            </w:r>
          </w:p>
        </w:tc>
        <w:tc>
          <w:tcPr>
            <w:tcW w:w="1260" w:type="dxa"/>
          </w:tcPr>
          <w:p w14:paraId="393B1432" w14:textId="77777777" w:rsidR="002B5036" w:rsidRDefault="002B5036" w:rsidP="002B5036">
            <w:pPr>
              <w:jc w:val="center"/>
            </w:pPr>
            <w:r>
              <w:t>YES</w:t>
            </w:r>
          </w:p>
        </w:tc>
        <w:tc>
          <w:tcPr>
            <w:tcW w:w="1255" w:type="dxa"/>
          </w:tcPr>
          <w:p w14:paraId="2A829DF4" w14:textId="77777777" w:rsidR="002B5036" w:rsidRDefault="002B5036" w:rsidP="002B5036">
            <w:pPr>
              <w:jc w:val="center"/>
            </w:pPr>
            <w:r>
              <w:t>NO</w:t>
            </w:r>
          </w:p>
        </w:tc>
      </w:tr>
      <w:tr w:rsidR="002B5036" w14:paraId="352E5364" w14:textId="77777777" w:rsidTr="002A7063">
        <w:tc>
          <w:tcPr>
            <w:tcW w:w="8275" w:type="dxa"/>
          </w:tcPr>
          <w:p w14:paraId="407387D1" w14:textId="77777777" w:rsidR="002B5036" w:rsidRPr="002B5036" w:rsidRDefault="002B5036" w:rsidP="002B5036">
            <w:pPr>
              <w:rPr>
                <w:i/>
              </w:rPr>
            </w:pPr>
            <w:r w:rsidRPr="002B5036">
              <w:rPr>
                <w:i/>
              </w:rPr>
              <w:t>Will the instructor have offered a critiqued example of excellent work with specific indicators of what makes the work successful before the students begin working? (Perhaps not stated on the assignment, but done in class prior to distribution)</w:t>
            </w:r>
          </w:p>
        </w:tc>
        <w:tc>
          <w:tcPr>
            <w:tcW w:w="1260" w:type="dxa"/>
          </w:tcPr>
          <w:p w14:paraId="2B2E34F8" w14:textId="77777777" w:rsidR="002B5036" w:rsidRDefault="002B5036" w:rsidP="002B5036">
            <w:pPr>
              <w:jc w:val="center"/>
            </w:pPr>
            <w:r>
              <w:t>YES</w:t>
            </w:r>
          </w:p>
        </w:tc>
        <w:tc>
          <w:tcPr>
            <w:tcW w:w="1255" w:type="dxa"/>
          </w:tcPr>
          <w:p w14:paraId="26B2D1FB" w14:textId="77777777" w:rsidR="002B5036" w:rsidRDefault="002B5036" w:rsidP="002B5036">
            <w:pPr>
              <w:jc w:val="center"/>
            </w:pPr>
            <w:r>
              <w:t>NO</w:t>
            </w:r>
          </w:p>
        </w:tc>
      </w:tr>
      <w:tr w:rsidR="002B5036" w14:paraId="09B79DD5" w14:textId="77777777" w:rsidTr="002A7063">
        <w:tc>
          <w:tcPr>
            <w:tcW w:w="8275" w:type="dxa"/>
          </w:tcPr>
          <w:p w14:paraId="4D41E890" w14:textId="77777777" w:rsidR="002B5036" w:rsidRPr="002B5036" w:rsidRDefault="002B5036" w:rsidP="002B5036">
            <w:pPr>
              <w:rPr>
                <w:i/>
              </w:rPr>
            </w:pPr>
            <w:r w:rsidRPr="002B5036">
              <w:rPr>
                <w:i/>
              </w:rPr>
              <w:t>Will the instructor have explained how excellent work differs from adequate work before the students begin working? (Perhaps not stated on the assignment, but done in class prior to distribution)</w:t>
            </w:r>
          </w:p>
        </w:tc>
        <w:tc>
          <w:tcPr>
            <w:tcW w:w="1260" w:type="dxa"/>
          </w:tcPr>
          <w:p w14:paraId="7483AFDB" w14:textId="77777777" w:rsidR="002B5036" w:rsidRDefault="002B5036" w:rsidP="002B5036">
            <w:pPr>
              <w:jc w:val="center"/>
            </w:pPr>
            <w:r>
              <w:t>YES</w:t>
            </w:r>
          </w:p>
        </w:tc>
        <w:tc>
          <w:tcPr>
            <w:tcW w:w="1255" w:type="dxa"/>
          </w:tcPr>
          <w:p w14:paraId="7AFE52B3" w14:textId="77777777" w:rsidR="002B5036" w:rsidRDefault="002B5036" w:rsidP="002B5036">
            <w:pPr>
              <w:jc w:val="center"/>
            </w:pPr>
            <w:r>
              <w:t>NO</w:t>
            </w:r>
          </w:p>
        </w:tc>
      </w:tr>
      <w:tr w:rsidR="002B5036" w14:paraId="74B17418" w14:textId="77777777" w:rsidTr="002A7063">
        <w:tc>
          <w:tcPr>
            <w:tcW w:w="8275" w:type="dxa"/>
          </w:tcPr>
          <w:p w14:paraId="642EB125" w14:textId="77777777" w:rsidR="002B5036" w:rsidRPr="002B5036" w:rsidRDefault="002B5036" w:rsidP="002B5036">
            <w:pPr>
              <w:rPr>
                <w:i/>
              </w:rPr>
            </w:pPr>
            <w:r w:rsidRPr="002B5036">
              <w:rPr>
                <w:i/>
              </w:rPr>
              <w:t xml:space="preserve">Does the “criteria for success” section include a checklist of characteristics of successful work to help the student know if s/he is doing high quality work while s/he is working on the assignment? </w:t>
            </w:r>
          </w:p>
        </w:tc>
        <w:tc>
          <w:tcPr>
            <w:tcW w:w="1260" w:type="dxa"/>
          </w:tcPr>
          <w:p w14:paraId="6E4EBE31" w14:textId="77777777" w:rsidR="002B5036" w:rsidRDefault="002B5036" w:rsidP="002B5036">
            <w:pPr>
              <w:jc w:val="center"/>
            </w:pPr>
            <w:r>
              <w:t>YES</w:t>
            </w:r>
          </w:p>
        </w:tc>
        <w:tc>
          <w:tcPr>
            <w:tcW w:w="1255" w:type="dxa"/>
          </w:tcPr>
          <w:p w14:paraId="5DE35144" w14:textId="77777777" w:rsidR="002B5036" w:rsidRDefault="002B5036" w:rsidP="002B5036">
            <w:pPr>
              <w:jc w:val="center"/>
            </w:pPr>
            <w:r>
              <w:t>NO</w:t>
            </w:r>
          </w:p>
        </w:tc>
      </w:tr>
      <w:tr w:rsidR="002B5036" w14:paraId="5A492134" w14:textId="77777777" w:rsidTr="002A7063">
        <w:tc>
          <w:tcPr>
            <w:tcW w:w="8275" w:type="dxa"/>
          </w:tcPr>
          <w:p w14:paraId="56BFA71E" w14:textId="77777777" w:rsidR="002B5036" w:rsidRPr="002B5036" w:rsidRDefault="002B5036" w:rsidP="002B5036">
            <w:pPr>
              <w:rPr>
                <w:i/>
              </w:rPr>
            </w:pPr>
            <w:r w:rsidRPr="002B5036">
              <w:rPr>
                <w:i/>
              </w:rPr>
              <w:t>Will the instructor use this checklist to have students provide feedback on peers’ coursework? (Perhaps not stated on the assignment, but done in class at some point after assignment distribution)</w:t>
            </w:r>
          </w:p>
        </w:tc>
        <w:tc>
          <w:tcPr>
            <w:tcW w:w="1260" w:type="dxa"/>
          </w:tcPr>
          <w:p w14:paraId="117B010B" w14:textId="77777777" w:rsidR="002B5036" w:rsidRDefault="002B5036" w:rsidP="002B5036">
            <w:pPr>
              <w:jc w:val="center"/>
            </w:pPr>
            <w:r>
              <w:t>YES</w:t>
            </w:r>
          </w:p>
        </w:tc>
        <w:tc>
          <w:tcPr>
            <w:tcW w:w="1255" w:type="dxa"/>
          </w:tcPr>
          <w:p w14:paraId="36E3BFFD" w14:textId="77777777" w:rsidR="002B5036" w:rsidRDefault="002B5036" w:rsidP="002B5036">
            <w:pPr>
              <w:jc w:val="center"/>
            </w:pPr>
            <w:r>
              <w:t>NO</w:t>
            </w:r>
          </w:p>
        </w:tc>
      </w:tr>
      <w:tr w:rsidR="002B5036" w14:paraId="1225F025" w14:textId="77777777" w:rsidTr="002A7063">
        <w:tc>
          <w:tcPr>
            <w:tcW w:w="8275" w:type="dxa"/>
          </w:tcPr>
          <w:p w14:paraId="428BAEFE" w14:textId="77777777" w:rsidR="002B5036" w:rsidRPr="002B5036" w:rsidRDefault="002B5036" w:rsidP="002B5036">
            <w:pPr>
              <w:rPr>
                <w:i/>
              </w:rPr>
            </w:pPr>
            <w:r w:rsidRPr="002B5036">
              <w:rPr>
                <w:i/>
              </w:rPr>
              <w:t xml:space="preserve">Does the “criteria for success” section indicate whether this task/product will be graded and/or how it factors into the student’s overall grade for the course? </w:t>
            </w:r>
          </w:p>
        </w:tc>
        <w:tc>
          <w:tcPr>
            <w:tcW w:w="1260" w:type="dxa"/>
          </w:tcPr>
          <w:p w14:paraId="03C51DB8" w14:textId="77777777" w:rsidR="002B5036" w:rsidRDefault="002B5036" w:rsidP="002B5036">
            <w:pPr>
              <w:jc w:val="center"/>
            </w:pPr>
            <w:r>
              <w:t>YES</w:t>
            </w:r>
          </w:p>
        </w:tc>
        <w:tc>
          <w:tcPr>
            <w:tcW w:w="1255" w:type="dxa"/>
          </w:tcPr>
          <w:p w14:paraId="3C11CE59" w14:textId="77777777" w:rsidR="002B5036" w:rsidRDefault="002B5036" w:rsidP="002B5036">
            <w:pPr>
              <w:jc w:val="center"/>
            </w:pPr>
            <w:r>
              <w:t>NO</w:t>
            </w:r>
          </w:p>
        </w:tc>
      </w:tr>
      <w:tr w:rsidR="002B5036" w14:paraId="1CA3B64A" w14:textId="77777777" w:rsidTr="002A7063">
        <w:tc>
          <w:tcPr>
            <w:tcW w:w="8275" w:type="dxa"/>
          </w:tcPr>
          <w:p w14:paraId="547A7DAD" w14:textId="77777777" w:rsidR="002B5036" w:rsidRPr="002B5036" w:rsidRDefault="002B5036" w:rsidP="002B5036">
            <w:pPr>
              <w:rPr>
                <w:i/>
              </w:rPr>
            </w:pPr>
            <w:r w:rsidRPr="002B5036">
              <w:rPr>
                <w:i/>
              </w:rPr>
              <w:t xml:space="preserve">Will the instructor ask students to reflect and comment on their completed, graded work to empower them to focus on changes to their learning strategies that might improve their work? (Perhaps not stated on the assignment, but done in class at some point after assignment distribution) </w:t>
            </w:r>
          </w:p>
        </w:tc>
        <w:tc>
          <w:tcPr>
            <w:tcW w:w="1260" w:type="dxa"/>
          </w:tcPr>
          <w:p w14:paraId="7A344590" w14:textId="77777777" w:rsidR="002B5036" w:rsidRDefault="002B5036" w:rsidP="002B5036">
            <w:pPr>
              <w:jc w:val="center"/>
            </w:pPr>
            <w:r>
              <w:t>YES</w:t>
            </w:r>
          </w:p>
        </w:tc>
        <w:tc>
          <w:tcPr>
            <w:tcW w:w="1255" w:type="dxa"/>
          </w:tcPr>
          <w:p w14:paraId="425D9ED9" w14:textId="77777777" w:rsidR="002B5036" w:rsidRDefault="002B5036" w:rsidP="002B5036">
            <w:pPr>
              <w:jc w:val="center"/>
            </w:pPr>
            <w:r>
              <w:t>NO</w:t>
            </w:r>
          </w:p>
        </w:tc>
      </w:tr>
    </w:tbl>
    <w:p w14:paraId="4F94E4FC" w14:textId="77777777" w:rsidR="000A4474" w:rsidRDefault="006B2072" w:rsidP="002B5036"/>
    <w:p w14:paraId="1E2188EA" w14:textId="77777777" w:rsidR="008C2968" w:rsidRDefault="00180021" w:rsidP="002B5036">
      <w:r>
        <w:object w:dxaOrig="9180" w:dyaOrig="11881" w14:anchorId="078E4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715pt" o:ole="">
            <v:imagedata r:id="rId6" o:title=""/>
          </v:shape>
          <o:OLEObject Type="Embed" ProgID="Acrobat.Document.DC" ShapeID="_x0000_i1025" DrawAspect="Content" ObjectID="_1540665513" r:id="rId7"/>
        </w:object>
      </w:r>
    </w:p>
    <w:sectPr w:rsidR="008C2968" w:rsidSect="002A7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63"/>
    <w:rsid w:val="00180021"/>
    <w:rsid w:val="001B034C"/>
    <w:rsid w:val="002A7063"/>
    <w:rsid w:val="002B5036"/>
    <w:rsid w:val="004F3943"/>
    <w:rsid w:val="005F079E"/>
    <w:rsid w:val="006B2072"/>
    <w:rsid w:val="008C2968"/>
    <w:rsid w:val="00B6178A"/>
    <w:rsid w:val="00C20256"/>
    <w:rsid w:val="00D1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2A34"/>
  <w15:chartTrackingRefBased/>
  <w15:docId w15:val="{A92C0BFD-1A76-4233-9570-1BE7655F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63"/>
    <w:rPr>
      <w:color w:val="0563C1" w:themeColor="hyperlink"/>
      <w:u w:val="single"/>
    </w:rPr>
  </w:style>
  <w:style w:type="table" w:styleId="TableGrid">
    <w:name w:val="Table Grid"/>
    <w:basedOn w:val="TableNormal"/>
    <w:uiPriority w:val="39"/>
    <w:rsid w:val="002A7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5036"/>
    <w:rPr>
      <w:color w:val="954F72" w:themeColor="followedHyperlink"/>
      <w:u w:val="single"/>
    </w:rPr>
  </w:style>
  <w:style w:type="paragraph" w:styleId="BalloonText">
    <w:name w:val="Balloon Text"/>
    <w:basedOn w:val="Normal"/>
    <w:link w:val="BalloonTextChar"/>
    <w:uiPriority w:val="99"/>
    <w:semiHidden/>
    <w:unhideWhenUsed/>
    <w:rsid w:val="002B5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nlv.edu/sites/default/files/page_files/164/Transparent%20Assgt%20Template%20and%20BLANK.pdf" TargetMode="External"/><Relationship Id="rId5" Type="http://schemas.openxmlformats.org/officeDocument/2006/relationships/hyperlink" Target="http://www.asainstitute.org/conference2013/handouts/20-Bloom-Question-Cues-Chart.pdf" TargetMode="Externa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Houston Downtown</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Detiveaux, Georges</dc:creator>
  <cp:keywords/>
  <dc:description/>
  <cp:lastModifiedBy>Mary-Ann Winkemes</cp:lastModifiedBy>
  <cp:revision>2</cp:revision>
  <cp:lastPrinted>2015-10-21T13:52:00Z</cp:lastPrinted>
  <dcterms:created xsi:type="dcterms:W3CDTF">2016-11-15T05:52:00Z</dcterms:created>
  <dcterms:modified xsi:type="dcterms:W3CDTF">2016-11-15T05:52:00Z</dcterms:modified>
</cp:coreProperties>
</file>