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F2" w:rsidRPr="003B1A85" w:rsidRDefault="00DA04C8" w:rsidP="00902FA1">
      <w:pPr>
        <w:rPr>
          <w:b/>
          <w:sz w:val="24"/>
          <w:szCs w:val="24"/>
        </w:rPr>
      </w:pPr>
      <w:r w:rsidRPr="003B1A85">
        <w:rPr>
          <w:b/>
          <w:sz w:val="24"/>
          <w:szCs w:val="24"/>
        </w:rPr>
        <w:t>Pathway Goal/Core Theme 1 – Advance Student Achievement</w:t>
      </w:r>
    </w:p>
    <w:p w:rsidR="008365F2" w:rsidRPr="003B1A85" w:rsidRDefault="00DA04C8" w:rsidP="00902FA1">
      <w:pPr>
        <w:rPr>
          <w:sz w:val="24"/>
          <w:szCs w:val="24"/>
        </w:rPr>
      </w:pPr>
      <w:r w:rsidRPr="003B1A85">
        <w:rPr>
          <w:sz w:val="24"/>
          <w:szCs w:val="24"/>
        </w:rPr>
        <w:t xml:space="preserve">This Pathway Goal/Core Theme is derived from the first sentence of the mission </w:t>
      </w:r>
      <w:r w:rsidR="00210DD4" w:rsidRPr="003B1A85">
        <w:rPr>
          <w:sz w:val="24"/>
          <w:szCs w:val="24"/>
        </w:rPr>
        <w:t>s</w:t>
      </w:r>
      <w:r w:rsidRPr="003B1A85">
        <w:rPr>
          <w:sz w:val="24"/>
          <w:szCs w:val="24"/>
        </w:rPr>
        <w:t xml:space="preserve">tatement: </w:t>
      </w:r>
      <w:r w:rsidRPr="003B1A85">
        <w:rPr>
          <w:sz w:val="24"/>
          <w:szCs w:val="24"/>
        </w:rPr>
        <w:t>UNLV’s dive</w:t>
      </w:r>
      <w:r w:rsidRPr="003B1A85">
        <w:rPr>
          <w:sz w:val="24"/>
          <w:szCs w:val="24"/>
        </w:rPr>
        <w:t xml:space="preserve">rse faculty, students, staff, and alumni promote community well-being </w:t>
      </w:r>
      <w:r w:rsidRPr="003B1A85">
        <w:rPr>
          <w:sz w:val="24"/>
          <w:szCs w:val="24"/>
        </w:rPr>
        <w:t>and individual achievement through education</w:t>
      </w:r>
      <w:r w:rsidRPr="003B1A85">
        <w:rPr>
          <w:sz w:val="24"/>
          <w:szCs w:val="24"/>
        </w:rPr>
        <w:t xml:space="preserve">, research, scholarship, creative activities, and clinical services. </w:t>
      </w:r>
      <w:r w:rsidRPr="003B1A85">
        <w:rPr>
          <w:sz w:val="24"/>
          <w:szCs w:val="24"/>
        </w:rPr>
        <w:t>Student achievement is the university’s primary reason for existence.</w:t>
      </w:r>
      <w:r w:rsidR="00210DD4" w:rsidRPr="003B1A85">
        <w:rPr>
          <w:sz w:val="24"/>
          <w:szCs w:val="24"/>
        </w:rPr>
        <w:t xml:space="preserve"> </w:t>
      </w:r>
      <w:r w:rsidRPr="003B1A85">
        <w:rPr>
          <w:sz w:val="24"/>
          <w:szCs w:val="24"/>
        </w:rPr>
        <w:t>Exp</w:t>
      </w:r>
      <w:r w:rsidRPr="003B1A85">
        <w:rPr>
          <w:sz w:val="24"/>
          <w:szCs w:val="24"/>
        </w:rPr>
        <w:t>ectations for graduates to supplement and advance the state’s workforce have been made clear through the community, legislators, the governor, and businesses. The state has an</w:t>
      </w:r>
      <w:r w:rsidR="00A419A2" w:rsidRPr="003B1A85">
        <w:rPr>
          <w:sz w:val="24"/>
          <w:szCs w:val="24"/>
        </w:rPr>
        <w:t xml:space="preserve"> e</w:t>
      </w:r>
      <w:r w:rsidRPr="003B1A85">
        <w:rPr>
          <w:sz w:val="24"/>
          <w:szCs w:val="24"/>
        </w:rPr>
        <w:t xml:space="preserve">xpectation that it will flourish economically and that economic engine is powered by the state’s workforce. In January 2017, the </w:t>
      </w:r>
      <w:r w:rsidRPr="003B1A85">
        <w:rPr>
          <w:sz w:val="24"/>
          <w:szCs w:val="24"/>
        </w:rPr>
        <w:t>governor estimated</w:t>
      </w:r>
      <w:r w:rsidRPr="003B1A85">
        <w:rPr>
          <w:sz w:val="24"/>
          <w:szCs w:val="24"/>
        </w:rPr>
        <w:t xml:space="preserve"> </w:t>
      </w:r>
      <w:r w:rsidRPr="003B1A85">
        <w:rPr>
          <w:sz w:val="24"/>
          <w:szCs w:val="24"/>
        </w:rPr>
        <w:t>that 60% of the state’s workforce will need post-secondary degrees and training to fill the jobs in Nevada.</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Objective 1</w:t>
      </w:r>
    </w:p>
    <w:p w:rsidR="008365F2" w:rsidRPr="003B1A85" w:rsidRDefault="00DA04C8" w:rsidP="00902FA1">
      <w:pPr>
        <w:rPr>
          <w:sz w:val="24"/>
          <w:szCs w:val="24"/>
        </w:rPr>
      </w:pPr>
      <w:r w:rsidRPr="003B1A85">
        <w:rPr>
          <w:sz w:val="24"/>
          <w:szCs w:val="24"/>
        </w:rPr>
        <w:t>Increase student retention and graduation rates</w:t>
      </w:r>
      <w:r w:rsidR="00210DD4" w:rsidRPr="003B1A85">
        <w:rPr>
          <w:sz w:val="24"/>
          <w:szCs w:val="24"/>
        </w:rPr>
        <w:t xml:space="preserve"> thereby supporting students in i</w:t>
      </w:r>
      <w:r w:rsidRPr="003B1A85">
        <w:rPr>
          <w:sz w:val="24"/>
          <w:szCs w:val="24"/>
        </w:rPr>
        <w:t>mproving their lives and enhancing the available workforce in the state.</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Indicators of achievement</w:t>
      </w:r>
    </w:p>
    <w:p w:rsidR="008365F2" w:rsidRPr="006D633B" w:rsidRDefault="00DA04C8" w:rsidP="006D633B">
      <w:pPr>
        <w:pStyle w:val="ListParagraph"/>
        <w:numPr>
          <w:ilvl w:val="0"/>
          <w:numId w:val="17"/>
        </w:numPr>
        <w:rPr>
          <w:sz w:val="24"/>
          <w:szCs w:val="24"/>
        </w:rPr>
      </w:pPr>
      <w:r w:rsidRPr="006D633B">
        <w:rPr>
          <w:sz w:val="24"/>
          <w:szCs w:val="24"/>
        </w:rPr>
        <w:t>Improvement of the freshman retention rate to 85% by</w:t>
      </w:r>
      <w:r w:rsidRPr="006D633B">
        <w:rPr>
          <w:sz w:val="24"/>
          <w:szCs w:val="24"/>
        </w:rPr>
        <w:t xml:space="preserve"> </w:t>
      </w:r>
      <w:r w:rsidRPr="006D633B">
        <w:rPr>
          <w:sz w:val="24"/>
          <w:szCs w:val="24"/>
        </w:rPr>
        <w:t>2025.</w:t>
      </w:r>
    </w:p>
    <w:p w:rsidR="008365F2" w:rsidRPr="006D633B" w:rsidRDefault="00DA04C8" w:rsidP="006D633B">
      <w:pPr>
        <w:pStyle w:val="ListParagraph"/>
        <w:numPr>
          <w:ilvl w:val="0"/>
          <w:numId w:val="17"/>
        </w:numPr>
        <w:rPr>
          <w:sz w:val="24"/>
          <w:szCs w:val="24"/>
        </w:rPr>
      </w:pPr>
      <w:r w:rsidRPr="006D633B">
        <w:rPr>
          <w:sz w:val="24"/>
          <w:szCs w:val="24"/>
        </w:rPr>
        <w:t>Improve the 6-year graduation rate to 50% by</w:t>
      </w:r>
      <w:r w:rsidRPr="006D633B">
        <w:rPr>
          <w:sz w:val="24"/>
          <w:szCs w:val="24"/>
        </w:rPr>
        <w:t xml:space="preserve"> </w:t>
      </w:r>
      <w:r w:rsidRPr="006D633B">
        <w:rPr>
          <w:sz w:val="24"/>
          <w:szCs w:val="24"/>
        </w:rPr>
        <w:t>2025</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Objective 2</w:t>
      </w:r>
    </w:p>
    <w:p w:rsidR="008365F2" w:rsidRPr="003B1A85" w:rsidRDefault="00DA04C8" w:rsidP="00902FA1">
      <w:pPr>
        <w:rPr>
          <w:sz w:val="24"/>
          <w:szCs w:val="24"/>
        </w:rPr>
      </w:pPr>
      <w:r w:rsidRPr="003B1A85">
        <w:rPr>
          <w:sz w:val="24"/>
          <w:szCs w:val="24"/>
        </w:rPr>
        <w:t xml:space="preserve">Increase undergraduate and masters FTE in order to meet the needs of the increasing needs of the state and the region. </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Indicators of achievem</w:t>
      </w:r>
      <w:r w:rsidRPr="003B1A85">
        <w:rPr>
          <w:b/>
          <w:sz w:val="24"/>
          <w:szCs w:val="24"/>
        </w:rPr>
        <w:t>ent</w:t>
      </w:r>
    </w:p>
    <w:p w:rsidR="008365F2" w:rsidRPr="00A411FD" w:rsidRDefault="00DA04C8" w:rsidP="00A411FD">
      <w:pPr>
        <w:pStyle w:val="ListParagraph"/>
        <w:numPr>
          <w:ilvl w:val="0"/>
          <w:numId w:val="16"/>
        </w:numPr>
        <w:rPr>
          <w:sz w:val="24"/>
          <w:szCs w:val="24"/>
        </w:rPr>
      </w:pPr>
      <w:r w:rsidRPr="00A411FD">
        <w:rPr>
          <w:sz w:val="24"/>
          <w:szCs w:val="24"/>
        </w:rPr>
        <w:t>Increase undergraduate FTE to 22,186 by</w:t>
      </w:r>
      <w:r w:rsidRPr="00A411FD">
        <w:rPr>
          <w:sz w:val="24"/>
          <w:szCs w:val="24"/>
        </w:rPr>
        <w:t xml:space="preserve"> </w:t>
      </w:r>
      <w:r w:rsidRPr="00A411FD">
        <w:rPr>
          <w:sz w:val="24"/>
          <w:szCs w:val="24"/>
        </w:rPr>
        <w:t>2025</w:t>
      </w:r>
    </w:p>
    <w:p w:rsidR="008365F2" w:rsidRPr="006D633B" w:rsidRDefault="00DA04C8" w:rsidP="006D633B">
      <w:pPr>
        <w:pStyle w:val="ListParagraph"/>
        <w:numPr>
          <w:ilvl w:val="0"/>
          <w:numId w:val="16"/>
        </w:numPr>
        <w:rPr>
          <w:sz w:val="24"/>
          <w:szCs w:val="24"/>
        </w:rPr>
      </w:pPr>
      <w:r w:rsidRPr="006D633B">
        <w:rPr>
          <w:sz w:val="24"/>
          <w:szCs w:val="24"/>
        </w:rPr>
        <w:t>Increase masters FTE to 2,102 by</w:t>
      </w:r>
      <w:r w:rsidRPr="006D633B">
        <w:rPr>
          <w:sz w:val="24"/>
          <w:szCs w:val="24"/>
        </w:rPr>
        <w:t xml:space="preserve"> </w:t>
      </w:r>
      <w:r w:rsidRPr="006D633B">
        <w:rPr>
          <w:sz w:val="24"/>
          <w:szCs w:val="24"/>
        </w:rPr>
        <w:t>2025</w:t>
      </w:r>
    </w:p>
    <w:p w:rsidR="008365F2" w:rsidRPr="00DA04C8" w:rsidRDefault="008365F2" w:rsidP="00902FA1">
      <w:pPr>
        <w:rPr>
          <w:sz w:val="16"/>
          <w:szCs w:val="16"/>
        </w:rPr>
      </w:pPr>
    </w:p>
    <w:p w:rsidR="008365F2" w:rsidRPr="003B1A85" w:rsidRDefault="00DA04C8" w:rsidP="00902FA1">
      <w:pPr>
        <w:rPr>
          <w:sz w:val="24"/>
          <w:szCs w:val="24"/>
        </w:rPr>
      </w:pPr>
      <w:r w:rsidRPr="003B1A85">
        <w:rPr>
          <w:b/>
          <w:sz w:val="24"/>
          <w:szCs w:val="24"/>
        </w:rPr>
        <w:t xml:space="preserve">Pathway Goal/Core Theme 2 – Promote Research, Scholarship, </w:t>
      </w:r>
      <w:proofErr w:type="gramStart"/>
      <w:r w:rsidRPr="003B1A85">
        <w:rPr>
          <w:b/>
          <w:sz w:val="24"/>
          <w:szCs w:val="24"/>
        </w:rPr>
        <w:t>Creative</w:t>
      </w:r>
      <w:proofErr w:type="gramEnd"/>
      <w:r w:rsidRPr="003B1A85">
        <w:rPr>
          <w:b/>
          <w:sz w:val="24"/>
          <w:szCs w:val="24"/>
        </w:rPr>
        <w:t xml:space="preserve"> Activity </w:t>
      </w:r>
      <w:r w:rsidRPr="003B1A85">
        <w:rPr>
          <w:b/>
          <w:sz w:val="24"/>
          <w:szCs w:val="24"/>
        </w:rPr>
        <w:t>This Pathway Goal/Core Theme</w:t>
      </w:r>
      <w:r w:rsidRPr="003B1A85">
        <w:rPr>
          <w:sz w:val="24"/>
          <w:szCs w:val="24"/>
        </w:rPr>
        <w:t xml:space="preserve"> is derived from both sentences of the mission statement: </w:t>
      </w:r>
      <w:r w:rsidRPr="003B1A85">
        <w:rPr>
          <w:sz w:val="24"/>
          <w:szCs w:val="24"/>
        </w:rPr>
        <w:t>UNLV’s diverse faculty,</w:t>
      </w:r>
      <w:r w:rsidRPr="003B1A85">
        <w:rPr>
          <w:sz w:val="24"/>
          <w:szCs w:val="24"/>
        </w:rPr>
        <w:t xml:space="preserve"> students, staff, and alumni promote community well-being and </w:t>
      </w:r>
      <w:r w:rsidRPr="003B1A85">
        <w:rPr>
          <w:sz w:val="24"/>
          <w:szCs w:val="24"/>
        </w:rPr>
        <w:t>individual achievement through education, research, scholarship, creative activities</w:t>
      </w:r>
      <w:r w:rsidRPr="003B1A85">
        <w:rPr>
          <w:sz w:val="24"/>
          <w:szCs w:val="24"/>
        </w:rPr>
        <w:t>,</w:t>
      </w:r>
      <w:r w:rsidRPr="003B1A85">
        <w:rPr>
          <w:sz w:val="24"/>
          <w:szCs w:val="24"/>
        </w:rPr>
        <w:t xml:space="preserve"> </w:t>
      </w:r>
      <w:r w:rsidRPr="003B1A85">
        <w:rPr>
          <w:sz w:val="24"/>
          <w:szCs w:val="24"/>
        </w:rPr>
        <w:t>and</w:t>
      </w:r>
      <w:r w:rsidR="00902FA1" w:rsidRPr="003B1A85">
        <w:rPr>
          <w:sz w:val="24"/>
          <w:szCs w:val="24"/>
        </w:rPr>
        <w:t xml:space="preserve"> </w:t>
      </w:r>
      <w:r w:rsidRPr="003B1A85">
        <w:rPr>
          <w:sz w:val="24"/>
          <w:szCs w:val="24"/>
        </w:rPr>
        <w:t xml:space="preserve">clinical services. We </w:t>
      </w:r>
      <w:r w:rsidRPr="003B1A85">
        <w:rPr>
          <w:sz w:val="24"/>
          <w:szCs w:val="24"/>
        </w:rPr>
        <w:t>stimulate economic development and diversification</w:t>
      </w:r>
      <w:r w:rsidRPr="003B1A85">
        <w:rPr>
          <w:sz w:val="24"/>
          <w:szCs w:val="24"/>
        </w:rPr>
        <w:t>, foster a climate of innovation</w:t>
      </w:r>
      <w:r w:rsidRPr="003B1A85">
        <w:rPr>
          <w:sz w:val="24"/>
          <w:szCs w:val="24"/>
        </w:rPr>
        <w:t>, promote health, and enrich the cultural vitality of the communities that we serve.</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Objective</w:t>
      </w:r>
    </w:p>
    <w:p w:rsidR="008365F2" w:rsidRPr="003B1A85" w:rsidRDefault="00DA04C8" w:rsidP="00902FA1">
      <w:pPr>
        <w:rPr>
          <w:sz w:val="24"/>
          <w:szCs w:val="24"/>
        </w:rPr>
      </w:pPr>
      <w:r w:rsidRPr="003B1A85">
        <w:rPr>
          <w:sz w:val="24"/>
          <w:szCs w:val="24"/>
        </w:rPr>
        <w:t>Increase scholarly activity, research, and creative activity to benefit the local community, state, and nation and improve economic impact.</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Indicators of achievement</w:t>
      </w:r>
    </w:p>
    <w:p w:rsidR="008365F2" w:rsidRPr="00A411FD" w:rsidRDefault="00DA04C8" w:rsidP="00A411FD">
      <w:pPr>
        <w:pStyle w:val="ListParagraph"/>
        <w:numPr>
          <w:ilvl w:val="0"/>
          <w:numId w:val="14"/>
        </w:numPr>
        <w:rPr>
          <w:sz w:val="24"/>
          <w:szCs w:val="24"/>
        </w:rPr>
      </w:pPr>
      <w:r w:rsidRPr="00A411FD">
        <w:rPr>
          <w:sz w:val="24"/>
          <w:szCs w:val="24"/>
        </w:rPr>
        <w:t>Increase research expenditures to $120 million by</w:t>
      </w:r>
      <w:r w:rsidRPr="00A411FD">
        <w:rPr>
          <w:sz w:val="24"/>
          <w:szCs w:val="24"/>
        </w:rPr>
        <w:t xml:space="preserve"> </w:t>
      </w:r>
      <w:r w:rsidRPr="00A411FD">
        <w:rPr>
          <w:sz w:val="24"/>
          <w:szCs w:val="24"/>
        </w:rPr>
        <w:t>2025</w:t>
      </w:r>
    </w:p>
    <w:p w:rsidR="008365F2" w:rsidRPr="00A411FD" w:rsidRDefault="00DA04C8" w:rsidP="00A411FD">
      <w:pPr>
        <w:pStyle w:val="ListParagraph"/>
        <w:numPr>
          <w:ilvl w:val="0"/>
          <w:numId w:val="14"/>
        </w:numPr>
        <w:rPr>
          <w:sz w:val="24"/>
          <w:szCs w:val="24"/>
        </w:rPr>
      </w:pPr>
      <w:r w:rsidRPr="00A411FD">
        <w:rPr>
          <w:sz w:val="24"/>
          <w:szCs w:val="24"/>
        </w:rPr>
        <w:t>Grow patent applications to 75 filed during</w:t>
      </w:r>
      <w:r w:rsidRPr="00A411FD">
        <w:rPr>
          <w:sz w:val="24"/>
          <w:szCs w:val="24"/>
        </w:rPr>
        <w:t xml:space="preserve"> </w:t>
      </w:r>
      <w:r w:rsidRPr="00A411FD">
        <w:rPr>
          <w:sz w:val="24"/>
          <w:szCs w:val="24"/>
        </w:rPr>
        <w:t>2025</w:t>
      </w:r>
    </w:p>
    <w:p w:rsidR="008365F2" w:rsidRPr="00A411FD" w:rsidRDefault="00DA04C8" w:rsidP="00A411FD">
      <w:pPr>
        <w:pStyle w:val="ListParagraph"/>
        <w:numPr>
          <w:ilvl w:val="0"/>
          <w:numId w:val="14"/>
        </w:numPr>
        <w:rPr>
          <w:sz w:val="24"/>
          <w:szCs w:val="24"/>
        </w:rPr>
      </w:pPr>
      <w:r w:rsidRPr="00A411FD">
        <w:rPr>
          <w:sz w:val="24"/>
          <w:szCs w:val="24"/>
        </w:rPr>
        <w:t>Increase doctoral graduates to 200 per academic year by</w:t>
      </w:r>
      <w:r w:rsidRPr="00A411FD">
        <w:rPr>
          <w:sz w:val="24"/>
          <w:szCs w:val="24"/>
        </w:rPr>
        <w:t xml:space="preserve"> </w:t>
      </w:r>
      <w:r w:rsidRPr="00A411FD">
        <w:rPr>
          <w:sz w:val="24"/>
          <w:szCs w:val="24"/>
        </w:rPr>
        <w:t>2024-25</w:t>
      </w:r>
    </w:p>
    <w:p w:rsidR="008365F2" w:rsidRPr="00A411FD" w:rsidRDefault="00DA04C8" w:rsidP="00A411FD">
      <w:pPr>
        <w:pStyle w:val="ListParagraph"/>
        <w:numPr>
          <w:ilvl w:val="0"/>
          <w:numId w:val="14"/>
        </w:numPr>
        <w:rPr>
          <w:sz w:val="24"/>
          <w:szCs w:val="24"/>
        </w:rPr>
      </w:pPr>
      <w:r w:rsidRPr="00A411FD">
        <w:rPr>
          <w:sz w:val="24"/>
          <w:szCs w:val="24"/>
        </w:rPr>
        <w:t>Increase commissioned and/or invited artistic exhibitions or</w:t>
      </w:r>
      <w:r w:rsidRPr="00A411FD">
        <w:rPr>
          <w:sz w:val="24"/>
          <w:szCs w:val="24"/>
        </w:rPr>
        <w:t xml:space="preserve"> </w:t>
      </w:r>
      <w:r w:rsidRPr="00A411FD">
        <w:rPr>
          <w:sz w:val="24"/>
          <w:szCs w:val="24"/>
        </w:rPr>
        <w:t>performances.</w:t>
      </w:r>
    </w:p>
    <w:p w:rsidR="008365F2" w:rsidRPr="00A411FD" w:rsidRDefault="00DA04C8" w:rsidP="00A411FD">
      <w:pPr>
        <w:pStyle w:val="ListParagraph"/>
        <w:numPr>
          <w:ilvl w:val="0"/>
          <w:numId w:val="15"/>
        </w:numPr>
        <w:rPr>
          <w:sz w:val="24"/>
          <w:szCs w:val="24"/>
        </w:rPr>
      </w:pPr>
      <w:r w:rsidRPr="00A411FD">
        <w:rPr>
          <w:sz w:val="24"/>
          <w:szCs w:val="24"/>
        </w:rPr>
        <w:t>Establish</w:t>
      </w:r>
      <w:r w:rsidRPr="00A411FD">
        <w:rPr>
          <w:sz w:val="24"/>
          <w:szCs w:val="24"/>
        </w:rPr>
        <w:t xml:space="preserve"> </w:t>
      </w:r>
      <w:r w:rsidRPr="00A411FD">
        <w:rPr>
          <w:sz w:val="24"/>
          <w:szCs w:val="24"/>
        </w:rPr>
        <w:t>baseline</w:t>
      </w:r>
    </w:p>
    <w:p w:rsidR="008365F2" w:rsidRPr="00A411FD" w:rsidRDefault="00DA04C8" w:rsidP="00A411FD">
      <w:pPr>
        <w:pStyle w:val="ListParagraph"/>
        <w:numPr>
          <w:ilvl w:val="0"/>
          <w:numId w:val="15"/>
        </w:numPr>
        <w:rPr>
          <w:sz w:val="24"/>
          <w:szCs w:val="24"/>
        </w:rPr>
      </w:pPr>
      <w:r w:rsidRPr="00A411FD">
        <w:rPr>
          <w:sz w:val="24"/>
          <w:szCs w:val="24"/>
        </w:rPr>
        <w:t>Track</w:t>
      </w:r>
      <w:r w:rsidRPr="00A411FD">
        <w:rPr>
          <w:sz w:val="24"/>
          <w:szCs w:val="24"/>
        </w:rPr>
        <w:t xml:space="preserve"> </w:t>
      </w:r>
      <w:r w:rsidRPr="00A411FD">
        <w:rPr>
          <w:sz w:val="24"/>
          <w:szCs w:val="24"/>
        </w:rPr>
        <w:t>annually</w:t>
      </w:r>
    </w:p>
    <w:p w:rsidR="00210DD4" w:rsidRPr="00DA04C8" w:rsidRDefault="00210DD4" w:rsidP="00902FA1">
      <w:pPr>
        <w:rPr>
          <w:sz w:val="16"/>
          <w:szCs w:val="16"/>
        </w:rPr>
      </w:pPr>
    </w:p>
    <w:p w:rsidR="008365F2" w:rsidRPr="003B1A85" w:rsidRDefault="00DA04C8" w:rsidP="00902FA1">
      <w:pPr>
        <w:rPr>
          <w:b/>
          <w:sz w:val="24"/>
          <w:szCs w:val="24"/>
        </w:rPr>
      </w:pPr>
      <w:r w:rsidRPr="003B1A85">
        <w:rPr>
          <w:b/>
          <w:sz w:val="24"/>
          <w:szCs w:val="24"/>
        </w:rPr>
        <w:t>Pathway Goal/Core Theme 3 – Create an Academic Health Center</w:t>
      </w:r>
    </w:p>
    <w:p w:rsidR="008365F2" w:rsidRPr="003B1A85" w:rsidRDefault="00DA04C8" w:rsidP="00902FA1">
      <w:pPr>
        <w:rPr>
          <w:sz w:val="24"/>
          <w:szCs w:val="24"/>
        </w:rPr>
      </w:pPr>
      <w:r w:rsidRPr="003B1A85">
        <w:rPr>
          <w:sz w:val="24"/>
          <w:szCs w:val="24"/>
        </w:rPr>
        <w:t xml:space="preserve">This Pathway Goal/Core Theme is derived from both sentences of the mission statement: </w:t>
      </w:r>
      <w:r w:rsidRPr="003B1A85">
        <w:rPr>
          <w:sz w:val="24"/>
          <w:szCs w:val="24"/>
        </w:rPr>
        <w:t xml:space="preserve">UNLV’s diverse faculty, students, staff, and alumni </w:t>
      </w:r>
      <w:r w:rsidRPr="003B1A85">
        <w:rPr>
          <w:sz w:val="24"/>
          <w:szCs w:val="24"/>
        </w:rPr>
        <w:t xml:space="preserve">promote community well-being </w:t>
      </w:r>
      <w:r w:rsidRPr="003B1A85">
        <w:rPr>
          <w:sz w:val="24"/>
          <w:szCs w:val="24"/>
        </w:rPr>
        <w:t xml:space="preserve">and individual achievement through education, research, scholarship, creative activities, and </w:t>
      </w:r>
      <w:r w:rsidRPr="003B1A85">
        <w:rPr>
          <w:sz w:val="24"/>
          <w:szCs w:val="24"/>
        </w:rPr>
        <w:t>clinical services</w:t>
      </w:r>
      <w:r w:rsidRPr="003B1A85">
        <w:rPr>
          <w:sz w:val="24"/>
          <w:szCs w:val="24"/>
        </w:rPr>
        <w:t xml:space="preserve">. We stimulate economic development and diversification, foster a climate of innovation, </w:t>
      </w:r>
      <w:r w:rsidRPr="003B1A85">
        <w:rPr>
          <w:sz w:val="24"/>
          <w:szCs w:val="24"/>
        </w:rPr>
        <w:t>promote health</w:t>
      </w:r>
      <w:r w:rsidRPr="003B1A85">
        <w:rPr>
          <w:sz w:val="24"/>
          <w:szCs w:val="24"/>
        </w:rPr>
        <w:t xml:space="preserve">, and enrich </w:t>
      </w:r>
      <w:r w:rsidRPr="003B1A85">
        <w:rPr>
          <w:sz w:val="24"/>
          <w:szCs w:val="24"/>
        </w:rPr>
        <w:t>the cultural vitality of the communities that we</w:t>
      </w:r>
      <w:r w:rsidRPr="003B1A85">
        <w:rPr>
          <w:sz w:val="24"/>
          <w:szCs w:val="24"/>
        </w:rPr>
        <w:t xml:space="preserve"> </w:t>
      </w:r>
      <w:r w:rsidRPr="003B1A85">
        <w:rPr>
          <w:sz w:val="24"/>
          <w:szCs w:val="24"/>
        </w:rPr>
        <w:t>serve.</w:t>
      </w:r>
    </w:p>
    <w:p w:rsidR="008365F2" w:rsidRPr="003B1A85" w:rsidRDefault="008365F2" w:rsidP="00902FA1">
      <w:pPr>
        <w:rPr>
          <w:sz w:val="24"/>
          <w:szCs w:val="24"/>
        </w:rPr>
      </w:pPr>
    </w:p>
    <w:p w:rsidR="008365F2" w:rsidRPr="003B1A85" w:rsidRDefault="00DA04C8" w:rsidP="00902FA1">
      <w:pPr>
        <w:rPr>
          <w:b/>
          <w:sz w:val="24"/>
          <w:szCs w:val="24"/>
        </w:rPr>
      </w:pPr>
      <w:r w:rsidRPr="003B1A85">
        <w:rPr>
          <w:b/>
          <w:sz w:val="24"/>
          <w:szCs w:val="24"/>
        </w:rPr>
        <w:t>Objective</w:t>
      </w:r>
      <w:r w:rsidR="00A419A2" w:rsidRPr="003B1A85">
        <w:rPr>
          <w:b/>
          <w:sz w:val="24"/>
          <w:szCs w:val="24"/>
        </w:rPr>
        <w:t xml:space="preserve"> 1</w:t>
      </w:r>
    </w:p>
    <w:p w:rsidR="008365F2" w:rsidRPr="003B1A85" w:rsidRDefault="00DA04C8" w:rsidP="00902FA1">
      <w:pPr>
        <w:rPr>
          <w:sz w:val="24"/>
          <w:szCs w:val="24"/>
        </w:rPr>
      </w:pPr>
      <w:r w:rsidRPr="003B1A85">
        <w:rPr>
          <w:sz w:val="24"/>
          <w:szCs w:val="24"/>
        </w:rPr>
        <w:t>Create a medical school that is fully accredited by 2021, the year in which the first class of students will graduate, in order to increase the number of physicians available to the local and regional communities.</w:t>
      </w:r>
    </w:p>
    <w:p w:rsidR="008365F2" w:rsidRPr="00DA04C8" w:rsidRDefault="008365F2" w:rsidP="00902FA1">
      <w:pPr>
        <w:rPr>
          <w:sz w:val="16"/>
          <w:szCs w:val="16"/>
        </w:rPr>
      </w:pPr>
    </w:p>
    <w:p w:rsidR="008365F2" w:rsidRPr="00A411FD" w:rsidRDefault="00DA04C8" w:rsidP="00902FA1">
      <w:pPr>
        <w:rPr>
          <w:b/>
          <w:sz w:val="24"/>
          <w:szCs w:val="24"/>
        </w:rPr>
      </w:pPr>
      <w:r w:rsidRPr="00A411FD">
        <w:rPr>
          <w:b/>
          <w:sz w:val="24"/>
          <w:szCs w:val="24"/>
        </w:rPr>
        <w:t>Indicators of ac</w:t>
      </w:r>
      <w:r w:rsidRPr="00A411FD">
        <w:rPr>
          <w:b/>
          <w:sz w:val="24"/>
          <w:szCs w:val="24"/>
        </w:rPr>
        <w:t>hievement</w:t>
      </w:r>
    </w:p>
    <w:p w:rsidR="008365F2" w:rsidRPr="003B1A85" w:rsidRDefault="00DA04C8" w:rsidP="00902FA1">
      <w:pPr>
        <w:rPr>
          <w:sz w:val="24"/>
          <w:szCs w:val="24"/>
        </w:rPr>
      </w:pPr>
      <w:r w:rsidRPr="003B1A85">
        <w:rPr>
          <w:sz w:val="24"/>
          <w:szCs w:val="24"/>
        </w:rPr>
        <w:t>Establish a fully Liaison Committee for Medical Education (LCME) accredited medical school</w:t>
      </w:r>
      <w:r w:rsidR="00A411FD">
        <w:rPr>
          <w:sz w:val="24"/>
          <w:szCs w:val="24"/>
        </w:rPr>
        <w:t xml:space="preserve">, including: </w:t>
      </w:r>
    </w:p>
    <w:p w:rsidR="008365F2" w:rsidRPr="00A411FD" w:rsidRDefault="00DA04C8" w:rsidP="00A411FD">
      <w:pPr>
        <w:pStyle w:val="ListParagraph"/>
        <w:numPr>
          <w:ilvl w:val="0"/>
          <w:numId w:val="13"/>
        </w:numPr>
        <w:rPr>
          <w:sz w:val="24"/>
          <w:szCs w:val="24"/>
        </w:rPr>
      </w:pPr>
      <w:r w:rsidRPr="00A411FD">
        <w:rPr>
          <w:sz w:val="24"/>
          <w:szCs w:val="24"/>
        </w:rPr>
        <w:t>2016, Preliminary</w:t>
      </w:r>
      <w:r w:rsidRPr="00A411FD">
        <w:rPr>
          <w:sz w:val="24"/>
          <w:szCs w:val="24"/>
        </w:rPr>
        <w:t xml:space="preserve"> </w:t>
      </w:r>
      <w:r w:rsidRPr="00A411FD">
        <w:rPr>
          <w:sz w:val="24"/>
          <w:szCs w:val="24"/>
        </w:rPr>
        <w:t>accreditation</w:t>
      </w:r>
    </w:p>
    <w:p w:rsidR="008365F2" w:rsidRPr="00A411FD" w:rsidRDefault="00DA04C8" w:rsidP="00A411FD">
      <w:pPr>
        <w:pStyle w:val="ListParagraph"/>
        <w:numPr>
          <w:ilvl w:val="0"/>
          <w:numId w:val="13"/>
        </w:numPr>
        <w:rPr>
          <w:sz w:val="24"/>
          <w:szCs w:val="24"/>
        </w:rPr>
      </w:pPr>
      <w:r w:rsidRPr="00A411FD">
        <w:rPr>
          <w:sz w:val="24"/>
          <w:szCs w:val="24"/>
        </w:rPr>
        <w:t>2019, Provisional</w:t>
      </w:r>
      <w:r w:rsidRPr="00A411FD">
        <w:rPr>
          <w:sz w:val="24"/>
          <w:szCs w:val="24"/>
        </w:rPr>
        <w:t xml:space="preserve"> </w:t>
      </w:r>
      <w:r w:rsidRPr="00A411FD">
        <w:rPr>
          <w:sz w:val="24"/>
          <w:szCs w:val="24"/>
        </w:rPr>
        <w:t>accreditation</w:t>
      </w:r>
    </w:p>
    <w:p w:rsidR="008365F2" w:rsidRPr="00A411FD" w:rsidRDefault="00DA04C8" w:rsidP="00A411FD">
      <w:pPr>
        <w:pStyle w:val="ListParagraph"/>
        <w:numPr>
          <w:ilvl w:val="0"/>
          <w:numId w:val="13"/>
        </w:numPr>
        <w:rPr>
          <w:sz w:val="24"/>
          <w:szCs w:val="24"/>
        </w:rPr>
      </w:pPr>
      <w:r w:rsidRPr="00A411FD">
        <w:rPr>
          <w:sz w:val="24"/>
          <w:szCs w:val="24"/>
        </w:rPr>
        <w:t>2021, Full</w:t>
      </w:r>
      <w:r w:rsidRPr="00A411FD">
        <w:rPr>
          <w:sz w:val="24"/>
          <w:szCs w:val="24"/>
        </w:rPr>
        <w:t xml:space="preserve"> </w:t>
      </w:r>
      <w:r w:rsidRPr="00A411FD">
        <w:rPr>
          <w:sz w:val="24"/>
          <w:szCs w:val="24"/>
        </w:rPr>
        <w:t>accreditation</w:t>
      </w:r>
    </w:p>
    <w:p w:rsidR="008365F2" w:rsidRPr="00A411FD" w:rsidRDefault="00DA04C8" w:rsidP="00A411FD">
      <w:pPr>
        <w:pStyle w:val="ListParagraph"/>
        <w:numPr>
          <w:ilvl w:val="0"/>
          <w:numId w:val="13"/>
        </w:numPr>
        <w:rPr>
          <w:sz w:val="24"/>
          <w:szCs w:val="24"/>
        </w:rPr>
      </w:pPr>
      <w:r w:rsidRPr="00A411FD">
        <w:rPr>
          <w:sz w:val="24"/>
          <w:szCs w:val="24"/>
        </w:rPr>
        <w:t>2021, Graduate first class of</w:t>
      </w:r>
      <w:r w:rsidRPr="00A411FD">
        <w:rPr>
          <w:sz w:val="24"/>
          <w:szCs w:val="24"/>
        </w:rPr>
        <w:t xml:space="preserve"> </w:t>
      </w:r>
      <w:r w:rsidRPr="00A411FD">
        <w:rPr>
          <w:sz w:val="24"/>
          <w:szCs w:val="24"/>
        </w:rPr>
        <w:t>students</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Objective</w:t>
      </w:r>
      <w:r w:rsidR="00A419A2" w:rsidRPr="003B1A85">
        <w:rPr>
          <w:b/>
          <w:sz w:val="24"/>
          <w:szCs w:val="24"/>
        </w:rPr>
        <w:t xml:space="preserve"> 2</w:t>
      </w:r>
    </w:p>
    <w:p w:rsidR="008365F2" w:rsidRPr="003B1A85" w:rsidRDefault="00DA04C8" w:rsidP="00902FA1">
      <w:pPr>
        <w:rPr>
          <w:sz w:val="24"/>
          <w:szCs w:val="24"/>
        </w:rPr>
      </w:pPr>
      <w:r w:rsidRPr="003B1A85">
        <w:rPr>
          <w:sz w:val="24"/>
          <w:szCs w:val="24"/>
        </w:rPr>
        <w:t>Initiate a sustainable plan for research, increasing students, and improving fundraising.</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Indicators of achievement</w:t>
      </w:r>
    </w:p>
    <w:p w:rsidR="008365F2" w:rsidRPr="00A411FD" w:rsidRDefault="00DA04C8" w:rsidP="00A411FD">
      <w:pPr>
        <w:pStyle w:val="ListParagraph"/>
        <w:numPr>
          <w:ilvl w:val="0"/>
          <w:numId w:val="12"/>
        </w:numPr>
        <w:rPr>
          <w:sz w:val="24"/>
          <w:szCs w:val="24"/>
        </w:rPr>
      </w:pPr>
      <w:r w:rsidRPr="00A411FD">
        <w:rPr>
          <w:sz w:val="24"/>
          <w:szCs w:val="24"/>
        </w:rPr>
        <w:t>Hire 120 faculty physicians and scientists by 2030</w:t>
      </w:r>
    </w:p>
    <w:p w:rsidR="008365F2" w:rsidRPr="00A411FD" w:rsidRDefault="00DA04C8" w:rsidP="00A411FD">
      <w:pPr>
        <w:pStyle w:val="ListParagraph"/>
        <w:numPr>
          <w:ilvl w:val="0"/>
          <w:numId w:val="12"/>
        </w:numPr>
        <w:rPr>
          <w:sz w:val="24"/>
          <w:szCs w:val="24"/>
        </w:rPr>
      </w:pPr>
      <w:r w:rsidRPr="00A411FD">
        <w:rPr>
          <w:sz w:val="24"/>
          <w:szCs w:val="24"/>
        </w:rPr>
        <w:t>Graduate 120 students a year by</w:t>
      </w:r>
      <w:r w:rsidRPr="00A411FD">
        <w:rPr>
          <w:sz w:val="24"/>
          <w:szCs w:val="24"/>
        </w:rPr>
        <w:t xml:space="preserve"> </w:t>
      </w:r>
      <w:r w:rsidRPr="00A411FD">
        <w:rPr>
          <w:sz w:val="24"/>
          <w:szCs w:val="24"/>
        </w:rPr>
        <w:t>2030</w:t>
      </w:r>
    </w:p>
    <w:p w:rsidR="008365F2" w:rsidRPr="00A411FD" w:rsidRDefault="00DA04C8" w:rsidP="00A411FD">
      <w:pPr>
        <w:pStyle w:val="ListParagraph"/>
        <w:numPr>
          <w:ilvl w:val="0"/>
          <w:numId w:val="12"/>
        </w:numPr>
        <w:rPr>
          <w:sz w:val="24"/>
          <w:szCs w:val="24"/>
        </w:rPr>
      </w:pPr>
      <w:r w:rsidRPr="00A411FD">
        <w:rPr>
          <w:sz w:val="24"/>
          <w:szCs w:val="24"/>
        </w:rPr>
        <w:t>Achieve grants and contracts of $25 million by 2025</w:t>
      </w:r>
    </w:p>
    <w:p w:rsidR="008365F2" w:rsidRPr="00A411FD" w:rsidRDefault="00DA04C8" w:rsidP="00A411FD">
      <w:pPr>
        <w:pStyle w:val="ListParagraph"/>
        <w:numPr>
          <w:ilvl w:val="0"/>
          <w:numId w:val="12"/>
        </w:numPr>
        <w:rPr>
          <w:sz w:val="24"/>
          <w:szCs w:val="24"/>
        </w:rPr>
      </w:pPr>
      <w:r w:rsidRPr="00A411FD">
        <w:rPr>
          <w:sz w:val="24"/>
          <w:szCs w:val="24"/>
        </w:rPr>
        <w:t>Develop fundraising of $150 million by</w:t>
      </w:r>
      <w:r w:rsidRPr="00A411FD">
        <w:rPr>
          <w:sz w:val="24"/>
          <w:szCs w:val="24"/>
        </w:rPr>
        <w:t xml:space="preserve"> </w:t>
      </w:r>
      <w:r w:rsidRPr="00A411FD">
        <w:rPr>
          <w:sz w:val="24"/>
          <w:szCs w:val="24"/>
        </w:rPr>
        <w:t>2025</w:t>
      </w:r>
    </w:p>
    <w:p w:rsidR="00210DD4" w:rsidRPr="00DA04C8" w:rsidRDefault="00210DD4" w:rsidP="00902FA1">
      <w:pPr>
        <w:rPr>
          <w:sz w:val="16"/>
          <w:szCs w:val="16"/>
        </w:rPr>
      </w:pPr>
    </w:p>
    <w:p w:rsidR="008365F2" w:rsidRPr="003B1A85" w:rsidRDefault="00DA04C8" w:rsidP="00902FA1">
      <w:pPr>
        <w:rPr>
          <w:b/>
          <w:sz w:val="24"/>
          <w:szCs w:val="24"/>
        </w:rPr>
      </w:pPr>
      <w:r w:rsidRPr="003B1A85">
        <w:rPr>
          <w:b/>
          <w:sz w:val="24"/>
          <w:szCs w:val="24"/>
        </w:rPr>
        <w:t>Pathway Goal/Core Theme 4 – Foster Community Partnerships</w:t>
      </w:r>
    </w:p>
    <w:p w:rsidR="008365F2" w:rsidRPr="003B1A85" w:rsidRDefault="00DA04C8" w:rsidP="00902FA1">
      <w:pPr>
        <w:rPr>
          <w:sz w:val="24"/>
          <w:szCs w:val="24"/>
        </w:rPr>
      </w:pPr>
      <w:r w:rsidRPr="003B1A85">
        <w:rPr>
          <w:sz w:val="24"/>
          <w:szCs w:val="24"/>
        </w:rPr>
        <w:t xml:space="preserve">This Pathway Goal/Core Theme is derived from the second sentence of the mission statement: </w:t>
      </w:r>
      <w:r w:rsidRPr="003B1A85">
        <w:rPr>
          <w:sz w:val="24"/>
          <w:szCs w:val="24"/>
        </w:rPr>
        <w:t>UNL</w:t>
      </w:r>
      <w:r w:rsidRPr="003B1A85">
        <w:rPr>
          <w:sz w:val="24"/>
          <w:szCs w:val="24"/>
        </w:rPr>
        <w:t xml:space="preserve">V’s diverse faculty, students, staff, and alumni promote community well-being and individual achievement through education, research, scholarship, creative activities, and clinical services. </w:t>
      </w:r>
      <w:r w:rsidRPr="003B1A85">
        <w:rPr>
          <w:sz w:val="24"/>
          <w:szCs w:val="24"/>
        </w:rPr>
        <w:t>We stimulate economic development and diversification, foster a c</w:t>
      </w:r>
      <w:r w:rsidRPr="003B1A85">
        <w:rPr>
          <w:sz w:val="24"/>
          <w:szCs w:val="24"/>
        </w:rPr>
        <w:t xml:space="preserve">limate of innovation, promote health, and enrich the cultural vitality of the communities </w:t>
      </w:r>
      <w:r w:rsidRPr="003B1A85">
        <w:rPr>
          <w:sz w:val="24"/>
          <w:szCs w:val="24"/>
        </w:rPr>
        <w:t>that we</w:t>
      </w:r>
      <w:r w:rsidRPr="003B1A85">
        <w:rPr>
          <w:sz w:val="24"/>
          <w:szCs w:val="24"/>
        </w:rPr>
        <w:t xml:space="preserve"> </w:t>
      </w:r>
      <w:r w:rsidRPr="003B1A85">
        <w:rPr>
          <w:sz w:val="24"/>
          <w:szCs w:val="24"/>
        </w:rPr>
        <w:t>serve.</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Objective</w:t>
      </w:r>
    </w:p>
    <w:p w:rsidR="008365F2" w:rsidRPr="003B1A85" w:rsidRDefault="00DA04C8" w:rsidP="00902FA1">
      <w:pPr>
        <w:rPr>
          <w:sz w:val="24"/>
          <w:szCs w:val="24"/>
        </w:rPr>
      </w:pPr>
      <w:r w:rsidRPr="003B1A85">
        <w:rPr>
          <w:sz w:val="24"/>
          <w:szCs w:val="24"/>
        </w:rPr>
        <w:t>Demonstrate a commitment to social responsibility through programs that serve local community needs.</w:t>
      </w:r>
    </w:p>
    <w:p w:rsidR="008365F2" w:rsidRPr="00DA04C8" w:rsidRDefault="008365F2" w:rsidP="00902FA1">
      <w:pPr>
        <w:rPr>
          <w:sz w:val="16"/>
          <w:szCs w:val="16"/>
        </w:rPr>
      </w:pPr>
    </w:p>
    <w:p w:rsidR="008365F2" w:rsidRPr="003B1A85" w:rsidRDefault="00DA04C8" w:rsidP="00902FA1">
      <w:pPr>
        <w:rPr>
          <w:b/>
          <w:sz w:val="24"/>
          <w:szCs w:val="24"/>
        </w:rPr>
      </w:pPr>
      <w:r w:rsidRPr="003B1A85">
        <w:rPr>
          <w:b/>
          <w:sz w:val="24"/>
          <w:szCs w:val="24"/>
        </w:rPr>
        <w:t>Indicators of achievement</w:t>
      </w:r>
    </w:p>
    <w:p w:rsidR="008365F2" w:rsidRPr="00E71C26" w:rsidRDefault="00DA04C8" w:rsidP="00E71C26">
      <w:pPr>
        <w:pStyle w:val="ListParagraph"/>
        <w:numPr>
          <w:ilvl w:val="0"/>
          <w:numId w:val="8"/>
        </w:numPr>
        <w:rPr>
          <w:sz w:val="24"/>
          <w:szCs w:val="24"/>
        </w:rPr>
      </w:pPr>
      <w:r w:rsidRPr="00E71C26">
        <w:rPr>
          <w:sz w:val="24"/>
          <w:szCs w:val="24"/>
        </w:rPr>
        <w:t>Create and maintain programs that serve community</w:t>
      </w:r>
      <w:r w:rsidRPr="00E71C26">
        <w:rPr>
          <w:sz w:val="24"/>
          <w:szCs w:val="24"/>
        </w:rPr>
        <w:t xml:space="preserve"> </w:t>
      </w:r>
      <w:r w:rsidRPr="00E71C26">
        <w:rPr>
          <w:sz w:val="24"/>
          <w:szCs w:val="24"/>
        </w:rPr>
        <w:t>needs</w:t>
      </w:r>
    </w:p>
    <w:p w:rsidR="008365F2" w:rsidRPr="00A411FD" w:rsidRDefault="00DA04C8" w:rsidP="00A411FD">
      <w:pPr>
        <w:pStyle w:val="ListParagraph"/>
        <w:numPr>
          <w:ilvl w:val="0"/>
          <w:numId w:val="9"/>
        </w:numPr>
        <w:rPr>
          <w:sz w:val="24"/>
          <w:szCs w:val="24"/>
        </w:rPr>
      </w:pPr>
      <w:r w:rsidRPr="00A411FD">
        <w:rPr>
          <w:sz w:val="24"/>
          <w:szCs w:val="24"/>
        </w:rPr>
        <w:t xml:space="preserve">Conduct inventory of current collaborations, partnerships, engagement that </w:t>
      </w:r>
      <w:r w:rsidR="00E63AC8" w:rsidRPr="00A411FD">
        <w:rPr>
          <w:sz w:val="24"/>
          <w:szCs w:val="24"/>
        </w:rPr>
        <w:t>a</w:t>
      </w:r>
      <w:r w:rsidRPr="00A411FD">
        <w:rPr>
          <w:sz w:val="24"/>
          <w:szCs w:val="24"/>
        </w:rPr>
        <w:t>ddress a community need, solve a community problem, or enhance the</w:t>
      </w:r>
      <w:r w:rsidRPr="00A411FD">
        <w:rPr>
          <w:sz w:val="24"/>
          <w:szCs w:val="24"/>
        </w:rPr>
        <w:t xml:space="preserve"> </w:t>
      </w:r>
      <w:r w:rsidRPr="00A411FD">
        <w:rPr>
          <w:sz w:val="24"/>
          <w:szCs w:val="24"/>
        </w:rPr>
        <w:t>quality</w:t>
      </w:r>
      <w:r w:rsidR="00E63AC8" w:rsidRPr="00A411FD">
        <w:rPr>
          <w:sz w:val="24"/>
          <w:szCs w:val="24"/>
        </w:rPr>
        <w:t xml:space="preserve"> </w:t>
      </w:r>
      <w:r w:rsidRPr="00A411FD">
        <w:rPr>
          <w:sz w:val="24"/>
          <w:szCs w:val="24"/>
        </w:rPr>
        <w:t>of life for community members to establish baseline</w:t>
      </w:r>
    </w:p>
    <w:p w:rsidR="008365F2" w:rsidRPr="00A411FD" w:rsidRDefault="00DA04C8" w:rsidP="00A411FD">
      <w:pPr>
        <w:pStyle w:val="ListParagraph"/>
        <w:numPr>
          <w:ilvl w:val="0"/>
          <w:numId w:val="9"/>
        </w:numPr>
        <w:rPr>
          <w:sz w:val="24"/>
          <w:szCs w:val="24"/>
        </w:rPr>
      </w:pPr>
      <w:r w:rsidRPr="00A411FD">
        <w:rPr>
          <w:sz w:val="24"/>
          <w:szCs w:val="24"/>
        </w:rPr>
        <w:t>Establish tracking</w:t>
      </w:r>
      <w:r w:rsidRPr="00A411FD">
        <w:rPr>
          <w:sz w:val="24"/>
          <w:szCs w:val="24"/>
        </w:rPr>
        <w:t xml:space="preserve"> </w:t>
      </w:r>
      <w:r w:rsidRPr="00A411FD">
        <w:rPr>
          <w:sz w:val="24"/>
          <w:szCs w:val="24"/>
        </w:rPr>
        <w:t>method</w:t>
      </w:r>
    </w:p>
    <w:p w:rsidR="008365F2" w:rsidRPr="00A411FD" w:rsidRDefault="00DA04C8" w:rsidP="00A411FD">
      <w:pPr>
        <w:pStyle w:val="ListParagraph"/>
        <w:numPr>
          <w:ilvl w:val="0"/>
          <w:numId w:val="9"/>
        </w:numPr>
        <w:rPr>
          <w:sz w:val="24"/>
          <w:szCs w:val="24"/>
        </w:rPr>
      </w:pPr>
      <w:r w:rsidRPr="00A411FD">
        <w:rPr>
          <w:sz w:val="24"/>
          <w:szCs w:val="24"/>
        </w:rPr>
        <w:t>Promote UNLV</w:t>
      </w:r>
      <w:r w:rsidRPr="00A411FD">
        <w:rPr>
          <w:sz w:val="24"/>
          <w:szCs w:val="24"/>
        </w:rPr>
        <w:t>’s services for the community via its website, social media, and in-person</w:t>
      </w:r>
      <w:r w:rsidRPr="00A411FD">
        <w:rPr>
          <w:sz w:val="24"/>
          <w:szCs w:val="24"/>
        </w:rPr>
        <w:t xml:space="preserve"> </w:t>
      </w:r>
      <w:r w:rsidRPr="00A411FD">
        <w:rPr>
          <w:sz w:val="24"/>
          <w:szCs w:val="24"/>
        </w:rPr>
        <w:t>meetings</w:t>
      </w:r>
    </w:p>
    <w:p w:rsidR="00210DD4" w:rsidRPr="00DA04C8" w:rsidRDefault="00210DD4" w:rsidP="00902FA1">
      <w:pPr>
        <w:rPr>
          <w:sz w:val="16"/>
          <w:szCs w:val="16"/>
        </w:rPr>
      </w:pPr>
    </w:p>
    <w:p w:rsidR="008365F2" w:rsidRPr="00A411FD" w:rsidRDefault="00DA04C8" w:rsidP="00A411FD">
      <w:pPr>
        <w:pStyle w:val="ListParagraph"/>
        <w:numPr>
          <w:ilvl w:val="0"/>
          <w:numId w:val="8"/>
        </w:numPr>
        <w:rPr>
          <w:sz w:val="24"/>
          <w:szCs w:val="24"/>
        </w:rPr>
      </w:pPr>
      <w:r w:rsidRPr="00A411FD">
        <w:rPr>
          <w:sz w:val="24"/>
          <w:szCs w:val="24"/>
        </w:rPr>
        <w:t>Expand service and service learning opportunities for</w:t>
      </w:r>
      <w:r w:rsidRPr="00A411FD">
        <w:rPr>
          <w:sz w:val="24"/>
          <w:szCs w:val="24"/>
        </w:rPr>
        <w:t xml:space="preserve"> </w:t>
      </w:r>
      <w:r w:rsidR="00210DD4" w:rsidRPr="00A411FD">
        <w:rPr>
          <w:sz w:val="24"/>
          <w:szCs w:val="24"/>
        </w:rPr>
        <w:t>students</w:t>
      </w:r>
    </w:p>
    <w:p w:rsidR="008365F2" w:rsidRPr="00A411FD" w:rsidRDefault="00DA04C8" w:rsidP="00A411FD">
      <w:pPr>
        <w:pStyle w:val="ListParagraph"/>
        <w:numPr>
          <w:ilvl w:val="0"/>
          <w:numId w:val="10"/>
        </w:numPr>
        <w:rPr>
          <w:sz w:val="24"/>
          <w:szCs w:val="24"/>
        </w:rPr>
      </w:pPr>
      <w:r w:rsidRPr="00A411FD">
        <w:rPr>
          <w:sz w:val="24"/>
          <w:szCs w:val="24"/>
        </w:rPr>
        <w:t>Establish baseline and annual</w:t>
      </w:r>
      <w:r w:rsidRPr="00A411FD">
        <w:rPr>
          <w:sz w:val="24"/>
          <w:szCs w:val="24"/>
        </w:rPr>
        <w:t xml:space="preserve"> </w:t>
      </w:r>
      <w:r w:rsidRPr="00A411FD">
        <w:rPr>
          <w:sz w:val="24"/>
          <w:szCs w:val="24"/>
        </w:rPr>
        <w:t>tracking</w:t>
      </w:r>
    </w:p>
    <w:p w:rsidR="008365F2" w:rsidRPr="00A411FD" w:rsidRDefault="00DA04C8" w:rsidP="00A411FD">
      <w:pPr>
        <w:pStyle w:val="ListParagraph"/>
        <w:numPr>
          <w:ilvl w:val="0"/>
          <w:numId w:val="10"/>
        </w:numPr>
        <w:rPr>
          <w:sz w:val="24"/>
          <w:szCs w:val="24"/>
        </w:rPr>
      </w:pPr>
      <w:r w:rsidRPr="00A411FD">
        <w:rPr>
          <w:sz w:val="24"/>
          <w:szCs w:val="24"/>
        </w:rPr>
        <w:t>Increase number of students involved in service learning</w:t>
      </w:r>
      <w:r w:rsidRPr="00A411FD">
        <w:rPr>
          <w:sz w:val="24"/>
          <w:szCs w:val="24"/>
        </w:rPr>
        <w:t xml:space="preserve"> </w:t>
      </w:r>
      <w:r w:rsidRPr="00A411FD">
        <w:rPr>
          <w:sz w:val="24"/>
          <w:szCs w:val="24"/>
        </w:rPr>
        <w:t>activities</w:t>
      </w:r>
    </w:p>
    <w:p w:rsidR="008365F2" w:rsidRPr="00A411FD" w:rsidRDefault="00DA04C8" w:rsidP="00A411FD">
      <w:pPr>
        <w:pStyle w:val="ListParagraph"/>
        <w:numPr>
          <w:ilvl w:val="0"/>
          <w:numId w:val="10"/>
        </w:numPr>
        <w:rPr>
          <w:sz w:val="24"/>
          <w:szCs w:val="24"/>
        </w:rPr>
      </w:pPr>
      <w:r w:rsidRPr="00A411FD">
        <w:rPr>
          <w:sz w:val="24"/>
          <w:szCs w:val="24"/>
        </w:rPr>
        <w:t>Examine strategies to shift the institutional culture to support experiential and service</w:t>
      </w:r>
      <w:r w:rsidRPr="00A411FD">
        <w:rPr>
          <w:sz w:val="24"/>
          <w:szCs w:val="24"/>
        </w:rPr>
        <w:t xml:space="preserve"> </w:t>
      </w:r>
      <w:r w:rsidRPr="00A411FD">
        <w:rPr>
          <w:sz w:val="24"/>
          <w:szCs w:val="24"/>
        </w:rPr>
        <w:t>learning</w:t>
      </w:r>
    </w:p>
    <w:p w:rsidR="008365F2" w:rsidRPr="00DA04C8" w:rsidRDefault="008365F2" w:rsidP="00902FA1">
      <w:pPr>
        <w:rPr>
          <w:sz w:val="16"/>
          <w:szCs w:val="16"/>
        </w:rPr>
      </w:pPr>
    </w:p>
    <w:p w:rsidR="008365F2" w:rsidRPr="00A411FD" w:rsidRDefault="00DA04C8" w:rsidP="00A411FD">
      <w:pPr>
        <w:pStyle w:val="ListParagraph"/>
        <w:numPr>
          <w:ilvl w:val="0"/>
          <w:numId w:val="8"/>
        </w:numPr>
        <w:rPr>
          <w:sz w:val="24"/>
          <w:szCs w:val="24"/>
        </w:rPr>
      </w:pPr>
      <w:r w:rsidRPr="00A411FD">
        <w:rPr>
          <w:sz w:val="24"/>
          <w:szCs w:val="24"/>
        </w:rPr>
        <w:t>Cultivate intellectual and cultural</w:t>
      </w:r>
      <w:r w:rsidRPr="00A411FD">
        <w:rPr>
          <w:sz w:val="24"/>
          <w:szCs w:val="24"/>
        </w:rPr>
        <w:t xml:space="preserve"> </w:t>
      </w:r>
      <w:r w:rsidRPr="00A411FD">
        <w:rPr>
          <w:sz w:val="24"/>
          <w:szCs w:val="24"/>
        </w:rPr>
        <w:t>vitality</w:t>
      </w:r>
    </w:p>
    <w:p w:rsidR="008365F2" w:rsidRPr="00A411FD" w:rsidRDefault="00DA04C8" w:rsidP="00A411FD">
      <w:pPr>
        <w:pStyle w:val="ListParagraph"/>
        <w:numPr>
          <w:ilvl w:val="0"/>
          <w:numId w:val="11"/>
        </w:numPr>
        <w:rPr>
          <w:sz w:val="24"/>
          <w:szCs w:val="24"/>
        </w:rPr>
      </w:pPr>
      <w:r w:rsidRPr="00A411FD">
        <w:rPr>
          <w:sz w:val="24"/>
          <w:szCs w:val="24"/>
        </w:rPr>
        <w:t>Establish baseline of</w:t>
      </w:r>
      <w:r w:rsidRPr="00A411FD">
        <w:rPr>
          <w:sz w:val="24"/>
          <w:szCs w:val="24"/>
        </w:rPr>
        <w:t xml:space="preserve"> </w:t>
      </w:r>
      <w:r w:rsidRPr="00A411FD">
        <w:rPr>
          <w:sz w:val="24"/>
          <w:szCs w:val="24"/>
        </w:rPr>
        <w:t>activities</w:t>
      </w:r>
    </w:p>
    <w:p w:rsidR="008365F2" w:rsidRPr="00A411FD" w:rsidRDefault="00DA04C8" w:rsidP="00A411FD">
      <w:pPr>
        <w:pStyle w:val="ListParagraph"/>
        <w:numPr>
          <w:ilvl w:val="0"/>
          <w:numId w:val="11"/>
        </w:numPr>
        <w:rPr>
          <w:sz w:val="24"/>
          <w:szCs w:val="24"/>
        </w:rPr>
      </w:pPr>
      <w:r w:rsidRPr="00A411FD">
        <w:rPr>
          <w:sz w:val="24"/>
          <w:szCs w:val="24"/>
        </w:rPr>
        <w:t>Determine in which areas increases can be</w:t>
      </w:r>
      <w:r w:rsidRPr="00A411FD">
        <w:rPr>
          <w:sz w:val="24"/>
          <w:szCs w:val="24"/>
        </w:rPr>
        <w:t xml:space="preserve"> </w:t>
      </w:r>
      <w:r w:rsidRPr="00A411FD">
        <w:rPr>
          <w:sz w:val="24"/>
          <w:szCs w:val="24"/>
        </w:rPr>
        <w:t>made</w:t>
      </w:r>
    </w:p>
    <w:p w:rsidR="008365F2" w:rsidRPr="003B1A85" w:rsidRDefault="008365F2" w:rsidP="00902FA1">
      <w:pPr>
        <w:rPr>
          <w:sz w:val="24"/>
          <w:szCs w:val="24"/>
        </w:rPr>
      </w:pPr>
      <w:bookmarkStart w:id="0" w:name="_GoBack"/>
      <w:bookmarkEnd w:id="0"/>
    </w:p>
    <w:sectPr w:rsidR="008365F2" w:rsidRPr="003B1A85" w:rsidSect="00210DD4">
      <w:headerReference w:type="default" r:id="rId7"/>
      <w:footerReference w:type="default" r:id="rId8"/>
      <w:pgSz w:w="12240" w:h="15840"/>
      <w:pgMar w:top="1094" w:right="1080" w:bottom="1080" w:left="1080" w:header="59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04C8">
      <w:r>
        <w:separator/>
      </w:r>
    </w:p>
  </w:endnote>
  <w:endnote w:type="continuationSeparator" w:id="0">
    <w:p w:rsidR="00000000" w:rsidRDefault="00DA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F2" w:rsidRDefault="001E3D17">
    <w:pPr>
      <w:pStyle w:val="BodyText"/>
      <w:spacing w:line="14" w:lineRule="auto"/>
      <w:rPr>
        <w:sz w:val="20"/>
      </w:rPr>
    </w:pPr>
    <w:r>
      <w:rPr>
        <w:noProof/>
      </w:rPr>
      <mc:AlternateContent>
        <mc:Choice Requires="wps">
          <w:drawing>
            <wp:anchor distT="0" distB="0" distL="114300" distR="114300" simplePos="0" relativeHeight="502972376" behindDoc="1" locked="0" layoutInCell="1" allowOverlap="1">
              <wp:simplePos x="0" y="0"/>
              <wp:positionH relativeFrom="page">
                <wp:posOffset>901700</wp:posOffset>
              </wp:positionH>
              <wp:positionV relativeFrom="page">
                <wp:posOffset>9439275</wp:posOffset>
              </wp:positionV>
              <wp:extent cx="450913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5F2" w:rsidRDefault="00210DD4">
                          <w:pPr>
                            <w:spacing w:before="14"/>
                            <w:ind w:left="20"/>
                            <w:rPr>
                              <w:rFonts w:ascii="Arial" w:hAnsi="Arial"/>
                              <w:sz w:val="18"/>
                            </w:rPr>
                          </w:pPr>
                          <w:r>
                            <w:rPr>
                              <w:rFonts w:ascii="Arial" w:hAnsi="Arial"/>
                              <w:sz w:val="18"/>
                            </w:rPr>
                            <w:t>Pathway Goals/Core Themes 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3.25pt;width:355.05pt;height:12.1pt;z-index:-34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7C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" filled="f" stroked="f">
              <v:textbox inset="0,0,0,0">
                <w:txbxContent>
                  <w:p w:rsidR="008365F2" w:rsidRDefault="00210DD4">
                    <w:pPr>
                      <w:spacing w:before="14"/>
                      <w:ind w:left="20"/>
                      <w:rPr>
                        <w:rFonts w:ascii="Arial" w:hAnsi="Arial"/>
                        <w:sz w:val="18"/>
                      </w:rPr>
                    </w:pPr>
                    <w:r>
                      <w:rPr>
                        <w:rFonts w:ascii="Arial" w:hAnsi="Arial"/>
                        <w:sz w:val="18"/>
                      </w:rPr>
                      <w:t>Pathway Goals/Core Themes 1.2017</w:t>
                    </w:r>
                  </w:p>
                </w:txbxContent>
              </v:textbox>
              <w10:wrap anchorx="page" anchory="page"/>
            </v:shape>
          </w:pict>
        </mc:Fallback>
      </mc:AlternateContent>
    </w:r>
    <w:r>
      <w:rPr>
        <w:noProof/>
      </w:rPr>
      <mc:AlternateContent>
        <mc:Choice Requires="wps">
          <w:drawing>
            <wp:anchor distT="0" distB="0" distL="114300" distR="114300" simplePos="0" relativeHeight="502972400" behindDoc="1" locked="0" layoutInCell="1" allowOverlap="1">
              <wp:simplePos x="0" y="0"/>
              <wp:positionH relativeFrom="page">
                <wp:posOffset>6644005</wp:posOffset>
              </wp:positionH>
              <wp:positionV relativeFrom="page">
                <wp:posOffset>9439275</wp:posOffset>
              </wp:positionV>
              <wp:extent cx="241300" cy="15367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5F2" w:rsidRDefault="00DA04C8">
                          <w:pPr>
                            <w:spacing w:before="14"/>
                            <w:ind w:left="40"/>
                            <w:rPr>
                              <w:rFonts w:ascii="Arial"/>
                              <w:sz w:val="18"/>
                            </w:rPr>
                          </w:pPr>
                          <w:r>
                            <w:fldChar w:fldCharType="begin"/>
                          </w:r>
                          <w:r>
                            <w:rPr>
                              <w:rFonts w:ascii="Arial"/>
                              <w:sz w:val="18"/>
                            </w:rPr>
                            <w:instrText xml:space="preserve"> PAGE </w:instrText>
                          </w:r>
                          <w:r>
                            <w:fldChar w:fldCharType="separate"/>
                          </w:r>
                          <w:r>
                            <w:rPr>
                              <w:rFonts w:ascii="Arial"/>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3.15pt;margin-top:743.25pt;width:19pt;height:12.1pt;z-index:-3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vDsg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" filled="f" stroked="f">
              <v:textbox inset="0,0,0,0">
                <w:txbxContent>
                  <w:p w:rsidR="008365F2" w:rsidRDefault="00DA04C8">
                    <w:pPr>
                      <w:spacing w:before="14"/>
                      <w:ind w:left="40"/>
                      <w:rPr>
                        <w:rFonts w:ascii="Arial"/>
                        <w:sz w:val="18"/>
                      </w:rPr>
                    </w:pPr>
                    <w:r>
                      <w:fldChar w:fldCharType="begin"/>
                    </w:r>
                    <w:r>
                      <w:rPr>
                        <w:rFonts w:ascii="Arial"/>
                        <w:sz w:val="18"/>
                      </w:rPr>
                      <w:instrText xml:space="preserve"> PAGE </w:instrText>
                    </w:r>
                    <w:r>
                      <w:fldChar w:fldCharType="separate"/>
                    </w:r>
                    <w:r>
                      <w:rPr>
                        <w:rFonts w:ascii="Arial"/>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04C8">
      <w:r>
        <w:separator/>
      </w:r>
    </w:p>
  </w:footnote>
  <w:footnote w:type="continuationSeparator" w:id="0">
    <w:p w:rsidR="00000000" w:rsidRDefault="00DA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DD4" w:rsidRPr="00210DD4" w:rsidRDefault="00210DD4" w:rsidP="00210DD4">
    <w:pPr>
      <w:pStyle w:val="Header"/>
      <w:jc w:val="center"/>
      <w:rPr>
        <w:rFonts w:ascii="Arial" w:hAnsi="Arial" w:cs="Arial"/>
        <w:sz w:val="24"/>
        <w:szCs w:val="24"/>
      </w:rPr>
    </w:pPr>
    <w:r w:rsidRPr="00210DD4">
      <w:rPr>
        <w:rFonts w:ascii="Arial" w:hAnsi="Arial" w:cs="Arial"/>
        <w:sz w:val="24"/>
        <w:szCs w:val="24"/>
      </w:rPr>
      <w:t>UNLV Pathway Goals/Core Themes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0EF"/>
    <w:multiLevelType w:val="hybridMultilevel"/>
    <w:tmpl w:val="7528251A"/>
    <w:lvl w:ilvl="0" w:tplc="C4907946">
      <w:start w:val="1"/>
      <w:numFmt w:val="decimal"/>
      <w:lvlText w:val="%1."/>
      <w:lvlJc w:val="left"/>
      <w:pPr>
        <w:ind w:left="3871" w:hanging="360"/>
        <w:jc w:val="left"/>
      </w:pPr>
      <w:rPr>
        <w:rFonts w:ascii="Times New Roman" w:eastAsia="Times New Roman" w:hAnsi="Times New Roman" w:cs="Times New Roman" w:hint="default"/>
        <w:w w:val="99"/>
        <w:sz w:val="24"/>
        <w:szCs w:val="24"/>
      </w:rPr>
    </w:lvl>
    <w:lvl w:ilvl="1" w:tplc="E8C8F67E">
      <w:numFmt w:val="bullet"/>
      <w:lvlText w:val="•"/>
      <w:lvlJc w:val="left"/>
      <w:pPr>
        <w:ind w:left="4868" w:hanging="360"/>
      </w:pPr>
      <w:rPr>
        <w:rFonts w:hint="default"/>
      </w:rPr>
    </w:lvl>
    <w:lvl w:ilvl="2" w:tplc="D7FA452E">
      <w:numFmt w:val="bullet"/>
      <w:lvlText w:val="•"/>
      <w:lvlJc w:val="left"/>
      <w:pPr>
        <w:ind w:left="5864" w:hanging="360"/>
      </w:pPr>
      <w:rPr>
        <w:rFonts w:hint="default"/>
      </w:rPr>
    </w:lvl>
    <w:lvl w:ilvl="3" w:tplc="89921EF8">
      <w:numFmt w:val="bullet"/>
      <w:lvlText w:val="•"/>
      <w:lvlJc w:val="left"/>
      <w:pPr>
        <w:ind w:left="6860" w:hanging="360"/>
      </w:pPr>
      <w:rPr>
        <w:rFonts w:hint="default"/>
      </w:rPr>
    </w:lvl>
    <w:lvl w:ilvl="4" w:tplc="54C0A5F0">
      <w:numFmt w:val="bullet"/>
      <w:lvlText w:val="•"/>
      <w:lvlJc w:val="left"/>
      <w:pPr>
        <w:ind w:left="7856" w:hanging="360"/>
      </w:pPr>
      <w:rPr>
        <w:rFonts w:hint="default"/>
      </w:rPr>
    </w:lvl>
    <w:lvl w:ilvl="5" w:tplc="560A5420">
      <w:numFmt w:val="bullet"/>
      <w:lvlText w:val="•"/>
      <w:lvlJc w:val="left"/>
      <w:pPr>
        <w:ind w:left="8852" w:hanging="360"/>
      </w:pPr>
      <w:rPr>
        <w:rFonts w:hint="default"/>
      </w:rPr>
    </w:lvl>
    <w:lvl w:ilvl="6" w:tplc="D1D0BD96">
      <w:numFmt w:val="bullet"/>
      <w:lvlText w:val="•"/>
      <w:lvlJc w:val="left"/>
      <w:pPr>
        <w:ind w:left="9848" w:hanging="360"/>
      </w:pPr>
      <w:rPr>
        <w:rFonts w:hint="default"/>
      </w:rPr>
    </w:lvl>
    <w:lvl w:ilvl="7" w:tplc="D81A16C4">
      <w:numFmt w:val="bullet"/>
      <w:lvlText w:val="•"/>
      <w:lvlJc w:val="left"/>
      <w:pPr>
        <w:ind w:left="10844" w:hanging="360"/>
      </w:pPr>
      <w:rPr>
        <w:rFonts w:hint="default"/>
      </w:rPr>
    </w:lvl>
    <w:lvl w:ilvl="8" w:tplc="AF980602">
      <w:numFmt w:val="bullet"/>
      <w:lvlText w:val="•"/>
      <w:lvlJc w:val="left"/>
      <w:pPr>
        <w:ind w:left="11840" w:hanging="360"/>
      </w:pPr>
      <w:rPr>
        <w:rFonts w:hint="default"/>
      </w:rPr>
    </w:lvl>
  </w:abstractNum>
  <w:abstractNum w:abstractNumId="1" w15:restartNumberingAfterBreak="0">
    <w:nsid w:val="0AE946C6"/>
    <w:multiLevelType w:val="hybridMultilevel"/>
    <w:tmpl w:val="2BA00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25670"/>
    <w:multiLevelType w:val="hybridMultilevel"/>
    <w:tmpl w:val="8C4CB700"/>
    <w:lvl w:ilvl="0" w:tplc="25767100">
      <w:start w:val="1"/>
      <w:numFmt w:val="decimal"/>
      <w:lvlText w:val="%1."/>
      <w:lvlJc w:val="left"/>
      <w:pPr>
        <w:ind w:left="999" w:hanging="360"/>
        <w:jc w:val="left"/>
      </w:pPr>
      <w:rPr>
        <w:rFonts w:ascii="Times New Roman" w:eastAsia="Times New Roman" w:hAnsi="Times New Roman" w:cs="Times New Roman" w:hint="default"/>
        <w:w w:val="99"/>
        <w:sz w:val="24"/>
        <w:szCs w:val="24"/>
      </w:rPr>
    </w:lvl>
    <w:lvl w:ilvl="1" w:tplc="9BBE4516">
      <w:start w:val="1"/>
      <w:numFmt w:val="lowerLetter"/>
      <w:lvlText w:val="%2."/>
      <w:lvlJc w:val="left"/>
      <w:pPr>
        <w:ind w:left="1526" w:hanging="227"/>
        <w:jc w:val="left"/>
      </w:pPr>
      <w:rPr>
        <w:rFonts w:ascii="Times New Roman" w:eastAsia="Times New Roman" w:hAnsi="Times New Roman" w:cs="Times New Roman" w:hint="default"/>
        <w:w w:val="99"/>
        <w:sz w:val="24"/>
        <w:szCs w:val="24"/>
      </w:rPr>
    </w:lvl>
    <w:lvl w:ilvl="2" w:tplc="CC86BB94">
      <w:numFmt w:val="bullet"/>
      <w:lvlText w:val="•"/>
      <w:lvlJc w:val="left"/>
      <w:pPr>
        <w:ind w:left="2568" w:hanging="227"/>
      </w:pPr>
      <w:rPr>
        <w:rFonts w:hint="default"/>
      </w:rPr>
    </w:lvl>
    <w:lvl w:ilvl="3" w:tplc="C8E6DC3E">
      <w:numFmt w:val="bullet"/>
      <w:lvlText w:val="•"/>
      <w:lvlJc w:val="left"/>
      <w:pPr>
        <w:ind w:left="3617" w:hanging="227"/>
      </w:pPr>
      <w:rPr>
        <w:rFonts w:hint="default"/>
      </w:rPr>
    </w:lvl>
    <w:lvl w:ilvl="4" w:tplc="E92020C4">
      <w:numFmt w:val="bullet"/>
      <w:lvlText w:val="•"/>
      <w:lvlJc w:val="left"/>
      <w:pPr>
        <w:ind w:left="4666" w:hanging="227"/>
      </w:pPr>
      <w:rPr>
        <w:rFonts w:hint="default"/>
      </w:rPr>
    </w:lvl>
    <w:lvl w:ilvl="5" w:tplc="5E183B9A">
      <w:numFmt w:val="bullet"/>
      <w:lvlText w:val="•"/>
      <w:lvlJc w:val="left"/>
      <w:pPr>
        <w:ind w:left="5715" w:hanging="227"/>
      </w:pPr>
      <w:rPr>
        <w:rFonts w:hint="default"/>
      </w:rPr>
    </w:lvl>
    <w:lvl w:ilvl="6" w:tplc="0D5CD158">
      <w:numFmt w:val="bullet"/>
      <w:lvlText w:val="•"/>
      <w:lvlJc w:val="left"/>
      <w:pPr>
        <w:ind w:left="6764" w:hanging="227"/>
      </w:pPr>
      <w:rPr>
        <w:rFonts w:hint="default"/>
      </w:rPr>
    </w:lvl>
    <w:lvl w:ilvl="7" w:tplc="BBA09DB4">
      <w:numFmt w:val="bullet"/>
      <w:lvlText w:val="•"/>
      <w:lvlJc w:val="left"/>
      <w:pPr>
        <w:ind w:left="7813" w:hanging="227"/>
      </w:pPr>
      <w:rPr>
        <w:rFonts w:hint="default"/>
      </w:rPr>
    </w:lvl>
    <w:lvl w:ilvl="8" w:tplc="73BEB0F2">
      <w:numFmt w:val="bullet"/>
      <w:lvlText w:val="•"/>
      <w:lvlJc w:val="left"/>
      <w:pPr>
        <w:ind w:left="8862" w:hanging="227"/>
      </w:pPr>
      <w:rPr>
        <w:rFonts w:hint="default"/>
      </w:rPr>
    </w:lvl>
  </w:abstractNum>
  <w:abstractNum w:abstractNumId="3" w15:restartNumberingAfterBreak="0">
    <w:nsid w:val="1736155B"/>
    <w:multiLevelType w:val="hybridMultilevel"/>
    <w:tmpl w:val="D8689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704A7"/>
    <w:multiLevelType w:val="hybridMultilevel"/>
    <w:tmpl w:val="6EA8C35A"/>
    <w:lvl w:ilvl="0" w:tplc="E0D61CA4">
      <w:start w:val="1"/>
      <w:numFmt w:val="decimal"/>
      <w:lvlText w:val="%1."/>
      <w:lvlJc w:val="left"/>
      <w:pPr>
        <w:ind w:left="999" w:hanging="360"/>
        <w:jc w:val="left"/>
      </w:pPr>
      <w:rPr>
        <w:rFonts w:ascii="Times New Roman" w:eastAsia="Times New Roman" w:hAnsi="Times New Roman" w:cs="Times New Roman" w:hint="default"/>
        <w:w w:val="99"/>
        <w:sz w:val="24"/>
        <w:szCs w:val="24"/>
      </w:rPr>
    </w:lvl>
    <w:lvl w:ilvl="1" w:tplc="32CAE756">
      <w:numFmt w:val="bullet"/>
      <w:lvlText w:val="•"/>
      <w:lvlJc w:val="left"/>
      <w:pPr>
        <w:ind w:left="1480" w:hanging="360"/>
      </w:pPr>
      <w:rPr>
        <w:rFonts w:hint="default"/>
      </w:rPr>
    </w:lvl>
    <w:lvl w:ilvl="2" w:tplc="5C44007C">
      <w:numFmt w:val="bullet"/>
      <w:lvlText w:val="•"/>
      <w:lvlJc w:val="left"/>
      <w:pPr>
        <w:ind w:left="2533" w:hanging="360"/>
      </w:pPr>
      <w:rPr>
        <w:rFonts w:hint="default"/>
      </w:rPr>
    </w:lvl>
    <w:lvl w:ilvl="3" w:tplc="037AB806">
      <w:numFmt w:val="bullet"/>
      <w:lvlText w:val="•"/>
      <w:lvlJc w:val="left"/>
      <w:pPr>
        <w:ind w:left="3586" w:hanging="360"/>
      </w:pPr>
      <w:rPr>
        <w:rFonts w:hint="default"/>
      </w:rPr>
    </w:lvl>
    <w:lvl w:ilvl="4" w:tplc="438A9780">
      <w:numFmt w:val="bullet"/>
      <w:lvlText w:val="•"/>
      <w:lvlJc w:val="left"/>
      <w:pPr>
        <w:ind w:left="4640" w:hanging="360"/>
      </w:pPr>
      <w:rPr>
        <w:rFonts w:hint="default"/>
      </w:rPr>
    </w:lvl>
    <w:lvl w:ilvl="5" w:tplc="9EC2EF36">
      <w:numFmt w:val="bullet"/>
      <w:lvlText w:val="•"/>
      <w:lvlJc w:val="left"/>
      <w:pPr>
        <w:ind w:left="5693" w:hanging="360"/>
      </w:pPr>
      <w:rPr>
        <w:rFonts w:hint="default"/>
      </w:rPr>
    </w:lvl>
    <w:lvl w:ilvl="6" w:tplc="70305436">
      <w:numFmt w:val="bullet"/>
      <w:lvlText w:val="•"/>
      <w:lvlJc w:val="left"/>
      <w:pPr>
        <w:ind w:left="6746" w:hanging="360"/>
      </w:pPr>
      <w:rPr>
        <w:rFonts w:hint="default"/>
      </w:rPr>
    </w:lvl>
    <w:lvl w:ilvl="7" w:tplc="056C3F8C">
      <w:numFmt w:val="bullet"/>
      <w:lvlText w:val="•"/>
      <w:lvlJc w:val="left"/>
      <w:pPr>
        <w:ind w:left="7800" w:hanging="360"/>
      </w:pPr>
      <w:rPr>
        <w:rFonts w:hint="default"/>
      </w:rPr>
    </w:lvl>
    <w:lvl w:ilvl="8" w:tplc="6BB0D064">
      <w:numFmt w:val="bullet"/>
      <w:lvlText w:val="•"/>
      <w:lvlJc w:val="left"/>
      <w:pPr>
        <w:ind w:left="8853" w:hanging="360"/>
      </w:pPr>
      <w:rPr>
        <w:rFonts w:hint="default"/>
      </w:rPr>
    </w:lvl>
  </w:abstractNum>
  <w:abstractNum w:abstractNumId="5" w15:restartNumberingAfterBreak="0">
    <w:nsid w:val="1CE2307C"/>
    <w:multiLevelType w:val="hybridMultilevel"/>
    <w:tmpl w:val="3356F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7C5472"/>
    <w:multiLevelType w:val="hybridMultilevel"/>
    <w:tmpl w:val="B5B2E27E"/>
    <w:lvl w:ilvl="0" w:tplc="9746C37E">
      <w:start w:val="1"/>
      <w:numFmt w:val="decimal"/>
      <w:lvlText w:val="%1."/>
      <w:lvlJc w:val="left"/>
      <w:pPr>
        <w:ind w:left="1000" w:hanging="360"/>
        <w:jc w:val="left"/>
      </w:pPr>
      <w:rPr>
        <w:rFonts w:ascii="Times New Roman" w:eastAsia="Times New Roman" w:hAnsi="Times New Roman" w:cs="Times New Roman" w:hint="default"/>
        <w:w w:val="99"/>
        <w:sz w:val="24"/>
        <w:szCs w:val="24"/>
      </w:rPr>
    </w:lvl>
    <w:lvl w:ilvl="1" w:tplc="4D1EF872">
      <w:start w:val="1"/>
      <w:numFmt w:val="lowerLetter"/>
      <w:lvlText w:val="%2."/>
      <w:lvlJc w:val="left"/>
      <w:pPr>
        <w:ind w:left="1719" w:hanging="360"/>
        <w:jc w:val="left"/>
      </w:pPr>
      <w:rPr>
        <w:rFonts w:ascii="Times New Roman" w:eastAsia="Times New Roman" w:hAnsi="Times New Roman" w:cs="Times New Roman" w:hint="default"/>
        <w:w w:val="99"/>
        <w:sz w:val="24"/>
        <w:szCs w:val="24"/>
      </w:rPr>
    </w:lvl>
    <w:lvl w:ilvl="2" w:tplc="F3DCC9E4">
      <w:numFmt w:val="bullet"/>
      <w:lvlText w:val="•"/>
      <w:lvlJc w:val="left"/>
      <w:pPr>
        <w:ind w:left="2746" w:hanging="360"/>
      </w:pPr>
      <w:rPr>
        <w:rFonts w:hint="default"/>
      </w:rPr>
    </w:lvl>
    <w:lvl w:ilvl="3" w:tplc="DFD8DB58">
      <w:numFmt w:val="bullet"/>
      <w:lvlText w:val="•"/>
      <w:lvlJc w:val="left"/>
      <w:pPr>
        <w:ind w:left="3773" w:hanging="360"/>
      </w:pPr>
      <w:rPr>
        <w:rFonts w:hint="default"/>
      </w:rPr>
    </w:lvl>
    <w:lvl w:ilvl="4" w:tplc="3C84F9C0">
      <w:numFmt w:val="bullet"/>
      <w:lvlText w:val="•"/>
      <w:lvlJc w:val="left"/>
      <w:pPr>
        <w:ind w:left="4800" w:hanging="360"/>
      </w:pPr>
      <w:rPr>
        <w:rFonts w:hint="default"/>
      </w:rPr>
    </w:lvl>
    <w:lvl w:ilvl="5" w:tplc="FBEE71F8">
      <w:numFmt w:val="bullet"/>
      <w:lvlText w:val="•"/>
      <w:lvlJc w:val="left"/>
      <w:pPr>
        <w:ind w:left="5826" w:hanging="360"/>
      </w:pPr>
      <w:rPr>
        <w:rFonts w:hint="default"/>
      </w:rPr>
    </w:lvl>
    <w:lvl w:ilvl="6" w:tplc="AEDEFD5E">
      <w:numFmt w:val="bullet"/>
      <w:lvlText w:val="•"/>
      <w:lvlJc w:val="left"/>
      <w:pPr>
        <w:ind w:left="6853" w:hanging="360"/>
      </w:pPr>
      <w:rPr>
        <w:rFonts w:hint="default"/>
      </w:rPr>
    </w:lvl>
    <w:lvl w:ilvl="7" w:tplc="8F345DB8">
      <w:numFmt w:val="bullet"/>
      <w:lvlText w:val="•"/>
      <w:lvlJc w:val="left"/>
      <w:pPr>
        <w:ind w:left="7880" w:hanging="360"/>
      </w:pPr>
      <w:rPr>
        <w:rFonts w:hint="default"/>
      </w:rPr>
    </w:lvl>
    <w:lvl w:ilvl="8" w:tplc="D50A86A6">
      <w:numFmt w:val="bullet"/>
      <w:lvlText w:val="•"/>
      <w:lvlJc w:val="left"/>
      <w:pPr>
        <w:ind w:left="8906" w:hanging="360"/>
      </w:pPr>
      <w:rPr>
        <w:rFonts w:hint="default"/>
      </w:rPr>
    </w:lvl>
  </w:abstractNum>
  <w:abstractNum w:abstractNumId="7" w15:restartNumberingAfterBreak="0">
    <w:nsid w:val="257125CC"/>
    <w:multiLevelType w:val="hybridMultilevel"/>
    <w:tmpl w:val="349A5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21031"/>
    <w:multiLevelType w:val="hybridMultilevel"/>
    <w:tmpl w:val="AE8008AC"/>
    <w:lvl w:ilvl="0" w:tplc="1D4C2F4C">
      <w:numFmt w:val="bullet"/>
      <w:lvlText w:val="-"/>
      <w:lvlJc w:val="left"/>
      <w:pPr>
        <w:ind w:left="1000" w:hanging="360"/>
      </w:pPr>
      <w:rPr>
        <w:rFonts w:ascii="Times New Roman" w:eastAsia="Times New Roman" w:hAnsi="Times New Roman" w:cs="Times New Roman" w:hint="default"/>
        <w:w w:val="99"/>
        <w:sz w:val="24"/>
        <w:szCs w:val="24"/>
      </w:rPr>
    </w:lvl>
    <w:lvl w:ilvl="1" w:tplc="EC5AF354">
      <w:numFmt w:val="bullet"/>
      <w:lvlText w:val=""/>
      <w:lvlJc w:val="left"/>
      <w:pPr>
        <w:ind w:left="1360" w:hanging="361"/>
      </w:pPr>
      <w:rPr>
        <w:rFonts w:ascii="Wingdings" w:eastAsia="Wingdings" w:hAnsi="Wingdings" w:cs="Wingdings" w:hint="default"/>
        <w:w w:val="99"/>
        <w:sz w:val="24"/>
        <w:szCs w:val="24"/>
      </w:rPr>
    </w:lvl>
    <w:lvl w:ilvl="2" w:tplc="A72E2FF8">
      <w:numFmt w:val="bullet"/>
      <w:lvlText w:val="•"/>
      <w:lvlJc w:val="left"/>
      <w:pPr>
        <w:ind w:left="1420" w:hanging="361"/>
      </w:pPr>
      <w:rPr>
        <w:rFonts w:hint="default"/>
      </w:rPr>
    </w:lvl>
    <w:lvl w:ilvl="3" w:tplc="A32EAE8E">
      <w:numFmt w:val="bullet"/>
      <w:lvlText w:val="•"/>
      <w:lvlJc w:val="left"/>
      <w:pPr>
        <w:ind w:left="2612" w:hanging="361"/>
      </w:pPr>
      <w:rPr>
        <w:rFonts w:hint="default"/>
      </w:rPr>
    </w:lvl>
    <w:lvl w:ilvl="4" w:tplc="2D88304C">
      <w:numFmt w:val="bullet"/>
      <w:lvlText w:val="•"/>
      <w:lvlJc w:val="left"/>
      <w:pPr>
        <w:ind w:left="3805" w:hanging="361"/>
      </w:pPr>
      <w:rPr>
        <w:rFonts w:hint="default"/>
      </w:rPr>
    </w:lvl>
    <w:lvl w:ilvl="5" w:tplc="2AB02DE6">
      <w:numFmt w:val="bullet"/>
      <w:lvlText w:val="•"/>
      <w:lvlJc w:val="left"/>
      <w:pPr>
        <w:ind w:left="4997" w:hanging="361"/>
      </w:pPr>
      <w:rPr>
        <w:rFonts w:hint="default"/>
      </w:rPr>
    </w:lvl>
    <w:lvl w:ilvl="6" w:tplc="4A2C08BA">
      <w:numFmt w:val="bullet"/>
      <w:lvlText w:val="•"/>
      <w:lvlJc w:val="left"/>
      <w:pPr>
        <w:ind w:left="6190" w:hanging="361"/>
      </w:pPr>
      <w:rPr>
        <w:rFonts w:hint="default"/>
      </w:rPr>
    </w:lvl>
    <w:lvl w:ilvl="7" w:tplc="45F63ED8">
      <w:numFmt w:val="bullet"/>
      <w:lvlText w:val="•"/>
      <w:lvlJc w:val="left"/>
      <w:pPr>
        <w:ind w:left="7382" w:hanging="361"/>
      </w:pPr>
      <w:rPr>
        <w:rFonts w:hint="default"/>
      </w:rPr>
    </w:lvl>
    <w:lvl w:ilvl="8" w:tplc="41AE34C8">
      <w:numFmt w:val="bullet"/>
      <w:lvlText w:val="•"/>
      <w:lvlJc w:val="left"/>
      <w:pPr>
        <w:ind w:left="8575" w:hanging="361"/>
      </w:pPr>
      <w:rPr>
        <w:rFonts w:hint="default"/>
      </w:rPr>
    </w:lvl>
  </w:abstractNum>
  <w:abstractNum w:abstractNumId="9" w15:restartNumberingAfterBreak="0">
    <w:nsid w:val="39094AB6"/>
    <w:multiLevelType w:val="hybridMultilevel"/>
    <w:tmpl w:val="64A20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6754"/>
    <w:multiLevelType w:val="hybridMultilevel"/>
    <w:tmpl w:val="BBB6D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355806"/>
    <w:multiLevelType w:val="hybridMultilevel"/>
    <w:tmpl w:val="2AFC5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61659"/>
    <w:multiLevelType w:val="hybridMultilevel"/>
    <w:tmpl w:val="45425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C62A2"/>
    <w:multiLevelType w:val="hybridMultilevel"/>
    <w:tmpl w:val="3EBE53F6"/>
    <w:lvl w:ilvl="0" w:tplc="9148FC60">
      <w:start w:val="1"/>
      <w:numFmt w:val="decimal"/>
      <w:lvlText w:val="%1."/>
      <w:lvlJc w:val="left"/>
      <w:pPr>
        <w:ind w:left="999" w:hanging="360"/>
        <w:jc w:val="left"/>
      </w:pPr>
      <w:rPr>
        <w:rFonts w:ascii="Times New Roman" w:eastAsia="Times New Roman" w:hAnsi="Times New Roman" w:cs="Times New Roman" w:hint="default"/>
        <w:w w:val="99"/>
        <w:sz w:val="24"/>
        <w:szCs w:val="24"/>
      </w:rPr>
    </w:lvl>
    <w:lvl w:ilvl="1" w:tplc="9DA68866">
      <w:numFmt w:val="bullet"/>
      <w:lvlText w:val="•"/>
      <w:lvlJc w:val="left"/>
      <w:pPr>
        <w:ind w:left="1996" w:hanging="360"/>
      </w:pPr>
      <w:rPr>
        <w:rFonts w:hint="default"/>
      </w:rPr>
    </w:lvl>
    <w:lvl w:ilvl="2" w:tplc="492A539C">
      <w:numFmt w:val="bullet"/>
      <w:lvlText w:val="•"/>
      <w:lvlJc w:val="left"/>
      <w:pPr>
        <w:ind w:left="2992" w:hanging="360"/>
      </w:pPr>
      <w:rPr>
        <w:rFonts w:hint="default"/>
      </w:rPr>
    </w:lvl>
    <w:lvl w:ilvl="3" w:tplc="15223CA0">
      <w:numFmt w:val="bullet"/>
      <w:lvlText w:val="•"/>
      <w:lvlJc w:val="left"/>
      <w:pPr>
        <w:ind w:left="3988" w:hanging="360"/>
      </w:pPr>
      <w:rPr>
        <w:rFonts w:hint="default"/>
      </w:rPr>
    </w:lvl>
    <w:lvl w:ilvl="4" w:tplc="1C9E22DE">
      <w:numFmt w:val="bullet"/>
      <w:lvlText w:val="•"/>
      <w:lvlJc w:val="left"/>
      <w:pPr>
        <w:ind w:left="4984" w:hanging="360"/>
      </w:pPr>
      <w:rPr>
        <w:rFonts w:hint="default"/>
      </w:rPr>
    </w:lvl>
    <w:lvl w:ilvl="5" w:tplc="00E81750">
      <w:numFmt w:val="bullet"/>
      <w:lvlText w:val="•"/>
      <w:lvlJc w:val="left"/>
      <w:pPr>
        <w:ind w:left="5980" w:hanging="360"/>
      </w:pPr>
      <w:rPr>
        <w:rFonts w:hint="default"/>
      </w:rPr>
    </w:lvl>
    <w:lvl w:ilvl="6" w:tplc="C8946702">
      <w:numFmt w:val="bullet"/>
      <w:lvlText w:val="•"/>
      <w:lvlJc w:val="left"/>
      <w:pPr>
        <w:ind w:left="6976" w:hanging="360"/>
      </w:pPr>
      <w:rPr>
        <w:rFonts w:hint="default"/>
      </w:rPr>
    </w:lvl>
    <w:lvl w:ilvl="7" w:tplc="4B14907A">
      <w:numFmt w:val="bullet"/>
      <w:lvlText w:val="•"/>
      <w:lvlJc w:val="left"/>
      <w:pPr>
        <w:ind w:left="7972" w:hanging="360"/>
      </w:pPr>
      <w:rPr>
        <w:rFonts w:hint="default"/>
      </w:rPr>
    </w:lvl>
    <w:lvl w:ilvl="8" w:tplc="FE64F734">
      <w:numFmt w:val="bullet"/>
      <w:lvlText w:val="•"/>
      <w:lvlJc w:val="left"/>
      <w:pPr>
        <w:ind w:left="8968" w:hanging="360"/>
      </w:pPr>
      <w:rPr>
        <w:rFonts w:hint="default"/>
      </w:rPr>
    </w:lvl>
  </w:abstractNum>
  <w:abstractNum w:abstractNumId="14" w15:restartNumberingAfterBreak="0">
    <w:nsid w:val="6CD74338"/>
    <w:multiLevelType w:val="hybridMultilevel"/>
    <w:tmpl w:val="E3CC8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4D7E26"/>
    <w:multiLevelType w:val="hybridMultilevel"/>
    <w:tmpl w:val="10E6A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53621"/>
    <w:multiLevelType w:val="hybridMultilevel"/>
    <w:tmpl w:val="7A70BB60"/>
    <w:lvl w:ilvl="0" w:tplc="E2B83E6C">
      <w:start w:val="1"/>
      <w:numFmt w:val="decimal"/>
      <w:lvlText w:val="%1."/>
      <w:lvlJc w:val="left"/>
      <w:pPr>
        <w:ind w:left="1000" w:hanging="360"/>
        <w:jc w:val="left"/>
      </w:pPr>
      <w:rPr>
        <w:rFonts w:ascii="Times New Roman" w:eastAsia="Times New Roman" w:hAnsi="Times New Roman" w:cs="Times New Roman" w:hint="default"/>
        <w:w w:val="99"/>
        <w:sz w:val="24"/>
        <w:szCs w:val="24"/>
      </w:rPr>
    </w:lvl>
    <w:lvl w:ilvl="1" w:tplc="1ADA9F44">
      <w:start w:val="1"/>
      <w:numFmt w:val="lowerLetter"/>
      <w:lvlText w:val="%2."/>
      <w:lvlJc w:val="left"/>
      <w:pPr>
        <w:ind w:left="1540" w:hanging="227"/>
        <w:jc w:val="left"/>
      </w:pPr>
      <w:rPr>
        <w:rFonts w:ascii="Times New Roman" w:eastAsia="Times New Roman" w:hAnsi="Times New Roman" w:cs="Times New Roman" w:hint="default"/>
        <w:w w:val="99"/>
        <w:sz w:val="24"/>
        <w:szCs w:val="24"/>
      </w:rPr>
    </w:lvl>
    <w:lvl w:ilvl="2" w:tplc="953A6784">
      <w:numFmt w:val="bullet"/>
      <w:lvlText w:val="•"/>
      <w:lvlJc w:val="left"/>
      <w:pPr>
        <w:ind w:left="1720" w:hanging="227"/>
      </w:pPr>
      <w:rPr>
        <w:rFonts w:hint="default"/>
      </w:rPr>
    </w:lvl>
    <w:lvl w:ilvl="3" w:tplc="A51253AE">
      <w:numFmt w:val="bullet"/>
      <w:lvlText w:val="•"/>
      <w:lvlJc w:val="left"/>
      <w:pPr>
        <w:ind w:left="2875" w:hanging="227"/>
      </w:pPr>
      <w:rPr>
        <w:rFonts w:hint="default"/>
      </w:rPr>
    </w:lvl>
    <w:lvl w:ilvl="4" w:tplc="D1D8096E">
      <w:numFmt w:val="bullet"/>
      <w:lvlText w:val="•"/>
      <w:lvlJc w:val="left"/>
      <w:pPr>
        <w:ind w:left="4030" w:hanging="227"/>
      </w:pPr>
      <w:rPr>
        <w:rFonts w:hint="default"/>
      </w:rPr>
    </w:lvl>
    <w:lvl w:ilvl="5" w:tplc="1BF85D26">
      <w:numFmt w:val="bullet"/>
      <w:lvlText w:val="•"/>
      <w:lvlJc w:val="left"/>
      <w:pPr>
        <w:ind w:left="5185" w:hanging="227"/>
      </w:pPr>
      <w:rPr>
        <w:rFonts w:hint="default"/>
      </w:rPr>
    </w:lvl>
    <w:lvl w:ilvl="6" w:tplc="FBDE096C">
      <w:numFmt w:val="bullet"/>
      <w:lvlText w:val="•"/>
      <w:lvlJc w:val="left"/>
      <w:pPr>
        <w:ind w:left="6340" w:hanging="227"/>
      </w:pPr>
      <w:rPr>
        <w:rFonts w:hint="default"/>
      </w:rPr>
    </w:lvl>
    <w:lvl w:ilvl="7" w:tplc="C03E89FE">
      <w:numFmt w:val="bullet"/>
      <w:lvlText w:val="•"/>
      <w:lvlJc w:val="left"/>
      <w:pPr>
        <w:ind w:left="7495" w:hanging="227"/>
      </w:pPr>
      <w:rPr>
        <w:rFonts w:hint="default"/>
      </w:rPr>
    </w:lvl>
    <w:lvl w:ilvl="8" w:tplc="4690653E">
      <w:numFmt w:val="bullet"/>
      <w:lvlText w:val="•"/>
      <w:lvlJc w:val="left"/>
      <w:pPr>
        <w:ind w:left="8650" w:hanging="227"/>
      </w:pPr>
      <w:rPr>
        <w:rFonts w:hint="default"/>
      </w:rPr>
    </w:lvl>
  </w:abstractNum>
  <w:num w:numId="1">
    <w:abstractNumId w:val="16"/>
  </w:num>
  <w:num w:numId="2">
    <w:abstractNumId w:val="8"/>
  </w:num>
  <w:num w:numId="3">
    <w:abstractNumId w:val="4"/>
  </w:num>
  <w:num w:numId="4">
    <w:abstractNumId w:val="6"/>
  </w:num>
  <w:num w:numId="5">
    <w:abstractNumId w:val="2"/>
  </w:num>
  <w:num w:numId="6">
    <w:abstractNumId w:val="13"/>
  </w:num>
  <w:num w:numId="7">
    <w:abstractNumId w:val="0"/>
  </w:num>
  <w:num w:numId="8">
    <w:abstractNumId w:val="5"/>
  </w:num>
  <w:num w:numId="9">
    <w:abstractNumId w:val="7"/>
  </w:num>
  <w:num w:numId="10">
    <w:abstractNumId w:val="9"/>
  </w:num>
  <w:num w:numId="11">
    <w:abstractNumId w:val="15"/>
  </w:num>
  <w:num w:numId="12">
    <w:abstractNumId w:val="10"/>
  </w:num>
  <w:num w:numId="13">
    <w:abstractNumId w:val="12"/>
  </w:num>
  <w:num w:numId="14">
    <w:abstractNumId w:val="1"/>
  </w:num>
  <w:num w:numId="15">
    <w:abstractNumId w:val="11"/>
  </w:num>
  <w:num w:numId="16">
    <w:abstractNumId w:val="14"/>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12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F2"/>
    <w:rsid w:val="00004B60"/>
    <w:rsid w:val="001E3D17"/>
    <w:rsid w:val="00210DD4"/>
    <w:rsid w:val="003B1A85"/>
    <w:rsid w:val="006D633B"/>
    <w:rsid w:val="008365F2"/>
    <w:rsid w:val="00902FA1"/>
    <w:rsid w:val="00A411FD"/>
    <w:rsid w:val="00A419A2"/>
    <w:rsid w:val="00DA04C8"/>
    <w:rsid w:val="00E63AC8"/>
    <w:rsid w:val="00E7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5:docId w15:val="{DF39AF2B-A884-433B-8E98-1616DAB8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63AC8"/>
    <w:pPr>
      <w:tabs>
        <w:tab w:val="center" w:pos="4680"/>
        <w:tab w:val="right" w:pos="9360"/>
      </w:tabs>
    </w:pPr>
  </w:style>
  <w:style w:type="character" w:customStyle="1" w:styleId="HeaderChar">
    <w:name w:val="Header Char"/>
    <w:basedOn w:val="DefaultParagraphFont"/>
    <w:link w:val="Header"/>
    <w:uiPriority w:val="99"/>
    <w:rsid w:val="00E63AC8"/>
    <w:rPr>
      <w:rFonts w:ascii="Times New Roman" w:eastAsia="Times New Roman" w:hAnsi="Times New Roman" w:cs="Times New Roman"/>
    </w:rPr>
  </w:style>
  <w:style w:type="paragraph" w:styleId="Footer">
    <w:name w:val="footer"/>
    <w:basedOn w:val="Normal"/>
    <w:link w:val="FooterChar"/>
    <w:uiPriority w:val="99"/>
    <w:unhideWhenUsed/>
    <w:rsid w:val="00E63AC8"/>
    <w:pPr>
      <w:tabs>
        <w:tab w:val="center" w:pos="4680"/>
        <w:tab w:val="right" w:pos="9360"/>
      </w:tabs>
    </w:pPr>
  </w:style>
  <w:style w:type="character" w:customStyle="1" w:styleId="FooterChar">
    <w:name w:val="Footer Char"/>
    <w:basedOn w:val="DefaultParagraphFont"/>
    <w:link w:val="Footer"/>
    <w:uiPriority w:val="99"/>
    <w:rsid w:val="00E63AC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0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full report 9.20.17 final</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full report 9.20.17 final</dc:title>
  <dc:creator>griffin3</dc:creator>
  <cp:lastModifiedBy>Gail Griffin</cp:lastModifiedBy>
  <cp:revision>7</cp:revision>
  <cp:lastPrinted>2018-01-17T17:42:00Z</cp:lastPrinted>
  <dcterms:created xsi:type="dcterms:W3CDTF">2018-01-17T18:20:00Z</dcterms:created>
  <dcterms:modified xsi:type="dcterms:W3CDTF">2018-01-17T18:25:00Z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PScript5.dll Version 5.2.2</vt:lpwstr>
  </property>
  <property fmtid="{D5CDD505-2E9C-101B-9397-08002B2CF9AE}" pid="4" name="LastSaved">
    <vt:filetime>2018-01-17T00:00:00Z</vt:filetime>
  </property>
</Properties>
</file>