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FA" w:rsidRPr="00940DFA" w:rsidRDefault="00940DFA" w:rsidP="0094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40DFA">
        <w:rPr>
          <w:rFonts w:ascii="Times New Roman" w:eastAsia="Times New Roman" w:hAnsi="Times New Roman" w:cs="Times New Roman"/>
        </w:rPr>
        <w:t xml:space="preserve">Joseph Rodgers Steele, MD, Kyle Jones, PhD, Ryan K. Clarke, MHA, Stowe Shoemaker, PhD (2015) “Health Care Delivery Meets Hospitality: A Pilot Study in Radiology,” </w:t>
      </w:r>
      <w:r w:rsidRPr="00940DFA">
        <w:rPr>
          <w:rFonts w:ascii="Times New Roman" w:eastAsia="Times New Roman" w:hAnsi="Times New Roman" w:cs="Times New Roman"/>
          <w:i/>
          <w:iCs/>
        </w:rPr>
        <w:t xml:space="preserve">Journal of the American College of Radiology </w:t>
      </w:r>
      <w:r w:rsidRPr="00940DFA">
        <w:rPr>
          <w:rFonts w:ascii="Times New Roman" w:eastAsia="Times New Roman" w:hAnsi="Times New Roman" w:cs="Times New Roman"/>
        </w:rPr>
        <w:t>Vol. 12 No 6 June (Note, in science journals the last name on the article represents the major author).</w:t>
      </w:r>
    </w:p>
    <w:p w:rsidR="00940DFA" w:rsidRPr="00940DFA" w:rsidRDefault="00940DFA" w:rsidP="0094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40DFA">
        <w:rPr>
          <w:rFonts w:ascii="Times New Roman" w:eastAsia="Times New Roman" w:hAnsi="Times New Roman" w:cs="Times New Roman"/>
        </w:rPr>
        <w:t>Zemke, D.</w:t>
      </w:r>
      <w:r>
        <w:rPr>
          <w:rFonts w:ascii="Times New Roman" w:eastAsia="Times New Roman" w:hAnsi="Times New Roman" w:cs="Times New Roman"/>
        </w:rPr>
        <w:t>V., and Shoemaker, S.  (2008).</w:t>
      </w:r>
      <w:proofErr w:type="gramStart"/>
      <w:r>
        <w:rPr>
          <w:rFonts w:ascii="Times New Roman" w:eastAsia="Times New Roman" w:hAnsi="Times New Roman" w:cs="Times New Roman"/>
        </w:rPr>
        <w:t xml:space="preserve">  </w:t>
      </w:r>
      <w:r w:rsidRPr="00940DFA">
        <w:rPr>
          <w:rFonts w:ascii="Times New Roman" w:eastAsia="Times New Roman" w:hAnsi="Times New Roman" w:cs="Times New Roman"/>
        </w:rPr>
        <w:t>A</w:t>
      </w:r>
      <w:proofErr w:type="gramEnd"/>
      <w:r w:rsidRPr="00940DFA">
        <w:rPr>
          <w:rFonts w:ascii="Times New Roman" w:eastAsia="Times New Roman" w:hAnsi="Times New Roman" w:cs="Times New Roman"/>
        </w:rPr>
        <w:t xml:space="preserve"> sociable atmosphere: Ambient scent’s effect on social interaction.  </w:t>
      </w:r>
      <w:r w:rsidRPr="00940DFA">
        <w:rPr>
          <w:rFonts w:ascii="Times New Roman" w:eastAsia="Times New Roman" w:hAnsi="Times New Roman" w:cs="Times New Roman"/>
          <w:i/>
          <w:iCs/>
        </w:rPr>
        <w:t>Cornell Hotel and Restaurant Administration Quarterly. Vol 49 # 3 pp 317-329</w:t>
      </w:r>
    </w:p>
    <w:p w:rsidR="00940DFA" w:rsidRPr="00940DFA" w:rsidRDefault="00940DFA" w:rsidP="00940DFA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940DFA">
        <w:rPr>
          <w:rFonts w:ascii="Times New Roman" w:eastAsia="Times New Roman" w:hAnsi="Times New Roman" w:cs="Times New Roman"/>
        </w:rPr>
        <w:t xml:space="preserve">Shoemaker, S., Dawson, M., and Johnson, W. (2006). “How to Increase Menu Prices without Alienating Your Customers.” Manuscript accepted by </w:t>
      </w:r>
      <w:r w:rsidRPr="00940DFA">
        <w:rPr>
          <w:rFonts w:ascii="Times New Roman" w:eastAsia="Times New Roman" w:hAnsi="Times New Roman" w:cs="Times New Roman"/>
          <w:i/>
          <w:iCs/>
        </w:rPr>
        <w:t>International Journal of Contemporary Hospitality Management</w:t>
      </w:r>
      <w:r w:rsidRPr="00940DFA">
        <w:rPr>
          <w:rFonts w:ascii="Times New Roman" w:eastAsia="Times New Roman" w:hAnsi="Times New Roman" w:cs="Times New Roman"/>
        </w:rPr>
        <w:t>. Volume 17, Numbers 6 and 7</w:t>
      </w:r>
    </w:p>
    <w:p w:rsidR="00940DFA" w:rsidRPr="00940DFA" w:rsidRDefault="00940DFA" w:rsidP="0094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40DFA">
        <w:rPr>
          <w:rFonts w:ascii="Times New Roman" w:eastAsia="Times New Roman" w:hAnsi="Times New Roman" w:cs="Times New Roman"/>
        </w:rPr>
        <w:t>Shoemaker, Stowe (2005), “</w:t>
      </w:r>
      <w:r w:rsidRPr="00940DFA">
        <w:rPr>
          <w:rFonts w:ascii="Times New Roman" w:eastAsia="Times New Roman" w:hAnsi="Times New Roman" w:cs="Times New Roman"/>
          <w:i/>
          <w:iCs/>
        </w:rPr>
        <w:t>Pricing and the Consumer</w:t>
      </w:r>
      <w:r w:rsidRPr="00940DFA">
        <w:rPr>
          <w:rFonts w:ascii="Times New Roman" w:eastAsia="Times New Roman" w:hAnsi="Times New Roman" w:cs="Times New Roman"/>
        </w:rPr>
        <w:t>,” Journal of Revenue and Pricing Management, Volume Four, #3, pp 228-236</w:t>
      </w:r>
    </w:p>
    <w:p w:rsidR="00940DFA" w:rsidRPr="00940DFA" w:rsidRDefault="00940DFA" w:rsidP="00940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40DFA">
        <w:rPr>
          <w:rFonts w:ascii="Times New Roman" w:eastAsia="Times New Roman" w:hAnsi="Times New Roman" w:cs="Times New Roman"/>
        </w:rPr>
        <w:t>Shoemaker, Stowe and Robert L</w:t>
      </w:r>
      <w:r>
        <w:rPr>
          <w:rFonts w:ascii="Times New Roman" w:eastAsia="Times New Roman" w:hAnsi="Times New Roman" w:cs="Times New Roman"/>
        </w:rPr>
        <w:t>ewis (1999), “Customer Loyalty i</w:t>
      </w:r>
      <w:r w:rsidRPr="00940DFA">
        <w:rPr>
          <w:rFonts w:ascii="Times New Roman" w:eastAsia="Times New Roman" w:hAnsi="Times New Roman" w:cs="Times New Roman"/>
        </w:rPr>
        <w:t xml:space="preserve">n Hotels,” </w:t>
      </w:r>
      <w:r w:rsidRPr="00940DFA">
        <w:rPr>
          <w:rFonts w:ascii="Times New Roman" w:eastAsia="Times New Roman" w:hAnsi="Times New Roman" w:cs="Times New Roman"/>
          <w:i/>
          <w:iCs/>
        </w:rPr>
        <w:t>International Journal of Hospitality Management</w:t>
      </w:r>
      <w:r w:rsidRPr="00940DFA">
        <w:rPr>
          <w:rFonts w:ascii="Times New Roman" w:eastAsia="Times New Roman" w:hAnsi="Times New Roman" w:cs="Times New Roman"/>
        </w:rPr>
        <w:t>. Vol. 18, No. 4 pp. 345-370.</w:t>
      </w:r>
    </w:p>
    <w:p w:rsidR="00940DFA" w:rsidRPr="00940DFA" w:rsidRDefault="00940DFA" w:rsidP="0007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40DFA" w:rsidRPr="0094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9B"/>
    <w:rsid w:val="0007749B"/>
    <w:rsid w:val="00940DFA"/>
    <w:rsid w:val="00B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8D75D-C314-424A-B686-C0B3C60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2</cp:revision>
  <dcterms:created xsi:type="dcterms:W3CDTF">2016-06-01T14:44:00Z</dcterms:created>
  <dcterms:modified xsi:type="dcterms:W3CDTF">2016-06-01T14:44:00Z</dcterms:modified>
</cp:coreProperties>
</file>