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Calibri" w:cs="Calibri" w:eastAsia="Calibri" w:hAnsi="Calibri"/>
          <w:b w:val="1"/>
          <w:bCs w:val="1"/>
        </w:rPr>
      </w:pPr>
      <w:r w:rsidDel="00000000" w:rsidR="00000000" w:rsidRPr="00000000">
        <w:rPr>
          <w:rFonts w:ascii="Roboto Black" w:cs="Roboto Black" w:eastAsia="Roboto Black" w:hAnsi="Roboto Black"/>
          <w:sz w:val="24"/>
          <w:szCs w:val="24"/>
          <w:rtl w:val="0"/>
        </w:rPr>
        <w:t xml:space="preserve"> </w:t>
      </w:r>
      <w:r w:rsidDel="00000000" w:rsidR="00000000" w:rsidRPr="00000000">
        <w:rPr>
          <w:rFonts w:ascii="Calibri" w:cs="Calibri" w:eastAsia="Calibri" w:hAnsi="Calibri"/>
          <w:b w:val="1"/>
          <w:bCs w:val="1"/>
          <w:u w:val="single"/>
          <w:rtl w:val="0"/>
        </w:rPr>
        <w:t xml:space="preserve">PUBLIC NOTICE</w:t>
      </w:r>
      <w:r w:rsidDel="00000000" w:rsidR="00000000" w:rsidRPr="00000000">
        <w:rPr>
          <w:rFonts w:ascii="Calibri" w:cs="Calibri" w:eastAsia="Calibri" w:hAnsi="Calibri"/>
          <w:rtl w:val="0"/>
        </w:rPr>
        <w:br w:type="textWrapping"/>
      </w:r>
      <w:r w:rsidDel="00000000" w:rsidR="00000000" w:rsidRPr="00000000">
        <w:rPr>
          <w:rFonts w:ascii="Calibri" w:cs="Calibri" w:eastAsia="Calibri" w:hAnsi="Calibri"/>
          <w:b w:val="1"/>
          <w:bCs w:val="1"/>
          <w:rtl w:val="0"/>
        </w:rPr>
        <w:t xml:space="preserve">William F. Harrah College of Hospitality Alumni Chapter</w:t>
      </w:r>
    </w:p>
    <w:p w:rsidR="00000000" w:rsidDel="00000000" w:rsidP="00000000" w:rsidRDefault="00000000" w:rsidRPr="00000000" w14:paraId="00000002">
      <w:pPr>
        <w:tabs>
          <w:tab w:val="left" w:leader="none" w:pos="7920"/>
        </w:tabs>
        <w:spacing w:line="240" w:lineRule="auto"/>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Hospitality Hall</w:t>
        <w:br w:type="textWrapping"/>
        <w:t xml:space="preserve">September 23, 2026 | 6:00 p.m. - 7:30 p.m.</w:t>
      </w:r>
    </w:p>
    <w:p w:rsidR="00000000" w:rsidDel="00000000" w:rsidP="00000000" w:rsidRDefault="00000000" w:rsidRPr="00000000" w14:paraId="00000003">
      <w:pPr>
        <w:spacing w:line="360" w:lineRule="auto"/>
        <w:rPr>
          <w:rFonts w:ascii="Arial" w:cs="Arial" w:eastAsia="Arial" w:hAnsi="Arial"/>
          <w:sz w:val="24"/>
          <w:szCs w:val="24"/>
        </w:rPr>
      </w:pPr>
      <w:r w:rsidDel="00000000" w:rsidR="00000000" w:rsidRPr="00000000">
        <w:rPr>
          <w:rFonts w:ascii="Calibri" w:cs="Calibri" w:eastAsia="Calibri" w:hAnsi="Calibri"/>
          <w:b w:val="1"/>
          <w:bCs w:val="1"/>
          <w:rtl w:val="0"/>
        </w:rPr>
        <w:t xml:space="preserve">                                                                                       Agenda</w:t>
      </w:r>
      <w:r w:rsidDel="00000000" w:rsidR="00000000" w:rsidRPr="00000000">
        <w:rPr>
          <w:rtl w:val="0"/>
        </w:rPr>
      </w:r>
    </w:p>
    <w:tbl>
      <w:tblPr>
        <w:tblStyle w:val="Table1"/>
        <w:tblW w:w="10260.0" w:type="dxa"/>
        <w:jc w:val="left"/>
        <w:tblLayout w:type="fixed"/>
        <w:tblLook w:val="0400"/>
      </w:tblPr>
      <w:tblGrid>
        <w:gridCol w:w="1530"/>
        <w:gridCol w:w="5580"/>
        <w:gridCol w:w="3150"/>
        <w:tblGridChange w:id="0">
          <w:tblGrid>
            <w:gridCol w:w="1530"/>
            <w:gridCol w:w="5580"/>
            <w:gridCol w:w="3150"/>
          </w:tblGrid>
        </w:tblGridChange>
      </w:tblGrid>
      <w:tr>
        <w:trPr>
          <w:cantSplit w:val="0"/>
          <w:tblHeader w:val="0"/>
        </w:trPr>
        <w:tc>
          <w:tcPr/>
          <w:p w:rsidR="00000000" w:rsidDel="00000000" w:rsidP="00000000" w:rsidRDefault="00000000" w:rsidRPr="00000000" w14:paraId="00000004">
            <w:pPr>
              <w:tabs>
                <w:tab w:val="left" w:leader="none" w:pos="7920"/>
              </w:tabs>
              <w:rPr>
                <w:rFonts w:ascii="Calibri" w:cs="Calibri" w:eastAsia="Calibri" w:hAnsi="Calibri"/>
              </w:rPr>
            </w:pPr>
            <w:r w:rsidDel="00000000" w:rsidR="00000000" w:rsidRPr="00000000">
              <w:rPr>
                <w:rFonts w:ascii="Calibri" w:cs="Calibri" w:eastAsia="Calibri" w:hAnsi="Calibri"/>
                <w:b w:val="1"/>
                <w:bCs w:val="1"/>
                <w:rtl w:val="0"/>
              </w:rPr>
              <w:t xml:space="preserve">TIME</w:t>
            </w:r>
            <w:r w:rsidDel="00000000" w:rsidR="00000000" w:rsidRPr="00000000">
              <w:rPr>
                <w:rFonts w:ascii="Calibri" w:cs="Calibri" w:eastAsia="Calibri" w:hAnsi="Calibri"/>
                <w:rtl w:val="0"/>
              </w:rPr>
              <w:br w:type="textWrapping"/>
              <w:br w:type="textWrapping"/>
              <w:t xml:space="preserve">6:00 p.m.</w:t>
              <w:br w:type="textWrapping"/>
              <w:br w:type="textWrapping"/>
              <w:t xml:space="preserve">6:05 p.m. </w:t>
              <w:br w:type="textWrapping"/>
            </w:r>
          </w:p>
          <w:p w:rsidR="00000000" w:rsidDel="00000000" w:rsidP="00000000" w:rsidRDefault="00000000" w:rsidRPr="00000000" w14:paraId="00000005">
            <w:pPr>
              <w:tabs>
                <w:tab w:val="left" w:leader="none" w:pos="7920"/>
              </w:tabs>
              <w:rPr>
                <w:rFonts w:ascii="Calibri" w:cs="Calibri" w:eastAsia="Calibri" w:hAnsi="Calibri"/>
              </w:rPr>
            </w:pPr>
            <w:r w:rsidDel="00000000" w:rsidR="00000000" w:rsidRPr="00000000">
              <w:rPr>
                <w:rFonts w:ascii="Calibri" w:cs="Calibri" w:eastAsia="Calibri" w:hAnsi="Calibri"/>
                <w:rtl w:val="0"/>
              </w:rPr>
              <w:t xml:space="preserve">6:10 p.m.</w:t>
              <w:br w:type="textWrapping"/>
              <w:br w:type="textWrapping"/>
              <w:br w:type="textWrapping"/>
              <w:br w:type="textWrapping"/>
              <w:br w:type="textWrapping"/>
            </w:r>
          </w:p>
          <w:p w:rsidR="00000000" w:rsidDel="00000000" w:rsidP="00000000" w:rsidRDefault="00000000" w:rsidRPr="00000000" w14:paraId="00000006">
            <w:pPr>
              <w:tabs>
                <w:tab w:val="left" w:leader="none" w:pos="7920"/>
              </w:tabs>
              <w:rPr>
                <w:rFonts w:ascii="Calibri" w:cs="Calibri" w:eastAsia="Calibri" w:hAnsi="Calibri"/>
              </w:rPr>
            </w:pPr>
            <w:r w:rsidDel="00000000" w:rsidR="00000000" w:rsidRPr="00000000">
              <w:rPr>
                <w:rFonts w:ascii="Calibri" w:cs="Calibri" w:eastAsia="Calibri" w:hAnsi="Calibri"/>
                <w:rtl w:val="0"/>
              </w:rPr>
              <w:t xml:space="preserve">6:15 p.m.</w:t>
            </w:r>
          </w:p>
          <w:p w:rsidR="00000000" w:rsidDel="00000000" w:rsidP="00000000" w:rsidRDefault="00000000" w:rsidRPr="00000000" w14:paraId="00000007">
            <w:pPr>
              <w:tabs>
                <w:tab w:val="left" w:leader="none" w:pos="7920"/>
              </w:tabs>
              <w:rPr>
                <w:rFonts w:ascii="Calibri" w:cs="Calibri" w:eastAsia="Calibri" w:hAnsi="Calibri"/>
              </w:rPr>
            </w:pPr>
            <w:r w:rsidDel="00000000" w:rsidR="00000000" w:rsidRPr="00000000">
              <w:rPr>
                <w:rFonts w:ascii="Calibri" w:cs="Calibri" w:eastAsia="Calibri" w:hAnsi="Calibri"/>
                <w:rtl w:val="0"/>
              </w:rPr>
              <w:br w:type="textWrapping"/>
              <w:br w:type="textWrapping"/>
              <w:t xml:space="preserve">6:25 p.m.</w:t>
            </w:r>
          </w:p>
          <w:p w:rsidR="00000000" w:rsidDel="00000000" w:rsidP="00000000" w:rsidRDefault="00000000" w:rsidRPr="00000000" w14:paraId="00000008">
            <w:pPr>
              <w:tabs>
                <w:tab w:val="left" w:leader="none" w:pos="7920"/>
              </w:tabs>
              <w:rPr>
                <w:rFonts w:ascii="Calibri" w:cs="Calibri" w:eastAsia="Calibri" w:hAnsi="Calibri"/>
              </w:rPr>
            </w:pPr>
            <w:r w:rsidDel="00000000" w:rsidR="00000000" w:rsidRPr="00000000">
              <w:rPr>
                <w:rFonts w:ascii="Calibri" w:cs="Calibri" w:eastAsia="Calibri" w:hAnsi="Calibri"/>
                <w:rtl w:val="0"/>
              </w:rPr>
              <w:br w:type="textWrapping"/>
            </w:r>
          </w:p>
          <w:p w:rsidR="00000000" w:rsidDel="00000000" w:rsidP="00000000" w:rsidRDefault="00000000" w:rsidRPr="00000000" w14:paraId="00000009">
            <w:pPr>
              <w:tabs>
                <w:tab w:val="left" w:leader="none" w:pos="7920"/>
              </w:tabs>
              <w:rPr>
                <w:rFonts w:ascii="Calibri" w:cs="Calibri" w:eastAsia="Calibri" w:hAnsi="Calibri"/>
              </w:rPr>
            </w:pPr>
            <w:r w:rsidDel="00000000" w:rsidR="00000000" w:rsidRPr="00000000">
              <w:rPr>
                <w:rFonts w:ascii="Calibri" w:cs="Calibri" w:eastAsia="Calibri" w:hAnsi="Calibri"/>
                <w:rtl w:val="0"/>
              </w:rPr>
              <w:t xml:space="preserve">6:30 p.m.</w:t>
              <w:br w:type="textWrapping"/>
            </w:r>
          </w:p>
          <w:p w:rsidR="00000000" w:rsidDel="00000000" w:rsidP="00000000" w:rsidRDefault="00000000" w:rsidRPr="00000000" w14:paraId="0000000A">
            <w:pPr>
              <w:tabs>
                <w:tab w:val="left" w:leader="none" w:pos="7920"/>
              </w:tabs>
              <w:rPr>
                <w:rFonts w:ascii="Calibri" w:cs="Calibri" w:eastAsia="Calibri" w:hAnsi="Calibri"/>
              </w:rPr>
            </w:pPr>
            <w:r w:rsidDel="00000000" w:rsidR="00000000" w:rsidRPr="00000000">
              <w:rPr>
                <w:rFonts w:ascii="Calibri" w:cs="Calibri" w:eastAsia="Calibri" w:hAnsi="Calibri"/>
                <w:rtl w:val="0"/>
              </w:rPr>
              <w:br w:type="textWrapping"/>
            </w:r>
          </w:p>
          <w:p w:rsidR="00000000" w:rsidDel="00000000" w:rsidP="00000000" w:rsidRDefault="00000000" w:rsidRPr="00000000" w14:paraId="0000000B">
            <w:pPr>
              <w:tabs>
                <w:tab w:val="left" w:leader="none" w:pos="7920"/>
              </w:tabs>
              <w:rPr>
                <w:rFonts w:ascii="Calibri" w:cs="Calibri" w:eastAsia="Calibri" w:hAnsi="Calibri"/>
              </w:rPr>
            </w:pPr>
            <w:r w:rsidDel="00000000" w:rsidR="00000000" w:rsidRPr="00000000">
              <w:rPr>
                <w:rFonts w:ascii="Calibri" w:cs="Calibri" w:eastAsia="Calibri" w:hAnsi="Calibri"/>
                <w:rtl w:val="0"/>
              </w:rPr>
              <w:t xml:space="preserve">7:00 p.m. </w:t>
              <w:br w:type="textWrapping"/>
              <w:br w:type="textWrapping"/>
            </w:r>
          </w:p>
          <w:p w:rsidR="00000000" w:rsidDel="00000000" w:rsidP="00000000" w:rsidRDefault="00000000" w:rsidRPr="00000000" w14:paraId="0000000C">
            <w:pPr>
              <w:tabs>
                <w:tab w:val="left" w:leader="none" w:pos="7920"/>
              </w:tabs>
              <w:rPr>
                <w:rFonts w:ascii="Calibri" w:cs="Calibri" w:eastAsia="Calibri" w:hAnsi="Calibri"/>
              </w:rPr>
            </w:pPr>
            <w:r w:rsidDel="00000000" w:rsidR="00000000" w:rsidRPr="00000000">
              <w:rPr>
                <w:rtl w:val="0"/>
              </w:rPr>
            </w:r>
          </w:p>
          <w:p w:rsidR="00000000" w:rsidDel="00000000" w:rsidP="00000000" w:rsidRDefault="00000000" w:rsidRPr="00000000" w14:paraId="0000000D">
            <w:pPr>
              <w:tabs>
                <w:tab w:val="left" w:leader="none" w:pos="7920"/>
              </w:tabs>
              <w:rPr>
                <w:rFonts w:ascii="Calibri" w:cs="Calibri" w:eastAsia="Calibri" w:hAnsi="Calibri"/>
              </w:rPr>
            </w:pPr>
            <w:r w:rsidDel="00000000" w:rsidR="00000000" w:rsidRPr="00000000">
              <w:rPr>
                <w:rFonts w:ascii="Calibri" w:cs="Calibri" w:eastAsia="Calibri" w:hAnsi="Calibri"/>
                <w:rtl w:val="0"/>
              </w:rPr>
              <w:t xml:space="preserve">7:20 p.m.</w:t>
              <w:br w:type="textWrapping"/>
              <w:br w:type="textWrapping"/>
            </w:r>
          </w:p>
          <w:p w:rsidR="00000000" w:rsidDel="00000000" w:rsidP="00000000" w:rsidRDefault="00000000" w:rsidRPr="00000000" w14:paraId="0000000E">
            <w:pPr>
              <w:tabs>
                <w:tab w:val="left" w:leader="none" w:pos="7920"/>
              </w:tabs>
              <w:rPr/>
            </w:pPr>
            <w:r w:rsidDel="00000000" w:rsidR="00000000" w:rsidRPr="00000000">
              <w:rPr>
                <w:rFonts w:ascii="Calibri" w:cs="Calibri" w:eastAsia="Calibri" w:hAnsi="Calibri"/>
                <w:rtl w:val="0"/>
              </w:rPr>
              <w:br w:type="textWrapping"/>
              <w:br w:type="textWrapping"/>
              <w:br w:type="textWrapping"/>
              <w:t xml:space="preserve">7:30 p.m.</w:t>
            </w:r>
            <w:r w:rsidDel="00000000" w:rsidR="00000000" w:rsidRPr="00000000">
              <w:rPr>
                <w:rtl w:val="0"/>
              </w:rPr>
            </w:r>
          </w:p>
        </w:tc>
        <w:tc>
          <w:tcPr/>
          <w:p w:rsidR="00000000" w:rsidDel="00000000" w:rsidP="00000000" w:rsidRDefault="00000000" w:rsidRPr="00000000" w14:paraId="0000000F">
            <w:pPr>
              <w:rPr>
                <w:rFonts w:ascii="Calibri" w:cs="Calibri" w:eastAsia="Calibri" w:hAnsi="Calibri"/>
              </w:rPr>
            </w:pPr>
            <w:r w:rsidDel="00000000" w:rsidR="00000000" w:rsidRPr="00000000">
              <w:rPr>
                <w:rFonts w:ascii="Calibri" w:cs="Calibri" w:eastAsia="Calibri" w:hAnsi="Calibri"/>
                <w:b w:val="1"/>
                <w:bCs w:val="1"/>
                <w:rtl w:val="0"/>
              </w:rPr>
              <w:t xml:space="preserve">ITEM</w:t>
              <w:br w:type="textWrapping"/>
              <w:br w:type="textWrapping"/>
              <w:t xml:space="preserve">1). Call to Order</w:t>
            </w:r>
            <w:r w:rsidDel="00000000" w:rsidR="00000000" w:rsidRPr="00000000">
              <w:rPr>
                <w:rFonts w:ascii="Calibri" w:cs="Calibri" w:eastAsia="Calibri" w:hAnsi="Calibri"/>
                <w:rtl w:val="0"/>
              </w:rPr>
              <w:br w:type="textWrapping"/>
              <w:br w:type="textWrapping"/>
            </w:r>
            <w:r w:rsidDel="00000000" w:rsidR="00000000" w:rsidRPr="00000000">
              <w:rPr>
                <w:rFonts w:ascii="Calibri" w:cs="Calibri" w:eastAsia="Calibri" w:hAnsi="Calibri"/>
                <w:b w:val="1"/>
                <w:bCs w:val="1"/>
                <w:rtl w:val="0"/>
              </w:rPr>
              <w:t xml:space="preserve">2). Roll Call</w:t>
            </w:r>
            <w:r w:rsidDel="00000000" w:rsidR="00000000" w:rsidRPr="00000000">
              <w:rPr>
                <w:rFonts w:ascii="Calibri" w:cs="Calibri" w:eastAsia="Calibri" w:hAnsi="Calibri"/>
                <w:rtl w:val="0"/>
              </w:rPr>
              <w:br w:type="textWrapping"/>
              <w:br w:type="textWrapping"/>
            </w:r>
            <w:r w:rsidDel="00000000" w:rsidR="00000000" w:rsidRPr="00000000">
              <w:rPr>
                <w:rFonts w:ascii="Calibri" w:cs="Calibri" w:eastAsia="Calibri" w:hAnsi="Calibri"/>
                <w:b w:val="1"/>
                <w:bCs w:val="1"/>
                <w:rtl w:val="0"/>
              </w:rPr>
              <w:t xml:space="preserve">3). FOR POSSIBLE ACTION</w:t>
            </w:r>
            <w:r w:rsidDel="00000000" w:rsidR="00000000" w:rsidRPr="00000000">
              <w:rPr>
                <w:rFonts w:ascii="Calibri" w:cs="Calibri" w:eastAsia="Calibri" w:hAnsi="Calibri"/>
                <w:rtl w:val="0"/>
              </w:rPr>
              <w:br w:type="textWrapping"/>
              <w:t xml:space="preserve">A. Approve the July 8, 2026, minutes of</w:t>
              <w:br w:type="textWrapping"/>
              <w:t xml:space="preserve">the UNLV Hospitality Alumni Chapter</w:t>
              <w:br w:type="textWrapping"/>
              <w:t xml:space="preserve">B. Approve the September 23, 2026, agenda of</w:t>
              <w:br w:type="textWrapping"/>
              <w:t xml:space="preserve">the UNLV Hospitality Alumni Chapter</w:t>
              <w:br w:type="textWrapping"/>
            </w:r>
          </w:p>
          <w:p w:rsidR="00000000" w:rsidDel="00000000" w:rsidP="00000000" w:rsidRDefault="00000000" w:rsidRPr="00000000" w14:paraId="00000010">
            <w:pPr>
              <w:rPr>
                <w:rFonts w:ascii="Calibri" w:cs="Calibri" w:eastAsia="Calibri" w:hAnsi="Calibri"/>
              </w:rPr>
            </w:pPr>
            <w:r w:rsidDel="00000000" w:rsidR="00000000" w:rsidRPr="00000000">
              <w:rPr>
                <w:rFonts w:ascii="Calibri" w:cs="Calibri" w:eastAsia="Calibri" w:hAnsi="Calibri"/>
                <w:b w:val="1"/>
                <w:bCs w:val="1"/>
                <w:rtl w:val="0"/>
              </w:rPr>
              <w:t xml:space="preserve">4). President’s Report</w:t>
            </w:r>
            <w:r w:rsidDel="00000000" w:rsidR="00000000" w:rsidRPr="00000000">
              <w:rPr>
                <w:rFonts w:ascii="Calibri" w:cs="Calibri" w:eastAsia="Calibri" w:hAnsi="Calibri"/>
                <w:rtl w:val="0"/>
              </w:rPr>
              <w:br w:type="textWrapping"/>
            </w:r>
          </w:p>
          <w:p w:rsidR="00000000" w:rsidDel="00000000" w:rsidP="00000000" w:rsidRDefault="00000000" w:rsidRPr="00000000" w14:paraId="00000011">
            <w:pP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12">
            <w:pPr>
              <w:rPr>
                <w:rFonts w:ascii="Calibri" w:cs="Calibri" w:eastAsia="Calibri" w:hAnsi="Calibri"/>
                <w:b w:val="1"/>
                <w:bCs w:val="1"/>
              </w:rPr>
            </w:pPr>
            <w:r w:rsidDel="00000000" w:rsidR="00000000" w:rsidRPr="00000000">
              <w:rPr>
                <w:rFonts w:ascii="Calibri" w:cs="Calibri" w:eastAsia="Calibri" w:hAnsi="Calibri"/>
                <w:b w:val="1"/>
                <w:bCs w:val="1"/>
                <w:rtl w:val="0"/>
              </w:rPr>
              <w:t xml:space="preserve">5). Treasurer’s Report</w:t>
            </w:r>
          </w:p>
          <w:p w:rsidR="00000000" w:rsidDel="00000000" w:rsidP="00000000" w:rsidRDefault="00000000" w:rsidRPr="00000000" w14:paraId="00000013">
            <w:pPr>
              <w:rPr>
                <w:rFonts w:ascii="Calibri" w:cs="Calibri" w:eastAsia="Calibri" w:hAnsi="Calibri"/>
              </w:rPr>
            </w:pPr>
            <w:r w:rsidDel="00000000" w:rsidR="00000000" w:rsidRPr="00000000">
              <w:rPr>
                <w:rFonts w:ascii="Calibri" w:cs="Calibri" w:eastAsia="Calibri" w:hAnsi="Calibri"/>
                <w:highlight w:val="yellow"/>
                <w:rtl w:val="0"/>
              </w:rPr>
              <w:br w:type="textWrapping"/>
            </w:r>
            <w:r w:rsidDel="00000000" w:rsidR="00000000" w:rsidRPr="00000000">
              <w:rPr>
                <w:rFonts w:ascii="Calibri" w:cs="Calibri" w:eastAsia="Calibri" w:hAnsi="Calibri"/>
                <w:b w:val="1"/>
                <w:bCs w:val="1"/>
                <w:rtl w:val="0"/>
              </w:rPr>
              <w:br w:type="textWrapping"/>
              <w:t xml:space="preserve">6). Updates on Individual Committee Progress</w:t>
              <w:br w:type="textWrapping"/>
            </w:r>
            <w:r w:rsidDel="00000000" w:rsidR="00000000" w:rsidRPr="00000000">
              <w:rPr>
                <w:rFonts w:ascii="Calibri" w:cs="Calibri" w:eastAsia="Calibri" w:hAnsi="Calibri"/>
                <w:rtl w:val="0"/>
              </w:rPr>
              <w:t xml:space="preserve">*Priority for ALL members</w:t>
            </w:r>
          </w:p>
          <w:p w:rsidR="00000000" w:rsidDel="00000000" w:rsidP="00000000" w:rsidRDefault="00000000" w:rsidRPr="00000000" w14:paraId="00000014">
            <w:pPr>
              <w:rPr>
                <w:rFonts w:ascii="Calibri" w:cs="Calibri" w:eastAsia="Calibri" w:hAnsi="Calibri"/>
              </w:rPr>
            </w:pPr>
            <w:r w:rsidDel="00000000" w:rsidR="00000000" w:rsidRPr="00000000">
              <w:rPr>
                <w:rFonts w:ascii="Calibri" w:cs="Calibri" w:eastAsia="Calibri" w:hAnsi="Calibri"/>
                <w:rtl w:val="0"/>
              </w:rPr>
              <w:t xml:space="preserve">*Expectations for Q4</w:t>
            </w:r>
          </w:p>
          <w:p w:rsidR="00000000" w:rsidDel="00000000" w:rsidP="00000000" w:rsidRDefault="00000000" w:rsidRPr="00000000" w14:paraId="00000015">
            <w:pP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16">
            <w:pPr>
              <w:rPr>
                <w:rFonts w:ascii="Calibri" w:cs="Calibri" w:eastAsia="Calibri" w:hAnsi="Calibri"/>
              </w:rPr>
            </w:pPr>
            <w:r w:rsidDel="00000000" w:rsidR="00000000" w:rsidRPr="00000000">
              <w:rPr>
                <w:rFonts w:ascii="Calibri" w:cs="Calibri" w:eastAsia="Calibri" w:hAnsi="Calibri"/>
                <w:b w:val="1"/>
                <w:bCs w:val="1"/>
                <w:rtl w:val="0"/>
              </w:rPr>
              <w:t xml:space="preserve">7). College Report </w:t>
            </w:r>
            <w:r w:rsidDel="00000000" w:rsidR="00000000" w:rsidRPr="00000000">
              <w:rPr>
                <w:rtl w:val="0"/>
              </w:rPr>
            </w:r>
          </w:p>
          <w:p w:rsidR="00000000" w:rsidDel="00000000" w:rsidP="00000000" w:rsidRDefault="00000000" w:rsidRPr="00000000" w14:paraId="00000017">
            <w:pPr>
              <w:rPr>
                <w:rFonts w:ascii="Calibri" w:cs="Calibri" w:eastAsia="Calibri" w:hAnsi="Calibri"/>
              </w:rPr>
            </w:pPr>
            <w:r w:rsidDel="00000000" w:rsidR="00000000" w:rsidRPr="00000000">
              <w:rPr>
                <w:rFonts w:ascii="Calibri" w:cs="Calibri" w:eastAsia="Calibri" w:hAnsi="Calibri"/>
                <w:rtl w:val="0"/>
              </w:rPr>
              <w:t xml:space="preserve">*Priorities for Q4 ’26 &amp; Q1 ‘27</w:t>
              <w:br w:type="textWrapping"/>
            </w:r>
            <w:r w:rsidDel="00000000" w:rsidR="00000000" w:rsidRPr="00000000">
              <w:rPr>
                <w:rFonts w:ascii="Calibri" w:cs="Calibri" w:eastAsia="Calibri" w:hAnsi="Calibri"/>
                <w:b w:val="1"/>
                <w:bCs w:val="1"/>
                <w:rtl w:val="0"/>
              </w:rPr>
              <w:br w:type="textWrapping"/>
              <w:t xml:space="preserve">8). Public Comment**</w:t>
            </w:r>
            <w:r w:rsidDel="00000000" w:rsidR="00000000" w:rsidRPr="00000000">
              <w:rPr>
                <w:rFonts w:ascii="Calibri" w:cs="Calibri" w:eastAsia="Calibri" w:hAnsi="Calibri"/>
                <w:rtl w:val="0"/>
              </w:rPr>
              <w:br w:type="textWrapping"/>
              <w:t xml:space="preserve">*Upcoming Meeting Dates:</w:t>
            </w:r>
          </w:p>
          <w:p w:rsidR="00000000" w:rsidDel="00000000" w:rsidP="00000000" w:rsidRDefault="00000000" w:rsidRPr="00000000" w14:paraId="00000018">
            <w:pPr>
              <w:rPr>
                <w:rFonts w:ascii="Calibri" w:cs="Calibri" w:eastAsia="Calibri" w:hAnsi="Calibri"/>
              </w:rPr>
            </w:pPr>
            <w:r w:rsidDel="00000000" w:rsidR="00000000" w:rsidRPr="00000000">
              <w:rPr>
                <w:rFonts w:ascii="Calibri" w:cs="Calibri" w:eastAsia="Calibri" w:hAnsi="Calibri"/>
                <w:rtl w:val="0"/>
              </w:rPr>
              <w:t xml:space="preserve">    Aug 12, 2026 (Virtual)</w:t>
            </w:r>
          </w:p>
          <w:p w:rsidR="00000000" w:rsidDel="00000000" w:rsidP="00000000" w:rsidRDefault="00000000" w:rsidRPr="00000000" w14:paraId="00000019">
            <w:pPr>
              <w:rPr>
                <w:rFonts w:ascii="Calibri" w:cs="Calibri" w:eastAsia="Calibri" w:hAnsi="Calibri"/>
              </w:rPr>
            </w:pPr>
            <w:r w:rsidDel="00000000" w:rsidR="00000000" w:rsidRPr="00000000">
              <w:rPr>
                <w:rFonts w:ascii="Calibri" w:cs="Calibri" w:eastAsia="Calibri" w:hAnsi="Calibri"/>
                <w:rtl w:val="0"/>
              </w:rPr>
              <w:t xml:space="preserve">    Sep 23, 2026</w:t>
            </w:r>
          </w:p>
          <w:p w:rsidR="00000000" w:rsidDel="00000000" w:rsidP="00000000" w:rsidRDefault="00000000" w:rsidRPr="00000000" w14:paraId="0000001A">
            <w:pPr>
              <w:rPr>
                <w:rFonts w:ascii="Calibri" w:cs="Calibri" w:eastAsia="Calibri" w:hAnsi="Calibri"/>
              </w:rPr>
            </w:pPr>
            <w:r w:rsidDel="00000000" w:rsidR="00000000" w:rsidRPr="00000000">
              <w:rPr>
                <w:rFonts w:ascii="Calibri" w:cs="Calibri" w:eastAsia="Calibri" w:hAnsi="Calibri"/>
                <w:rtl w:val="0"/>
              </w:rPr>
              <w:t xml:space="preserve">    Oct 28, 2026</w:t>
              <w:br w:type="textWrapping"/>
            </w:r>
          </w:p>
          <w:p w:rsidR="00000000" w:rsidDel="00000000" w:rsidP="00000000" w:rsidRDefault="00000000" w:rsidRPr="00000000" w14:paraId="0000001B">
            <w:pPr>
              <w:rPr>
                <w:rFonts w:ascii="Calibri" w:cs="Calibri" w:eastAsia="Calibri" w:hAnsi="Calibri"/>
              </w:rPr>
            </w:pPr>
            <w:r w:rsidDel="00000000" w:rsidR="00000000" w:rsidRPr="00000000">
              <w:rPr>
                <w:rtl w:val="0"/>
              </w:rPr>
            </w:r>
          </w:p>
          <w:p w:rsidR="00000000" w:rsidDel="00000000" w:rsidP="00000000" w:rsidRDefault="00000000" w:rsidRPr="00000000" w14:paraId="0000001C">
            <w:pPr>
              <w:rPr>
                <w:b w:val="1"/>
                <w:bCs w:val="1"/>
              </w:rPr>
            </w:pPr>
            <w:r w:rsidDel="00000000" w:rsidR="00000000" w:rsidRPr="00000000">
              <w:rPr>
                <w:rFonts w:ascii="Calibri" w:cs="Calibri" w:eastAsia="Calibri" w:hAnsi="Calibri"/>
                <w:b w:val="1"/>
                <w:bCs w:val="1"/>
                <w:rtl w:val="0"/>
              </w:rPr>
              <w:t xml:space="preserve">9). Adjourn</w:t>
            </w:r>
            <w:r w:rsidDel="00000000" w:rsidR="00000000" w:rsidRPr="00000000">
              <w:rPr>
                <w:rtl w:val="0"/>
              </w:rPr>
            </w:r>
          </w:p>
        </w:tc>
        <w:tc>
          <w:tcPr/>
          <w:p w:rsidR="00000000" w:rsidDel="00000000" w:rsidP="00000000" w:rsidRDefault="00000000" w:rsidRPr="00000000" w14:paraId="0000001D">
            <w:pPr>
              <w:tabs>
                <w:tab w:val="left" w:leader="none" w:pos="7920"/>
              </w:tabs>
              <w:rPr>
                <w:rFonts w:ascii="Calibri" w:cs="Calibri" w:eastAsia="Calibri" w:hAnsi="Calibri"/>
              </w:rPr>
            </w:pPr>
            <w:r w:rsidDel="00000000" w:rsidR="00000000" w:rsidRPr="00000000">
              <w:rPr>
                <w:rFonts w:ascii="Calibri" w:cs="Calibri" w:eastAsia="Calibri" w:hAnsi="Calibri"/>
                <w:b w:val="1"/>
                <w:bCs w:val="1"/>
                <w:rtl w:val="0"/>
              </w:rPr>
              <w:t xml:space="preserve">WHO</w:t>
            </w:r>
            <w:r w:rsidDel="00000000" w:rsidR="00000000" w:rsidRPr="00000000">
              <w:rPr>
                <w:rFonts w:ascii="Calibri" w:cs="Calibri" w:eastAsia="Calibri" w:hAnsi="Calibri"/>
                <w:rtl w:val="0"/>
              </w:rPr>
              <w:br w:type="textWrapping"/>
              <w:br w:type="textWrapping"/>
              <w:t xml:space="preserve">Niki Mack</w:t>
              <w:br w:type="textWrapping"/>
              <w:br w:type="textWrapping"/>
              <w:t xml:space="preserve">Louis Orozco</w:t>
              <w:br w:type="textWrapping"/>
              <w:br w:type="textWrapping"/>
              <w:t xml:space="preserve">Niki Mack</w:t>
              <w:br w:type="textWrapping"/>
              <w:br w:type="textWrapping"/>
              <w:br w:type="textWrapping"/>
              <w:br w:type="textWrapping"/>
              <w:br w:type="textWrapping"/>
            </w:r>
          </w:p>
          <w:p w:rsidR="00000000" w:rsidDel="00000000" w:rsidP="00000000" w:rsidRDefault="00000000" w:rsidRPr="00000000" w14:paraId="0000001E">
            <w:pPr>
              <w:tabs>
                <w:tab w:val="left" w:leader="none" w:pos="7920"/>
              </w:tabs>
              <w:rPr>
                <w:rFonts w:ascii="Calibri" w:cs="Calibri" w:eastAsia="Calibri" w:hAnsi="Calibri"/>
              </w:rPr>
            </w:pPr>
            <w:r w:rsidDel="00000000" w:rsidR="00000000" w:rsidRPr="00000000">
              <w:rPr>
                <w:rFonts w:ascii="Calibri" w:cs="Calibri" w:eastAsia="Calibri" w:hAnsi="Calibri"/>
                <w:rtl w:val="0"/>
              </w:rPr>
              <w:t xml:space="preserve">Niki Mack</w:t>
            </w:r>
          </w:p>
          <w:p w:rsidR="00000000" w:rsidDel="00000000" w:rsidP="00000000" w:rsidRDefault="00000000" w:rsidRPr="00000000" w14:paraId="0000001F">
            <w:pPr>
              <w:tabs>
                <w:tab w:val="left" w:leader="none" w:pos="7920"/>
              </w:tabs>
              <w:rPr>
                <w:rFonts w:ascii="Calibri" w:cs="Calibri" w:eastAsia="Calibri" w:hAnsi="Calibri"/>
              </w:rPr>
            </w:pPr>
            <w:r w:rsidDel="00000000" w:rsidR="00000000" w:rsidRPr="00000000">
              <w:rPr>
                <w:rFonts w:ascii="Calibri" w:cs="Calibri" w:eastAsia="Calibri" w:hAnsi="Calibri"/>
                <w:rtl w:val="0"/>
              </w:rPr>
              <w:br w:type="textWrapping"/>
              <w:br w:type="textWrapping"/>
              <w:t xml:space="preserve">Taryn Kole</w:t>
            </w:r>
          </w:p>
          <w:p w:rsidR="00000000" w:rsidDel="00000000" w:rsidP="00000000" w:rsidRDefault="00000000" w:rsidRPr="00000000" w14:paraId="00000020">
            <w:pPr>
              <w:tabs>
                <w:tab w:val="left" w:leader="none" w:pos="7920"/>
              </w:tabs>
              <w:rPr>
                <w:rFonts w:ascii="Calibri" w:cs="Calibri" w:eastAsia="Calibri" w:hAnsi="Calibri"/>
              </w:rPr>
            </w:pPr>
            <w:r w:rsidDel="00000000" w:rsidR="00000000" w:rsidRPr="00000000">
              <w:rPr>
                <w:rtl w:val="0"/>
              </w:rPr>
            </w:r>
          </w:p>
          <w:p w:rsidR="00000000" w:rsidDel="00000000" w:rsidP="00000000" w:rsidRDefault="00000000" w:rsidRPr="00000000" w14:paraId="00000021">
            <w:pPr>
              <w:tabs>
                <w:tab w:val="left" w:leader="none" w:pos="7920"/>
              </w:tabs>
              <w:rPr>
                <w:rFonts w:ascii="Calibri" w:cs="Calibri" w:eastAsia="Calibri" w:hAnsi="Calibri"/>
              </w:rPr>
            </w:pPr>
            <w:r w:rsidDel="00000000" w:rsidR="00000000" w:rsidRPr="00000000">
              <w:rPr>
                <w:rFonts w:ascii="Calibri" w:cs="Calibri" w:eastAsia="Calibri" w:hAnsi="Calibri"/>
                <w:rtl w:val="0"/>
              </w:rPr>
              <w:br w:type="textWrapping"/>
              <w:t xml:space="preserve">All </w:t>
              <w:br w:type="textWrapping"/>
            </w:r>
          </w:p>
          <w:p w:rsidR="00000000" w:rsidDel="00000000" w:rsidP="00000000" w:rsidRDefault="00000000" w:rsidRPr="00000000" w14:paraId="00000022">
            <w:pPr>
              <w:tabs>
                <w:tab w:val="left" w:leader="none" w:pos="7920"/>
              </w:tabs>
              <w:rPr>
                <w:rFonts w:ascii="Calibri" w:cs="Calibri" w:eastAsia="Calibri" w:hAnsi="Calibri"/>
              </w:rPr>
            </w:pPr>
            <w:r w:rsidDel="00000000" w:rsidR="00000000" w:rsidRPr="00000000">
              <w:rPr>
                <w:rFonts w:ascii="Calibri" w:cs="Calibri" w:eastAsia="Calibri" w:hAnsi="Calibri"/>
                <w:rtl w:val="0"/>
              </w:rPr>
              <w:t xml:space="preserve">Louis Orozco</w:t>
            </w:r>
          </w:p>
          <w:p w:rsidR="00000000" w:rsidDel="00000000" w:rsidP="00000000" w:rsidRDefault="00000000" w:rsidRPr="00000000" w14:paraId="00000023">
            <w:pPr>
              <w:tabs>
                <w:tab w:val="left" w:leader="none" w:pos="7920"/>
              </w:tabs>
              <w:rPr>
                <w:rFonts w:ascii="Calibri" w:cs="Calibri" w:eastAsia="Calibri" w:hAnsi="Calibri"/>
              </w:rPr>
            </w:pPr>
            <w:r w:rsidDel="00000000" w:rsidR="00000000" w:rsidRPr="00000000">
              <w:rPr>
                <w:rtl w:val="0"/>
              </w:rPr>
            </w:r>
          </w:p>
          <w:p w:rsidR="00000000" w:rsidDel="00000000" w:rsidP="00000000" w:rsidRDefault="00000000" w:rsidRPr="00000000" w14:paraId="00000024">
            <w:pPr>
              <w:tabs>
                <w:tab w:val="left" w:leader="none" w:pos="7920"/>
              </w:tabs>
              <w:rPr>
                <w:rFonts w:ascii="Calibri" w:cs="Calibri" w:eastAsia="Calibri" w:hAnsi="Calibri"/>
              </w:rPr>
            </w:pPr>
            <w:r w:rsidDel="00000000" w:rsidR="00000000" w:rsidRPr="00000000">
              <w:rPr>
                <w:rtl w:val="0"/>
              </w:rPr>
            </w:r>
          </w:p>
          <w:p w:rsidR="00000000" w:rsidDel="00000000" w:rsidP="00000000" w:rsidRDefault="00000000" w:rsidRPr="00000000" w14:paraId="00000025">
            <w:pPr>
              <w:tabs>
                <w:tab w:val="left" w:leader="none" w:pos="7920"/>
              </w:tabs>
              <w:rPr>
                <w:rFonts w:ascii="Calibri" w:cs="Calibri" w:eastAsia="Calibri" w:hAnsi="Calibri"/>
              </w:rPr>
            </w:pPr>
            <w:r w:rsidDel="00000000" w:rsidR="00000000" w:rsidRPr="00000000">
              <w:rPr>
                <w:rFonts w:ascii="Calibri" w:cs="Calibri" w:eastAsia="Calibri" w:hAnsi="Calibri"/>
                <w:rtl w:val="0"/>
              </w:rPr>
              <w:t xml:space="preserve">Missy Arendash</w:t>
              <w:br w:type="textWrapping"/>
            </w:r>
          </w:p>
          <w:p w:rsidR="00000000" w:rsidDel="00000000" w:rsidP="00000000" w:rsidRDefault="00000000" w:rsidRPr="00000000" w14:paraId="00000026">
            <w:pPr>
              <w:tabs>
                <w:tab w:val="left" w:leader="none" w:pos="7920"/>
              </w:tabs>
              <w:rPr>
                <w:rFonts w:ascii="Calibri" w:cs="Calibri" w:eastAsia="Calibri" w:hAnsi="Calibri"/>
              </w:rPr>
            </w:pPr>
            <w:r w:rsidDel="00000000" w:rsidR="00000000" w:rsidRPr="00000000">
              <w:rPr>
                <w:rtl w:val="0"/>
              </w:rPr>
            </w:r>
          </w:p>
          <w:p w:rsidR="00000000" w:rsidDel="00000000" w:rsidP="00000000" w:rsidRDefault="00000000" w:rsidRPr="00000000" w14:paraId="00000027">
            <w:pPr>
              <w:tabs>
                <w:tab w:val="left" w:leader="none" w:pos="7920"/>
              </w:tabs>
              <w:rPr>
                <w:rFonts w:ascii="Calibri" w:cs="Calibri" w:eastAsia="Calibri" w:hAnsi="Calibri"/>
              </w:rPr>
            </w:pPr>
            <w:r w:rsidDel="00000000" w:rsidR="00000000" w:rsidRPr="00000000">
              <w:rPr>
                <w:rtl w:val="0"/>
              </w:rPr>
            </w:r>
          </w:p>
          <w:p w:rsidR="00000000" w:rsidDel="00000000" w:rsidP="00000000" w:rsidRDefault="00000000" w:rsidRPr="00000000" w14:paraId="00000028">
            <w:pPr>
              <w:tabs>
                <w:tab w:val="left" w:leader="none" w:pos="7920"/>
              </w:tabs>
              <w:rPr>
                <w:rFonts w:ascii="Calibri" w:cs="Calibri" w:eastAsia="Calibri" w:hAnsi="Calibri"/>
              </w:rPr>
            </w:pPr>
            <w:r w:rsidDel="00000000" w:rsidR="00000000" w:rsidRPr="00000000">
              <w:rPr>
                <w:rFonts w:ascii="Calibri" w:cs="Calibri" w:eastAsia="Calibri" w:hAnsi="Calibri"/>
                <w:rtl w:val="0"/>
              </w:rPr>
              <w:t xml:space="preserve">Niki Mack</w:t>
              <w:br w:type="textWrapping"/>
              <w:br w:type="textWrapping"/>
            </w:r>
          </w:p>
          <w:p w:rsidR="00000000" w:rsidDel="00000000" w:rsidP="00000000" w:rsidRDefault="00000000" w:rsidRPr="00000000" w14:paraId="00000029">
            <w:pPr>
              <w:tabs>
                <w:tab w:val="left" w:leader="none" w:pos="7920"/>
              </w:tabs>
              <w:rPr>
                <w:rFonts w:ascii="Calibri" w:cs="Calibri" w:eastAsia="Calibri" w:hAnsi="Calibri"/>
              </w:rPr>
            </w:pPr>
            <w:r w:rsidDel="00000000" w:rsidR="00000000" w:rsidRPr="00000000">
              <w:rPr>
                <w:rtl w:val="0"/>
              </w:rPr>
            </w:r>
          </w:p>
          <w:p w:rsidR="00000000" w:rsidDel="00000000" w:rsidP="00000000" w:rsidRDefault="00000000" w:rsidRPr="00000000" w14:paraId="0000002A">
            <w:pPr>
              <w:tabs>
                <w:tab w:val="left" w:leader="none" w:pos="7920"/>
              </w:tabs>
              <w:rPr>
                <w:rFonts w:ascii="Calibri" w:cs="Calibri" w:eastAsia="Calibri" w:hAnsi="Calibri"/>
              </w:rPr>
            </w:pPr>
            <w:r w:rsidDel="00000000" w:rsidR="00000000" w:rsidRPr="00000000">
              <w:rPr>
                <w:rFonts w:ascii="Calibri" w:cs="Calibri" w:eastAsia="Calibri" w:hAnsi="Calibri"/>
                <w:rtl w:val="0"/>
              </w:rPr>
              <w:br w:type="textWrapping"/>
              <w:t xml:space="preserve">Niki Mack</w:t>
            </w:r>
          </w:p>
        </w:tc>
      </w:tr>
      <w:tr>
        <w:trPr>
          <w:cantSplit w:val="1"/>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2B">
            <w:pPr>
              <w:tabs>
                <w:tab w:val="left" w:leader="none" w:pos="7920"/>
              </w:tabs>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2C">
            <w:pPr>
              <w:pBdr>
                <w:top w:space="0" w:sz="0" w:val="nil"/>
                <w:left w:space="0" w:sz="0" w:val="nil"/>
                <w:bottom w:space="0" w:sz="0" w:val="nil"/>
                <w:right w:space="0" w:sz="0" w:val="nil"/>
                <w:between w:space="0" w:sz="0" w:val="nil"/>
              </w:pBdr>
              <w:tabs>
                <w:tab w:val="left" w:leader="none" w:pos="7920"/>
              </w:tabs>
              <w:rPr>
                <w:rFonts w:ascii="Calibri" w:cs="Calibri" w:eastAsia="Calibri" w:hAnsi="Calibri"/>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2D">
            <w:pPr>
              <w:tabs>
                <w:tab w:val="left" w:leader="none" w:pos="7920"/>
              </w:tabs>
              <w:rPr>
                <w:rFonts w:ascii="Calibri" w:cs="Calibri" w:eastAsia="Calibri" w:hAnsi="Calibri"/>
              </w:rPr>
            </w:pPr>
            <w:r w:rsidDel="00000000" w:rsidR="00000000" w:rsidRPr="00000000">
              <w:rPr>
                <w:rtl w:val="0"/>
              </w:rPr>
            </w:r>
          </w:p>
        </w:tc>
      </w:tr>
    </w:tbl>
    <w:p w:rsidR="00000000" w:rsidDel="00000000" w:rsidP="00000000" w:rsidRDefault="00000000" w:rsidRPr="00000000" w14:paraId="0000002E">
      <w:pPr>
        <w:tabs>
          <w:tab w:val="left" w:leader="none" w:pos="7920"/>
        </w:tabs>
        <w:spacing w:line="240" w:lineRule="auto"/>
        <w:rPr>
          <w:b w:val="1"/>
          <w:bCs w:val="1"/>
        </w:rPr>
        <w:sectPr>
          <w:headerReference r:id="rId7" w:type="default"/>
          <w:pgSz w:h="15840" w:w="12240" w:orient="portrait"/>
          <w:pgMar w:bottom="1080" w:top="1530" w:left="1440" w:right="1440" w:header="90" w:footer="720"/>
          <w:pgNumType w:start="1"/>
        </w:sectPr>
      </w:pPr>
      <w:r w:rsidDel="00000000" w:rsidR="00000000" w:rsidRPr="00000000">
        <w:rPr>
          <w:rtl w:val="0"/>
        </w:rPr>
      </w:r>
    </w:p>
    <w:p w:rsidR="00000000" w:rsidDel="00000000" w:rsidP="00000000" w:rsidRDefault="00000000" w:rsidRPr="00000000" w14:paraId="0000002F">
      <w:pPr>
        <w:tabs>
          <w:tab w:val="left" w:leader="none" w:pos="7920"/>
        </w:tabs>
        <w:spacing w:after="240" w:before="240" w:line="240" w:lineRule="auto"/>
        <w:rPr>
          <w:rFonts w:ascii="Arial" w:cs="Arial" w:eastAsia="Arial" w:hAnsi="Arial"/>
          <w:color w:val="808080"/>
          <w:sz w:val="18"/>
          <w:szCs w:val="18"/>
        </w:rPr>
      </w:pPr>
      <w:r w:rsidDel="00000000" w:rsidR="00000000" w:rsidRPr="00000000">
        <w:rPr>
          <w:rFonts w:ascii="Arial" w:cs="Arial" w:eastAsia="Arial" w:hAnsi="Arial"/>
          <w:color w:val="808080"/>
          <w:sz w:val="18"/>
          <w:szCs w:val="18"/>
          <w:rtl w:val="0"/>
        </w:rPr>
        <w:t xml:space="preserve">* Agenda items may be taken out of order to accommodate persons appearing before the Committee and/or to aid in the effectiveness of the meeting at the discretion of the chair. A motion to reconsider an item may be made at any time before adjournment of this meeting. Similarly, if an item is tabled at any time during the meeting, it may, by proper motion and vote, be taken from the table and thereafter be the subject of consideration and action at any time before adjournment of this meeting.</w:t>
      </w:r>
    </w:p>
    <w:p w:rsidR="00000000" w:rsidDel="00000000" w:rsidP="00000000" w:rsidRDefault="00000000" w:rsidRPr="00000000" w14:paraId="00000030">
      <w:pPr>
        <w:tabs>
          <w:tab w:val="left" w:leader="none" w:pos="7920"/>
        </w:tabs>
        <w:spacing w:after="240" w:before="240" w:line="240" w:lineRule="auto"/>
        <w:rPr>
          <w:rFonts w:ascii="Arial" w:cs="Arial" w:eastAsia="Arial" w:hAnsi="Arial"/>
          <w:color w:val="808080"/>
          <w:sz w:val="18"/>
          <w:szCs w:val="18"/>
        </w:rPr>
      </w:pPr>
      <w:r w:rsidDel="00000000" w:rsidR="00000000" w:rsidRPr="00000000">
        <w:rPr>
          <w:rFonts w:ascii="Arial" w:cs="Arial" w:eastAsia="Arial" w:hAnsi="Arial"/>
          <w:color w:val="808080"/>
          <w:sz w:val="18"/>
          <w:szCs w:val="18"/>
          <w:rtl w:val="0"/>
        </w:rPr>
        <w:t xml:space="preserve"> </w:t>
      </w:r>
      <w:r w:rsidDel="00000000" w:rsidR="00000000" w:rsidRPr="00000000">
        <w:rPr>
          <w:rFonts w:ascii="Arial" w:cs="Arial" w:eastAsia="Arial" w:hAnsi="Arial"/>
          <w:b w:val="1"/>
          <w:bCs w:val="1"/>
          <w:color w:val="808080"/>
          <w:sz w:val="18"/>
          <w:szCs w:val="18"/>
          <w:rtl w:val="0"/>
        </w:rPr>
        <w:t xml:space="preserve">** </w:t>
      </w:r>
      <w:r w:rsidDel="00000000" w:rsidR="00000000" w:rsidRPr="00000000">
        <w:rPr>
          <w:rFonts w:ascii="Arial" w:cs="Arial" w:eastAsia="Arial" w:hAnsi="Arial"/>
          <w:color w:val="808080"/>
          <w:sz w:val="18"/>
          <w:szCs w:val="18"/>
          <w:rtl w:val="0"/>
        </w:rPr>
        <w:t xml:space="preserve">Under the Public Comment agenda item, members of the general public may bring matters not appearing on this agenda to the attention of the Committee. The Committee may discuss the matters, but may not act on the matters at this meeting. If the Committee desires, these matters may be placed on a future agenda for action. A time for public comment is provided at the conclusion of the meeting. The Chair reserves the right to call on individuals from the audience or to allow for public comment at any time. Time limit: A time limit of three minutes may be imposed on public testimony by the Chair in order to afford all members of the public who wish to comment an opportunity to do so within the timeframe available to the Committee.</w:t>
      </w:r>
    </w:p>
    <w:p w:rsidR="00000000" w:rsidDel="00000000" w:rsidP="00000000" w:rsidRDefault="00000000" w:rsidRPr="00000000" w14:paraId="00000031">
      <w:pPr>
        <w:tabs>
          <w:tab w:val="left" w:leader="none" w:pos="7920"/>
        </w:tabs>
        <w:spacing w:after="240" w:before="240" w:line="240" w:lineRule="auto"/>
        <w:rPr>
          <w:rFonts w:ascii="Arial" w:cs="Arial" w:eastAsia="Arial" w:hAnsi="Arial"/>
          <w:color w:val="808080"/>
          <w:sz w:val="18"/>
          <w:szCs w:val="18"/>
          <w:u w:val="single"/>
        </w:rPr>
      </w:pPr>
      <w:r w:rsidDel="00000000" w:rsidR="00000000" w:rsidRPr="00000000">
        <w:rPr>
          <w:rFonts w:ascii="Arial" w:cs="Arial" w:eastAsia="Arial" w:hAnsi="Arial"/>
          <w:color w:val="808080"/>
          <w:sz w:val="18"/>
          <w:szCs w:val="18"/>
          <w:u w:val="single"/>
          <w:rtl w:val="0"/>
        </w:rPr>
        <w:t xml:space="preserve">NOTICES POSTED AT THE FOLLOWING LOCATIONS:</w:t>
      </w:r>
    </w:p>
    <w:p w:rsidR="00000000" w:rsidDel="00000000" w:rsidP="00000000" w:rsidRDefault="00000000" w:rsidRPr="00000000" w14:paraId="00000032">
      <w:pPr>
        <w:tabs>
          <w:tab w:val="left" w:leader="none" w:pos="7920"/>
        </w:tabs>
        <w:spacing w:after="240" w:before="240" w:line="240" w:lineRule="auto"/>
        <w:rPr>
          <w:rFonts w:ascii="Arial" w:cs="Arial" w:eastAsia="Arial" w:hAnsi="Arial"/>
          <w:color w:val="808080"/>
          <w:sz w:val="18"/>
          <w:szCs w:val="18"/>
        </w:rPr>
      </w:pPr>
      <w:r w:rsidDel="00000000" w:rsidR="00000000" w:rsidRPr="00000000">
        <w:rPr>
          <w:rFonts w:ascii="Arial" w:cs="Arial" w:eastAsia="Arial" w:hAnsi="Arial"/>
          <w:color w:val="808080"/>
          <w:sz w:val="18"/>
          <w:szCs w:val="18"/>
          <w:rtl w:val="0"/>
        </w:rPr>
        <w:t xml:space="preserve">UNLV Alumni Association website at </w:t>
      </w:r>
      <w:hyperlink r:id="rId8">
        <w:r w:rsidDel="00000000" w:rsidR="00000000" w:rsidRPr="00000000">
          <w:rPr>
            <w:rFonts w:ascii="Arial" w:cs="Arial" w:eastAsia="Arial" w:hAnsi="Arial"/>
            <w:color w:val="ff0000"/>
            <w:sz w:val="18"/>
            <w:szCs w:val="18"/>
            <w:u w:val="single"/>
            <w:rtl w:val="0"/>
          </w:rPr>
          <w:t xml:space="preserve">https://www.unlv.edu/alumni/announcements</w:t>
        </w:r>
      </w:hyperlink>
      <w:r w:rsidDel="00000000" w:rsidR="00000000" w:rsidRPr="00000000">
        <w:rPr>
          <w:rFonts w:ascii="Arial" w:cs="Arial" w:eastAsia="Arial" w:hAnsi="Arial"/>
          <w:color w:val="808080"/>
          <w:sz w:val="18"/>
          <w:szCs w:val="18"/>
          <w:rtl w:val="0"/>
        </w:rPr>
        <w:t xml:space="preserve"> and the Nevada Public Notice Website at </w:t>
      </w:r>
      <w:hyperlink r:id="rId9">
        <w:r w:rsidDel="00000000" w:rsidR="00000000" w:rsidRPr="00000000">
          <w:rPr>
            <w:rFonts w:ascii="Arial" w:cs="Arial" w:eastAsia="Arial" w:hAnsi="Arial"/>
            <w:color w:val="ff0000"/>
            <w:sz w:val="18"/>
            <w:szCs w:val="18"/>
            <w:u w:val="single"/>
            <w:rtl w:val="0"/>
          </w:rPr>
          <w:t xml:space="preserve">https://notice.nv.gov</w:t>
        </w:r>
      </w:hyperlink>
      <w:r w:rsidDel="00000000" w:rsidR="00000000" w:rsidRPr="00000000">
        <w:rPr>
          <w:rFonts w:ascii="Arial" w:cs="Arial" w:eastAsia="Arial" w:hAnsi="Arial"/>
          <w:color w:val="808080"/>
          <w:sz w:val="18"/>
          <w:szCs w:val="18"/>
          <w:rtl w:val="0"/>
        </w:rPr>
        <w:t xml:space="preserve">.</w:t>
      </w:r>
    </w:p>
    <w:sectPr>
      <w:type w:val="continuous"/>
      <w:pgSz w:h="15840" w:w="12240" w:orient="portrait"/>
      <w:pgMar w:bottom="1080" w:top="1440" w:left="1440" w:right="144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alibri"/>
  <w:font w:name="Arial"/>
  <w:font w:name="Upbolters New"/>
  <w:font w:name="Roboto Black">
    <w:embedBold w:fontKey="{00000000-0000-0000-0000-000000000000}" r:id="rId1" w:subsetted="0"/>
    <w:embedBoldItalic w:fontKey="{00000000-0000-0000-0000-000000000000}" r:id="rId2" w:subsetted="0"/>
  </w:font>
  <w:font w:name="Roboto">
    <w:embedRegular w:fontKey="{00000000-0000-0000-0000-000000000000}" r:id="rId3" w:subsetted="0"/>
    <w:embedBold w:fontKey="{00000000-0000-0000-0000-000000000000}" r:id="rId4" w:subsetted="0"/>
    <w:embedItalic w:fontKey="{00000000-0000-0000-0000-000000000000}" r:id="rId5" w:subsetted="0"/>
    <w:embedBoldItalic w:fontKey="{00000000-0000-0000-0000-000000000000}" r:id="rId6"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Roboto" w:cs="Roboto" w:eastAsia="Roboto" w:hAnsi="Roboto"/>
        <w:b w:val="0"/>
        <w:bCs w:val="0"/>
        <w:i w:val="0"/>
        <w:iCs w:val="0"/>
        <w:smallCaps w:val="0"/>
        <w:strike w:val="0"/>
        <w:color w:val="000000"/>
        <w:sz w:val="22"/>
        <w:szCs w:val="22"/>
        <w:u w:val="none"/>
        <w:shd w:fill="auto" w:val="clear"/>
        <w:vertAlign w:val="baseline"/>
      </w:rPr>
    </w:pPr>
    <w:r w:rsidDel="00000000" w:rsidR="00000000" w:rsidRPr="00000000">
      <w:rPr>
        <w:rFonts w:ascii="Roboto" w:cs="Roboto" w:eastAsia="Roboto" w:hAnsi="Roboto"/>
        <w:b w:val="0"/>
        <w:bCs w:val="0"/>
        <w:i w:val="0"/>
        <w:iCs w:val="0"/>
        <w:smallCaps w:val="0"/>
        <w:strike w:val="0"/>
        <w:color w:val="000000"/>
        <w:sz w:val="22"/>
        <w:szCs w:val="22"/>
        <w:u w:val="none"/>
        <w:shd w:fill="auto" w:val="clear"/>
        <w:vertAlign w:val="baseline"/>
        <w:rtl w:val="0"/>
      </w:rPr>
      <w:br w:type="textWrapping"/>
    </w:r>
    <w:r w:rsidDel="00000000" w:rsidR="00000000" w:rsidRPr="00000000">
      <w:rPr>
        <w:rFonts w:ascii="Roboto" w:cs="Roboto" w:eastAsia="Roboto" w:hAnsi="Roboto"/>
        <w:b w:val="0"/>
        <w:bCs w:val="0"/>
        <w:i w:val="0"/>
        <w:iCs w:val="0"/>
        <w:smallCaps w:val="0"/>
        <w:strike w:val="0"/>
        <w:color w:val="000000"/>
        <w:sz w:val="28"/>
        <w:szCs w:val="28"/>
        <w:u w:val="none"/>
        <w:shd w:fill="auto" w:val="clear"/>
        <w:vertAlign w:val="baseline"/>
      </w:rPr>
      <w:drawing>
        <wp:inline distB="114300" distT="114300" distL="114300" distR="114300">
          <wp:extent cx="3271838" cy="770769"/>
          <wp:effectExtent b="0" l="0" r="0" t="0"/>
          <wp:docPr descr="UNLV Alumni Logo" id="745179768" name="image1.png"/>
          <a:graphic>
            <a:graphicData uri="http://schemas.openxmlformats.org/drawingml/2006/picture">
              <pic:pic>
                <pic:nvPicPr>
                  <pic:cNvPr descr="UNLV Alumni Logo" id="0" name="image1.png"/>
                  <pic:cNvPicPr preferRelativeResize="0"/>
                </pic:nvPicPr>
                <pic:blipFill>
                  <a:blip r:embed="rId1"/>
                  <a:srcRect b="0" l="0" r="0" t="0"/>
                  <a:stretch>
                    <a:fillRect/>
                  </a:stretch>
                </pic:blipFill>
                <pic:spPr>
                  <a:xfrm>
                    <a:off x="0" y="0"/>
                    <a:ext cx="3271838" cy="770769"/>
                  </a:xfrm>
                  <a:prstGeom prst="rect"/>
                  <a:ln/>
                </pic:spPr>
              </pic:pic>
            </a:graphicData>
          </a:graphic>
        </wp:inline>
      </w:drawing>
    </w:r>
    <w:r w:rsidDel="00000000" w:rsidR="00000000" w:rsidRPr="00000000">
      <w:rPr>
        <w:rtl w:val="0"/>
      </w:rPr>
    </w:r>
  </w:p>
  <w:p w:rsidR="00000000" w:rsidDel="00000000" w:rsidP="00000000" w:rsidRDefault="00000000" w:rsidRPr="00000000" w14:paraId="00000034">
    <w:pPr>
      <w:pBdr>
        <w:top w:space="0" w:sz="0" w:val="nil"/>
        <w:left w:space="0" w:sz="0" w:val="nil"/>
        <w:bottom w:space="0" w:sz="0" w:val="nil"/>
        <w:right w:space="0" w:sz="0" w:val="nil"/>
        <w:between w:space="0" w:sz="0" w:val="nil"/>
      </w:pBdr>
      <w:tabs>
        <w:tab w:val="center" w:leader="none" w:pos="4680"/>
        <w:tab w:val="right" w:leader="none" w:pos="9360"/>
      </w:tabs>
      <w:spacing w:line="240" w:lineRule="auto"/>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Roboto" w:cs="Roboto" w:eastAsia="Roboto" w:hAnsi="Roboto"/>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jc w:val="center"/>
    </w:pPr>
    <w:rPr>
      <w:rFonts w:ascii="Upbolters New" w:cs="Upbolters New" w:eastAsia="Upbolters New" w:hAnsi="Upbolters New"/>
      <w:sz w:val="44"/>
      <w:szCs w:val="44"/>
      <w:u w:val="single"/>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0" w:customStyle="1">
    <w:name w:val="TableNormal"/>
    <w:tblPr>
      <w:tblCellMar>
        <w:top w:w="100.0" w:type="dxa"/>
        <w:left w:w="100.0" w:type="dxa"/>
        <w:bottom w:w="100.0" w:type="dxa"/>
        <w:right w:w="100.0" w:type="dxa"/>
      </w:tblCellMar>
    </w:tblPr>
  </w:style>
  <w:style w:type="paragraph" w:styleId="Header">
    <w:name w:val="header"/>
    <w:basedOn w:val="Normal"/>
    <w:link w:val="HeaderChar"/>
    <w:uiPriority w:val="99"/>
    <w:unhideWhenUsed w:val="1"/>
    <w:rsid w:val="00EE435F"/>
    <w:pPr>
      <w:tabs>
        <w:tab w:val="center" w:pos="4680"/>
        <w:tab w:val="right" w:pos="9360"/>
      </w:tabs>
      <w:spacing w:line="240" w:lineRule="auto"/>
    </w:pPr>
  </w:style>
  <w:style w:type="character" w:styleId="HeaderChar" w:customStyle="1">
    <w:name w:val="Header Char"/>
    <w:basedOn w:val="DefaultParagraphFont"/>
    <w:link w:val="Header"/>
    <w:uiPriority w:val="99"/>
    <w:rsid w:val="00EE435F"/>
  </w:style>
  <w:style w:type="paragraph" w:styleId="Footer">
    <w:name w:val="footer"/>
    <w:basedOn w:val="Normal"/>
    <w:link w:val="FooterChar"/>
    <w:uiPriority w:val="99"/>
    <w:unhideWhenUsed w:val="1"/>
    <w:rsid w:val="00EE435F"/>
    <w:pPr>
      <w:tabs>
        <w:tab w:val="center" w:pos="4680"/>
        <w:tab w:val="right" w:pos="9360"/>
      </w:tabs>
      <w:spacing w:line="240" w:lineRule="auto"/>
    </w:pPr>
  </w:style>
  <w:style w:type="character" w:styleId="FooterChar" w:customStyle="1">
    <w:name w:val="Footer Char"/>
    <w:basedOn w:val="DefaultParagraphFont"/>
    <w:link w:val="Footer"/>
    <w:uiPriority w:val="99"/>
    <w:rsid w:val="00EE435F"/>
  </w:style>
  <w:style w:type="paragraph" w:styleId="BalloonText">
    <w:name w:val="Balloon Text"/>
    <w:basedOn w:val="Normal"/>
    <w:link w:val="BalloonTextChar"/>
    <w:uiPriority w:val="99"/>
    <w:semiHidden w:val="1"/>
    <w:unhideWhenUsed w:val="1"/>
    <w:rsid w:val="00EE435F"/>
    <w:pPr>
      <w:spacing w:line="240" w:lineRule="auto"/>
    </w:pPr>
    <w:rPr>
      <w:rFonts w:ascii="Tahoma" w:cs="Tahoma" w:hAnsi="Tahoma"/>
      <w:sz w:val="16"/>
      <w:szCs w:val="16"/>
    </w:rPr>
  </w:style>
  <w:style w:type="character" w:styleId="BalloonTextChar" w:customStyle="1">
    <w:name w:val="Balloon Text Char"/>
    <w:basedOn w:val="DefaultParagraphFont"/>
    <w:link w:val="BalloonText"/>
    <w:uiPriority w:val="99"/>
    <w:semiHidden w:val="1"/>
    <w:rsid w:val="00EE435F"/>
    <w:rPr>
      <w:rFonts w:ascii="Tahoma" w:cs="Tahoma" w:hAnsi="Tahoma"/>
      <w:sz w:val="16"/>
      <w:szCs w:val="16"/>
    </w:rPr>
  </w:style>
  <w:style w:type="paragraph" w:styleId="ListParagraph">
    <w:name w:val="List Paragraph"/>
    <w:basedOn w:val="Normal"/>
    <w:uiPriority w:val="34"/>
    <w:qFormat w:val="1"/>
    <w:rsid w:val="003B5EBF"/>
    <w:pPr>
      <w:ind w:left="720"/>
      <w:contextualSpacing w:val="1"/>
    </w:pPr>
  </w:style>
  <w:style w:type="paragraph" w:styleId="NormalWeb">
    <w:name w:val="Normal (Web)"/>
    <w:basedOn w:val="Normal"/>
    <w:uiPriority w:val="99"/>
    <w:semiHidden w:val="1"/>
    <w:unhideWhenUsed w:val="1"/>
    <w:rsid w:val="00C95A9D"/>
    <w:pPr>
      <w:spacing w:after="100" w:afterAutospacing="1" w:before="100" w:beforeAutospacing="1" w:line="240" w:lineRule="auto"/>
    </w:pPr>
    <w:rPr>
      <w:rFonts w:ascii="Times New Roman" w:cs="Times New Roman" w:eastAsia="Times New Roman" w:hAnsi="Times New Roman"/>
      <w:sz w:val="24"/>
      <w:szCs w:val="24"/>
    </w:rPr>
  </w:style>
  <w:style w:type="character" w:styleId="Hyperlink">
    <w:name w:val="Hyperlink"/>
    <w:basedOn w:val="DefaultParagraphFont"/>
    <w:uiPriority w:val="99"/>
    <w:unhideWhenUsed w:val="1"/>
    <w:rsid w:val="005555C2"/>
    <w:rPr>
      <w:color w:val="e31837" w:themeColor="hyperlink"/>
      <w:u w:val="single"/>
    </w:rPr>
  </w:style>
  <w:style w:type="character" w:styleId="CommentReference">
    <w:name w:val="annotation reference"/>
    <w:basedOn w:val="DefaultParagraphFont"/>
    <w:uiPriority w:val="99"/>
    <w:semiHidden w:val="1"/>
    <w:unhideWhenUsed w:val="1"/>
    <w:rsid w:val="009914E9"/>
    <w:rPr>
      <w:sz w:val="16"/>
      <w:szCs w:val="16"/>
    </w:rPr>
  </w:style>
  <w:style w:type="paragraph" w:styleId="CommentText">
    <w:name w:val="annotation text"/>
    <w:basedOn w:val="Normal"/>
    <w:link w:val="CommentTextChar"/>
    <w:uiPriority w:val="99"/>
    <w:semiHidden w:val="1"/>
    <w:unhideWhenUsed w:val="1"/>
    <w:rsid w:val="009914E9"/>
    <w:pPr>
      <w:spacing w:line="240" w:lineRule="auto"/>
    </w:pPr>
    <w:rPr>
      <w:sz w:val="20"/>
      <w:szCs w:val="20"/>
    </w:rPr>
  </w:style>
  <w:style w:type="character" w:styleId="CommentTextChar" w:customStyle="1">
    <w:name w:val="Comment Text Char"/>
    <w:basedOn w:val="DefaultParagraphFont"/>
    <w:link w:val="CommentText"/>
    <w:uiPriority w:val="99"/>
    <w:semiHidden w:val="1"/>
    <w:rsid w:val="009914E9"/>
    <w:rPr>
      <w:sz w:val="20"/>
      <w:szCs w:val="20"/>
      <w:lang w:bidi="en-US"/>
    </w:rPr>
  </w:style>
  <w:style w:type="paragraph" w:styleId="CommentSubject">
    <w:name w:val="annotation subject"/>
    <w:basedOn w:val="CommentText"/>
    <w:next w:val="CommentText"/>
    <w:link w:val="CommentSubjectChar"/>
    <w:uiPriority w:val="99"/>
    <w:semiHidden w:val="1"/>
    <w:unhideWhenUsed w:val="1"/>
    <w:rsid w:val="009914E9"/>
    <w:rPr>
      <w:b w:val="1"/>
      <w:bCs w:val="1"/>
    </w:rPr>
  </w:style>
  <w:style w:type="character" w:styleId="CommentSubjectChar" w:customStyle="1">
    <w:name w:val="Comment Subject Char"/>
    <w:basedOn w:val="CommentTextChar"/>
    <w:link w:val="CommentSubject"/>
    <w:uiPriority w:val="99"/>
    <w:semiHidden w:val="1"/>
    <w:rsid w:val="009914E9"/>
    <w:rPr>
      <w:b w:val="1"/>
      <w:bCs w:val="1"/>
      <w:sz w:val="20"/>
      <w:szCs w:val="20"/>
      <w:lang w:bidi="en-US"/>
    </w:rPr>
  </w:style>
  <w:style w:type="character" w:styleId="apple-converted-space" w:customStyle="1">
    <w:name w:val="apple-converted-space"/>
    <w:basedOn w:val="DefaultParagraphFont"/>
    <w:rsid w:val="00666EE1"/>
  </w:style>
  <w:style w:type="table" w:styleId="TableGrid">
    <w:name w:val="Table Grid"/>
    <w:basedOn w:val="TableNormal"/>
    <w:uiPriority w:val="59"/>
    <w:rsid w:val="003224C1"/>
    <w:pPr>
      <w:spacing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a" w:customStyle="1">
    <w:basedOn w:val="TableNormal"/>
    <w:pPr>
      <w:spacing w:line="240" w:lineRule="auto"/>
    </w:pPr>
    <w:tblPr>
      <w:tblStyleRowBandSize w:val="1"/>
      <w:tblStyleColBandSize w:val="1"/>
    </w:tblPr>
  </w:style>
  <w:style w:type="table" w:styleId="a0" w:customStyle="1">
    <w:basedOn w:val="TableNormal"/>
    <w:pPr>
      <w:spacing w:line="240" w:lineRule="auto"/>
    </w:pPr>
    <w:tblPr>
      <w:tblStyleRowBandSize w:val="1"/>
      <w:tblStyleColBandSize w:val="1"/>
    </w:tblPr>
  </w:style>
  <w:style w:type="numbering" w:styleId="CurrentList1" w:customStyle="1">
    <w:name w:val="Current List1"/>
    <w:uiPriority w:val="99"/>
    <w:rsid w:val="00AF62BE"/>
    <w:pPr>
      <w:numPr>
        <w:numId w:val="2"/>
      </w:numPr>
    </w:pPr>
  </w:style>
  <w:style w:type="character" w:styleId="UnresolvedMention">
    <w:name w:val="Unresolved Mention"/>
    <w:basedOn w:val="DefaultParagraphFont"/>
    <w:uiPriority w:val="99"/>
    <w:semiHidden w:val="1"/>
    <w:unhideWhenUsed w:val="1"/>
    <w:rsid w:val="00F73148"/>
    <w:rPr>
      <w:color w:val="605e5c"/>
      <w:shd w:color="auto" w:fill="e1dfdd" w:val="clear"/>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pPr>
      <w:spacing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notice.nv.gov"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hyperlink" Target="https://www.unlv.edu/alumni/announcements"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Black-bold.ttf"/><Relationship Id="rId2" Type="http://schemas.openxmlformats.org/officeDocument/2006/relationships/font" Target="fonts/RobotoBlack-boldItalic.ttf"/><Relationship Id="rId3" Type="http://schemas.openxmlformats.org/officeDocument/2006/relationships/font" Target="fonts/Roboto-regular.ttf"/><Relationship Id="rId4" Type="http://schemas.openxmlformats.org/officeDocument/2006/relationships/font" Target="fonts/Roboto-bold.ttf"/><Relationship Id="rId5" Type="http://schemas.openxmlformats.org/officeDocument/2006/relationships/font" Target="fonts/Roboto-italic.ttf"/><Relationship Id="rId6" Type="http://schemas.openxmlformats.org/officeDocument/2006/relationships/font" Target="fonts/Roboto-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UNLV Rebels Forever">
  <a:themeElements>
    <a:clrScheme name="UNLV Rebels Forever">
      <a:dk1>
        <a:srgbClr val="E31837"/>
      </a:dk1>
      <a:lt1>
        <a:sysClr val="window" lastClr="FFFFFF"/>
      </a:lt1>
      <a:dk2>
        <a:srgbClr val="A03123"/>
      </a:dk2>
      <a:lt2>
        <a:srgbClr val="B0B3B2"/>
      </a:lt2>
      <a:accent1>
        <a:srgbClr val="A03123"/>
      </a:accent1>
      <a:accent2>
        <a:srgbClr val="9FA1A4"/>
      </a:accent2>
      <a:accent3>
        <a:srgbClr val="6A737B"/>
      </a:accent3>
      <a:accent4>
        <a:srgbClr val="FFFFFF"/>
      </a:accent4>
      <a:accent5>
        <a:srgbClr val="000000"/>
      </a:accent5>
      <a:accent6>
        <a:srgbClr val="FFFFFF"/>
      </a:accent6>
      <a:hlink>
        <a:srgbClr val="E31837"/>
      </a:hlink>
      <a:folHlink>
        <a:srgbClr val="A03123"/>
      </a:folHlink>
    </a:clrScheme>
    <a:fontScheme name="UNLV Rebels Forever">
      <a:majorFont>
        <a:latin typeface="Upbolters New"/>
        <a:ea typeface=""/>
        <a:cs typeface=""/>
      </a:majorFont>
      <a:minorFont>
        <a:latin typeface="Roboto"/>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mkSUMsn0JLxX29fa8mENv+ovksQ==">CgMxLjA4AHIhMTZDNU5zV0NpTmxraFZBaHFIbzBUZXVmUEc2M2NVcHNR</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2026-07-06T19:26:00Z</dcterms:created>
  <dc:creator>Louis Orozco</dc:creator>
</cp:coreProperties>
</file>