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B9D" w:rsidRDefault="00B5774F">
      <w:pPr>
        <w:pStyle w:val="BodyText"/>
        <w:ind w:left="2648"/>
        <w:rPr>
          <w:rFonts w:ascii="Times New Roman"/>
        </w:rPr>
      </w:pPr>
      <w:r>
        <w:rPr>
          <w:rFonts w:ascii="Times New Roman"/>
          <w:noProof/>
        </w:rPr>
        <w:drawing>
          <wp:inline distT="0" distB="0" distL="0" distR="0">
            <wp:extent cx="3183953" cy="637031"/>
            <wp:effectExtent l="0" t="0" r="0" b="0"/>
            <wp:docPr id="1" name="image1.png" descr="UNLV Graduate and Professional Student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3953" cy="637031"/>
                    </a:xfrm>
                    <a:prstGeom prst="rect">
                      <a:avLst/>
                    </a:prstGeom>
                  </pic:spPr>
                </pic:pic>
              </a:graphicData>
            </a:graphic>
          </wp:inline>
        </w:drawing>
      </w:r>
    </w:p>
    <w:p w:rsidR="00E71B9D" w:rsidRPr="006A146B" w:rsidRDefault="00B5774F" w:rsidP="006A146B">
      <w:pPr>
        <w:spacing w:before="101" w:after="240"/>
        <w:ind w:left="778" w:right="794"/>
        <w:jc w:val="center"/>
        <w:rPr>
          <w:b/>
          <w:sz w:val="32"/>
        </w:rPr>
      </w:pPr>
      <w:r>
        <w:rPr>
          <w:b/>
          <w:sz w:val="32"/>
        </w:rPr>
        <w:t>GRADUATE &amp; PROFESSIONAL STUDENT ASSOCIATION</w:t>
      </w:r>
    </w:p>
    <w:p w:rsidR="00E71B9D" w:rsidRPr="006A146B" w:rsidRDefault="00B5774F" w:rsidP="006A146B">
      <w:pPr>
        <w:pStyle w:val="Heading1"/>
        <w:spacing w:before="1" w:after="240"/>
        <w:ind w:left="777" w:right="794"/>
        <w:jc w:val="center"/>
      </w:pPr>
      <w:r>
        <w:rPr>
          <w:sz w:val="28"/>
        </w:rPr>
        <w:t>S</w:t>
      </w:r>
      <w:r>
        <w:t xml:space="preserve">PONSORSHIP </w:t>
      </w:r>
      <w:r>
        <w:rPr>
          <w:sz w:val="28"/>
        </w:rPr>
        <w:t>C</w:t>
      </w:r>
      <w:r>
        <w:t xml:space="preserve">OMMITTEE </w:t>
      </w:r>
      <w:r>
        <w:rPr>
          <w:sz w:val="28"/>
        </w:rPr>
        <w:t>M</w:t>
      </w:r>
      <w:r>
        <w:t>EETING</w:t>
      </w:r>
    </w:p>
    <w:p w:rsidR="00E71B9D" w:rsidRDefault="00ED3CFC">
      <w:pPr>
        <w:spacing w:before="1" w:line="420" w:lineRule="atLeast"/>
        <w:ind w:left="4515" w:right="4243" w:hanging="273"/>
      </w:pPr>
      <w:hyperlink r:id="rId8">
        <w:r w:rsidR="00B5774F">
          <w:rPr>
            <w:color w:val="0462C1"/>
            <w:u w:val="single" w:color="0462C1"/>
          </w:rPr>
          <w:t>Join WebEx Meeting</w:t>
        </w:r>
      </w:hyperlink>
      <w:r w:rsidR="00B5774F">
        <w:rPr>
          <w:color w:val="0462C1"/>
        </w:rPr>
        <w:t xml:space="preserve"> </w:t>
      </w:r>
      <w:r w:rsidR="00B5774F">
        <w:t>Join by phone:</w:t>
      </w:r>
    </w:p>
    <w:p w:rsidR="00E71B9D" w:rsidRDefault="00B5774F">
      <w:pPr>
        <w:spacing w:before="42"/>
        <w:ind w:left="3102"/>
      </w:pPr>
      <w:r>
        <w:t>+1 702-895-4000 United States of America Toll</w:t>
      </w:r>
    </w:p>
    <w:p w:rsidR="00E71B9D" w:rsidRDefault="00B5774F">
      <w:pPr>
        <w:spacing w:before="39"/>
        <w:ind w:left="3125"/>
      </w:pPr>
      <w:r>
        <w:t>+1-415-655-0001 US Toll</w:t>
      </w:r>
    </w:p>
    <w:p w:rsidR="00E71B9D" w:rsidRPr="006A146B" w:rsidRDefault="00B5774F" w:rsidP="006A146B">
      <w:pPr>
        <w:spacing w:before="36" w:after="240"/>
        <w:ind w:left="3180"/>
      </w:pPr>
      <w:r>
        <w:t>Access code: 120 898 5065</w:t>
      </w:r>
    </w:p>
    <w:p w:rsidR="00E71B9D" w:rsidRPr="006A146B" w:rsidRDefault="00356451" w:rsidP="006A146B">
      <w:pPr>
        <w:spacing w:after="240"/>
        <w:ind w:left="777" w:right="794"/>
        <w:jc w:val="center"/>
        <w:rPr>
          <w:b/>
          <w:sz w:val="24"/>
        </w:rPr>
      </w:pPr>
      <w:r>
        <w:rPr>
          <w:b/>
          <w:sz w:val="24"/>
        </w:rPr>
        <w:t>Thursday</w:t>
      </w:r>
      <w:r w:rsidR="00B5774F">
        <w:rPr>
          <w:b/>
          <w:sz w:val="24"/>
        </w:rPr>
        <w:t xml:space="preserve">, </w:t>
      </w:r>
      <w:r w:rsidR="00EC0291">
        <w:rPr>
          <w:b/>
          <w:sz w:val="24"/>
        </w:rPr>
        <w:t>July</w:t>
      </w:r>
      <w:r w:rsidR="00697388">
        <w:rPr>
          <w:b/>
          <w:sz w:val="24"/>
        </w:rPr>
        <w:t xml:space="preserve"> </w:t>
      </w:r>
      <w:r w:rsidR="00EC0291">
        <w:rPr>
          <w:b/>
          <w:sz w:val="24"/>
        </w:rPr>
        <w:t>7</w:t>
      </w:r>
      <w:r w:rsidR="00B5774F">
        <w:rPr>
          <w:b/>
          <w:sz w:val="24"/>
        </w:rPr>
        <w:t xml:space="preserve">, 2022, </w:t>
      </w:r>
      <w:r w:rsidR="00697388">
        <w:rPr>
          <w:b/>
          <w:sz w:val="24"/>
        </w:rPr>
        <w:t>5:00 PM</w:t>
      </w:r>
    </w:p>
    <w:p w:rsidR="00E71B9D" w:rsidRPr="006A146B" w:rsidRDefault="00B5774F" w:rsidP="006A146B">
      <w:pPr>
        <w:pStyle w:val="Heading1"/>
        <w:ind w:left="0"/>
        <w:rPr>
          <w:u w:val="single"/>
        </w:rPr>
      </w:pPr>
      <w:r w:rsidRPr="006A146B">
        <w:rPr>
          <w:u w:val="single"/>
        </w:rPr>
        <w:t>COMMITTEE MEMBERS</w:t>
      </w:r>
    </w:p>
    <w:p w:rsidR="00E71B9D" w:rsidRDefault="00B5774F">
      <w:pPr>
        <w:pStyle w:val="ListParagraph"/>
        <w:numPr>
          <w:ilvl w:val="0"/>
          <w:numId w:val="3"/>
        </w:numPr>
        <w:tabs>
          <w:tab w:val="left" w:pos="376"/>
        </w:tabs>
        <w:spacing w:before="3"/>
        <w:rPr>
          <w:i/>
        </w:rPr>
      </w:pPr>
      <w:r>
        <w:t xml:space="preserve">Godson Ebenezer </w:t>
      </w:r>
      <w:proofErr w:type="spellStart"/>
      <w:r>
        <w:t>Adjovu</w:t>
      </w:r>
      <w:proofErr w:type="spellEnd"/>
      <w:r>
        <w:t xml:space="preserve">, </w:t>
      </w:r>
      <w:r>
        <w:rPr>
          <w:i/>
        </w:rPr>
        <w:t>Chair, Civil and Environmental Engineering and</w:t>
      </w:r>
      <w:r>
        <w:rPr>
          <w:i/>
          <w:spacing w:val="-7"/>
        </w:rPr>
        <w:t xml:space="preserve"> </w:t>
      </w:r>
      <w:r>
        <w:rPr>
          <w:i/>
        </w:rPr>
        <w:t>Construction</w:t>
      </w:r>
      <w:r w:rsidR="00EA3AC9">
        <w:rPr>
          <w:i/>
        </w:rPr>
        <w:t xml:space="preserve"> (College of Engineering)</w:t>
      </w:r>
    </w:p>
    <w:p w:rsidR="00E71B9D" w:rsidRDefault="00EA3AC9">
      <w:pPr>
        <w:pStyle w:val="ListParagraph"/>
        <w:numPr>
          <w:ilvl w:val="0"/>
          <w:numId w:val="3"/>
        </w:numPr>
        <w:tabs>
          <w:tab w:val="left" w:pos="376"/>
        </w:tabs>
        <w:spacing w:before="2"/>
        <w:rPr>
          <w:i/>
        </w:rPr>
      </w:pPr>
      <w:r>
        <w:t xml:space="preserve">Jorge Reyes, </w:t>
      </w:r>
      <w:r>
        <w:rPr>
          <w:i/>
        </w:rPr>
        <w:t>Vice Chair, Mathematical Sciences (College of Sciences)</w:t>
      </w:r>
    </w:p>
    <w:p w:rsidR="00E71B9D" w:rsidRDefault="00EA3AC9">
      <w:pPr>
        <w:pStyle w:val="ListParagraph"/>
        <w:numPr>
          <w:ilvl w:val="0"/>
          <w:numId w:val="3"/>
        </w:numPr>
        <w:tabs>
          <w:tab w:val="left" w:pos="376"/>
        </w:tabs>
        <w:spacing w:before="4"/>
        <w:rPr>
          <w:i/>
        </w:rPr>
      </w:pPr>
      <w:r>
        <w:t xml:space="preserve">Emily Edmonds, </w:t>
      </w:r>
      <w:r>
        <w:rPr>
          <w:i/>
        </w:rPr>
        <w:t>Anthropology (College of Liberal Arts)</w:t>
      </w:r>
    </w:p>
    <w:p w:rsidR="00EB0DA6" w:rsidRDefault="00EB0DA6">
      <w:pPr>
        <w:pStyle w:val="ListParagraph"/>
        <w:numPr>
          <w:ilvl w:val="0"/>
          <w:numId w:val="3"/>
        </w:numPr>
        <w:tabs>
          <w:tab w:val="left" w:pos="376"/>
        </w:tabs>
        <w:spacing w:before="4"/>
        <w:rPr>
          <w:i/>
        </w:rPr>
      </w:pPr>
      <w:r>
        <w:t xml:space="preserve">Yazmin Martinez, </w:t>
      </w:r>
      <w:r>
        <w:rPr>
          <w:i/>
        </w:rPr>
        <w:t xml:space="preserve">Computer Science (College of Engineering) </w:t>
      </w:r>
    </w:p>
    <w:p w:rsidR="00EA3AC9" w:rsidRDefault="00EA3AC9" w:rsidP="00EA3AC9">
      <w:pPr>
        <w:pStyle w:val="ListParagraph"/>
        <w:numPr>
          <w:ilvl w:val="0"/>
          <w:numId w:val="3"/>
        </w:numPr>
        <w:tabs>
          <w:tab w:val="left" w:pos="376"/>
        </w:tabs>
        <w:spacing w:before="3"/>
        <w:rPr>
          <w:i/>
        </w:rPr>
      </w:pPr>
      <w:r>
        <w:t xml:space="preserve">Meena </w:t>
      </w:r>
      <w:proofErr w:type="spellStart"/>
      <w:r>
        <w:t>Ejjada</w:t>
      </w:r>
      <w:proofErr w:type="spellEnd"/>
      <w:r>
        <w:t xml:space="preserve">, </w:t>
      </w:r>
      <w:r>
        <w:rPr>
          <w:i/>
        </w:rPr>
        <w:t>Civil and Environmental Engineering and</w:t>
      </w:r>
      <w:r>
        <w:rPr>
          <w:i/>
          <w:spacing w:val="-7"/>
        </w:rPr>
        <w:t xml:space="preserve"> </w:t>
      </w:r>
      <w:r>
        <w:rPr>
          <w:i/>
        </w:rPr>
        <w:t>Construction (College of Engineering)</w:t>
      </w:r>
    </w:p>
    <w:p w:rsidR="00E71B9D" w:rsidRDefault="00EA3AC9">
      <w:pPr>
        <w:pStyle w:val="ListParagraph"/>
        <w:numPr>
          <w:ilvl w:val="0"/>
          <w:numId w:val="3"/>
        </w:numPr>
        <w:tabs>
          <w:tab w:val="left" w:pos="376"/>
        </w:tabs>
        <w:spacing w:before="4"/>
        <w:rPr>
          <w:i/>
        </w:rPr>
      </w:pPr>
      <w:r>
        <w:t xml:space="preserve">Alan Garcia, </w:t>
      </w:r>
      <w:r>
        <w:rPr>
          <w:i/>
        </w:rPr>
        <w:t>Kinesiology and Nutrition Sciences (Integrated Health Sciences)</w:t>
      </w:r>
    </w:p>
    <w:p w:rsidR="00E71B9D" w:rsidRPr="006A146B" w:rsidRDefault="00B5774F" w:rsidP="006A146B">
      <w:pPr>
        <w:pStyle w:val="ListParagraph"/>
        <w:numPr>
          <w:ilvl w:val="0"/>
          <w:numId w:val="3"/>
        </w:numPr>
        <w:tabs>
          <w:tab w:val="left" w:pos="376"/>
        </w:tabs>
        <w:spacing w:before="4" w:after="240"/>
        <w:rPr>
          <w:i/>
        </w:rPr>
      </w:pPr>
      <w:r>
        <w:t>Andrew Ortiz</w:t>
      </w:r>
      <w:r w:rsidR="00084C73">
        <w:t>,</w:t>
      </w:r>
      <w:r>
        <w:t xml:space="preserve"> </w:t>
      </w:r>
      <w:r>
        <w:rPr>
          <w:i/>
        </w:rPr>
        <w:t>Br</w:t>
      </w:r>
      <w:r w:rsidR="00084C73">
        <w:rPr>
          <w:i/>
        </w:rPr>
        <w:t>ai</w:t>
      </w:r>
      <w:r>
        <w:rPr>
          <w:i/>
        </w:rPr>
        <w:t>n</w:t>
      </w:r>
      <w:r>
        <w:rPr>
          <w:i/>
          <w:spacing w:val="-2"/>
        </w:rPr>
        <w:t xml:space="preserve"> </w:t>
      </w:r>
      <w:r>
        <w:rPr>
          <w:i/>
        </w:rPr>
        <w:t>Health</w:t>
      </w:r>
    </w:p>
    <w:p w:rsidR="00E71B9D" w:rsidRDefault="00B5774F">
      <w:pPr>
        <w:pStyle w:val="BodyText"/>
        <w:ind w:left="100" w:right="116"/>
        <w:jc w:val="both"/>
      </w:pPr>
      <w:r>
        <w:t>NOTE: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w:t>
      </w:r>
    </w:p>
    <w:p w:rsidR="00E71B9D" w:rsidRDefault="00B5774F">
      <w:pPr>
        <w:pStyle w:val="BodyText"/>
        <w:spacing w:before="100"/>
        <w:ind w:left="100" w:right="114"/>
        <w:jc w:val="both"/>
      </w:pPr>
      <w:r>
        <w:t>If you have a documented disability that may require assistance, you will need to contact the Disability Resource Center (DRC) 72 hours in advance for coordination in your academic accommodations. The DRC is in the Reynolds Student Services Complex, room 137. The DRC phone number is 895-0866 or TDD 895-0652.</w:t>
      </w:r>
    </w:p>
    <w:p w:rsidR="00E71B9D" w:rsidRDefault="00B5774F">
      <w:pPr>
        <w:pStyle w:val="BodyText"/>
        <w:spacing w:before="61"/>
        <w:ind w:left="100"/>
        <w:jc w:val="both"/>
      </w:pPr>
      <w:r>
        <w:t>This meeting’s agenda is available on the GPSA website: &lt;</w:t>
      </w:r>
      <w:hyperlink r:id="rId9">
        <w:r>
          <w:rPr>
            <w:color w:val="0462C1"/>
          </w:rPr>
          <w:t>https://www.unlv.edu/gpsa/council</w:t>
        </w:r>
      </w:hyperlink>
      <w:r>
        <w:t>&gt;.</w:t>
      </w:r>
    </w:p>
    <w:p w:rsidR="006A146B" w:rsidRDefault="006A146B">
      <w:pPr>
        <w:rPr>
          <w:b/>
          <w:bCs/>
        </w:rPr>
      </w:pPr>
      <w:r>
        <w:br w:type="page"/>
      </w:r>
    </w:p>
    <w:p w:rsidR="006A146B" w:rsidRDefault="006A146B" w:rsidP="006A146B">
      <w:pPr>
        <w:pStyle w:val="Heading1"/>
        <w:ind w:left="0"/>
        <w:jc w:val="center"/>
      </w:pPr>
      <w:r>
        <w:lastRenderedPageBreak/>
        <w:t xml:space="preserve">AGENDA </w:t>
      </w:r>
    </w:p>
    <w:p w:rsidR="00E71B9D" w:rsidRPr="006A146B" w:rsidRDefault="006A146B" w:rsidP="006A146B">
      <w:pPr>
        <w:rPr>
          <w:b/>
        </w:rPr>
      </w:pPr>
      <w:r w:rsidRPr="006A146B">
        <w:rPr>
          <w:b/>
        </w:rPr>
        <w:t>CALL TO ORDER</w:t>
      </w:r>
    </w:p>
    <w:p w:rsidR="00E71B9D" w:rsidRDefault="00B5774F">
      <w:pPr>
        <w:pStyle w:val="ListParagraph"/>
        <w:numPr>
          <w:ilvl w:val="0"/>
          <w:numId w:val="2"/>
        </w:numPr>
        <w:tabs>
          <w:tab w:val="left" w:pos="459"/>
          <w:tab w:val="left" w:pos="460"/>
          <w:tab w:val="left" w:pos="8380"/>
        </w:tabs>
        <w:spacing w:before="100"/>
        <w:rPr>
          <w:b/>
        </w:rPr>
      </w:pPr>
      <w:r>
        <w:rPr>
          <w:b/>
        </w:rPr>
        <w:t>P</w:t>
      </w:r>
      <w:r>
        <w:rPr>
          <w:b/>
          <w:sz w:val="18"/>
        </w:rPr>
        <w:t>UBLIC</w:t>
      </w:r>
      <w:r>
        <w:rPr>
          <w:b/>
          <w:spacing w:val="-2"/>
          <w:sz w:val="18"/>
        </w:rPr>
        <w:t xml:space="preserve"> </w:t>
      </w:r>
      <w:r>
        <w:rPr>
          <w:b/>
        </w:rPr>
        <w:t>C</w:t>
      </w:r>
      <w:r>
        <w:rPr>
          <w:b/>
          <w:sz w:val="18"/>
        </w:rPr>
        <w:t>OMMENT</w:t>
      </w:r>
      <w:r>
        <w:rPr>
          <w:b/>
          <w:sz w:val="18"/>
        </w:rPr>
        <w:tab/>
      </w:r>
      <w:r>
        <w:rPr>
          <w:b/>
          <w:u w:val="single"/>
        </w:rPr>
        <w:t>Information</w:t>
      </w:r>
      <w:r>
        <w:rPr>
          <w:b/>
          <w:spacing w:val="1"/>
          <w:u w:val="single"/>
        </w:rPr>
        <w:t xml:space="preserve"> </w:t>
      </w:r>
      <w:r>
        <w:rPr>
          <w:b/>
          <w:u w:val="single"/>
        </w:rPr>
        <w:t>Only</w:t>
      </w:r>
    </w:p>
    <w:p w:rsidR="00E71B9D" w:rsidRDefault="00B5774F">
      <w:pPr>
        <w:pStyle w:val="BodyText"/>
        <w:spacing w:before="100" w:line="276" w:lineRule="auto"/>
        <w:ind w:left="460" w:right="474"/>
        <w:jc w:val="both"/>
      </w:pPr>
      <w:r>
        <w:t>Public</w:t>
      </w:r>
      <w:r>
        <w:rPr>
          <w:spacing w:val="-5"/>
        </w:rPr>
        <w:t xml:space="preserve"> </w:t>
      </w:r>
      <w:r>
        <w:t>comment</w:t>
      </w:r>
      <w:r>
        <w:rPr>
          <w:spacing w:val="-5"/>
        </w:rPr>
        <w:t xml:space="preserve"> </w:t>
      </w:r>
      <w:r>
        <w:t>will</w:t>
      </w:r>
      <w:r>
        <w:rPr>
          <w:spacing w:val="-5"/>
        </w:rPr>
        <w:t xml:space="preserve"> </w:t>
      </w:r>
      <w:r>
        <w:t>be</w:t>
      </w:r>
      <w:r>
        <w:rPr>
          <w:spacing w:val="-6"/>
        </w:rPr>
        <w:t xml:space="preserve"> </w:t>
      </w:r>
      <w:r>
        <w:t>taken</w:t>
      </w:r>
      <w:r>
        <w:rPr>
          <w:spacing w:val="-4"/>
        </w:rPr>
        <w:t xml:space="preserve"> </w:t>
      </w:r>
      <w:r>
        <w:t>during</w:t>
      </w:r>
      <w:r>
        <w:rPr>
          <w:spacing w:val="-6"/>
        </w:rPr>
        <w:t xml:space="preserve"> </w:t>
      </w:r>
      <w:r>
        <w:t>this</w:t>
      </w:r>
      <w:r>
        <w:rPr>
          <w:spacing w:val="-6"/>
        </w:rPr>
        <w:t xml:space="preserve"> </w:t>
      </w:r>
      <w:r>
        <w:t>agenda</w:t>
      </w:r>
      <w:r>
        <w:rPr>
          <w:spacing w:val="-5"/>
        </w:rPr>
        <w:t xml:space="preserve"> </w:t>
      </w:r>
      <w:r>
        <w:t>item.</w:t>
      </w:r>
      <w:r>
        <w:rPr>
          <w:spacing w:val="-5"/>
        </w:rPr>
        <w:t xml:space="preserve"> </w:t>
      </w:r>
      <w:r>
        <w:t>No</w:t>
      </w:r>
      <w:r>
        <w:rPr>
          <w:spacing w:val="-7"/>
        </w:rPr>
        <w:t xml:space="preserve"> </w:t>
      </w:r>
      <w:r>
        <w:t>action</w:t>
      </w:r>
      <w:r>
        <w:rPr>
          <w:spacing w:val="-5"/>
        </w:rPr>
        <w:t xml:space="preserve"> </w:t>
      </w:r>
      <w:r>
        <w:t>may</w:t>
      </w:r>
      <w:r>
        <w:rPr>
          <w:spacing w:val="-5"/>
        </w:rPr>
        <w:t xml:space="preserve"> </w:t>
      </w:r>
      <w:r>
        <w:t>be</w:t>
      </w:r>
      <w:r>
        <w:rPr>
          <w:spacing w:val="-5"/>
        </w:rPr>
        <w:t xml:space="preserve"> </w:t>
      </w:r>
      <w:r>
        <w:t>taken</w:t>
      </w:r>
      <w:r>
        <w:rPr>
          <w:spacing w:val="-5"/>
        </w:rPr>
        <w:t xml:space="preserve"> </w:t>
      </w:r>
      <w:r>
        <w:t>on</w:t>
      </w:r>
      <w:r>
        <w:rPr>
          <w:spacing w:val="-6"/>
        </w:rPr>
        <w:t xml:space="preserve"> </w:t>
      </w:r>
      <w:r>
        <w:t>a</w:t>
      </w:r>
      <w:r>
        <w:rPr>
          <w:spacing w:val="-5"/>
        </w:rPr>
        <w:t xml:space="preserve"> </w:t>
      </w:r>
      <w:r>
        <w:t>matter</w:t>
      </w:r>
      <w:r>
        <w:rPr>
          <w:spacing w:val="-6"/>
        </w:rPr>
        <w:t xml:space="preserve"> </w:t>
      </w:r>
      <w:r>
        <w:t>raised</w:t>
      </w:r>
      <w:r>
        <w:rPr>
          <w:spacing w:val="-5"/>
        </w:rPr>
        <w:t xml:space="preserve"> </w:t>
      </w:r>
      <w:r>
        <w:t>under</w:t>
      </w:r>
      <w:r>
        <w:rPr>
          <w:spacing w:val="-7"/>
        </w:rPr>
        <w:t xml:space="preserve"> </w:t>
      </w:r>
      <w:r>
        <w:t>this</w:t>
      </w:r>
      <w:r>
        <w:rPr>
          <w:spacing w:val="-5"/>
        </w:rPr>
        <w:t xml:space="preserve"> </w:t>
      </w:r>
      <w:r>
        <w:t>item</w:t>
      </w:r>
      <w:r>
        <w:rPr>
          <w:spacing w:val="-6"/>
        </w:rPr>
        <w:t xml:space="preserve"> </w:t>
      </w:r>
      <w:r>
        <w:t>until</w:t>
      </w:r>
      <w:r>
        <w:rPr>
          <w:spacing w:val="-5"/>
        </w:rPr>
        <w:t xml:space="preserve"> </w:t>
      </w:r>
      <w:r>
        <w:t>the matter is included on an agenda as an item on which action may be taken. Comments will be limited to two minutes per person.</w:t>
      </w:r>
      <w:r>
        <w:rPr>
          <w:spacing w:val="-5"/>
        </w:rPr>
        <w:t xml:space="preserve"> </w:t>
      </w:r>
      <w:r>
        <w:t>Persons</w:t>
      </w:r>
      <w:r>
        <w:rPr>
          <w:spacing w:val="-5"/>
        </w:rPr>
        <w:t xml:space="preserve"> </w:t>
      </w:r>
      <w:r>
        <w:t>making</w:t>
      </w:r>
      <w:r>
        <w:rPr>
          <w:spacing w:val="-6"/>
        </w:rPr>
        <w:t xml:space="preserve"> </w:t>
      </w:r>
      <w:r>
        <w:t>comment</w:t>
      </w:r>
      <w:r>
        <w:rPr>
          <w:spacing w:val="-6"/>
        </w:rPr>
        <w:t xml:space="preserve"> </w:t>
      </w:r>
      <w:r>
        <w:t>will</w:t>
      </w:r>
      <w:r>
        <w:rPr>
          <w:spacing w:val="-5"/>
        </w:rPr>
        <w:t xml:space="preserve"> </w:t>
      </w:r>
      <w:r>
        <w:t>be</w:t>
      </w:r>
      <w:r>
        <w:rPr>
          <w:spacing w:val="-7"/>
        </w:rPr>
        <w:t xml:space="preserve"> </w:t>
      </w:r>
      <w:r>
        <w:t>asked</w:t>
      </w:r>
      <w:r>
        <w:rPr>
          <w:spacing w:val="-6"/>
        </w:rPr>
        <w:t xml:space="preserve"> </w:t>
      </w:r>
      <w:r>
        <w:t>to</w:t>
      </w:r>
      <w:r>
        <w:rPr>
          <w:spacing w:val="-5"/>
        </w:rPr>
        <w:t xml:space="preserve"> </w:t>
      </w:r>
      <w:r>
        <w:t>begin</w:t>
      </w:r>
      <w:r>
        <w:rPr>
          <w:spacing w:val="-6"/>
        </w:rPr>
        <w:t xml:space="preserve"> </w:t>
      </w:r>
      <w:r>
        <w:t>by</w:t>
      </w:r>
      <w:r>
        <w:rPr>
          <w:spacing w:val="-7"/>
        </w:rPr>
        <w:t xml:space="preserve"> </w:t>
      </w:r>
      <w:r>
        <w:t>stating</w:t>
      </w:r>
      <w:r>
        <w:rPr>
          <w:spacing w:val="-7"/>
        </w:rPr>
        <w:t xml:space="preserve"> </w:t>
      </w:r>
      <w:r>
        <w:t>their</w:t>
      </w:r>
      <w:r>
        <w:rPr>
          <w:spacing w:val="-5"/>
        </w:rPr>
        <w:t xml:space="preserve"> </w:t>
      </w:r>
      <w:r>
        <w:t>name</w:t>
      </w:r>
      <w:r>
        <w:rPr>
          <w:spacing w:val="-5"/>
        </w:rPr>
        <w:t xml:space="preserve"> </w:t>
      </w:r>
      <w:r>
        <w:t>for</w:t>
      </w:r>
      <w:r>
        <w:rPr>
          <w:spacing w:val="-6"/>
        </w:rPr>
        <w:t xml:space="preserve"> </w:t>
      </w:r>
      <w:r>
        <w:t>the</w:t>
      </w:r>
      <w:r>
        <w:rPr>
          <w:spacing w:val="-6"/>
        </w:rPr>
        <w:t xml:space="preserve"> </w:t>
      </w:r>
      <w:r>
        <w:t>record,</w:t>
      </w:r>
      <w:r>
        <w:rPr>
          <w:spacing w:val="-6"/>
        </w:rPr>
        <w:t xml:space="preserve"> </w:t>
      </w:r>
      <w:r>
        <w:t>and</w:t>
      </w:r>
      <w:r>
        <w:rPr>
          <w:spacing w:val="-6"/>
        </w:rPr>
        <w:t xml:space="preserve"> </w:t>
      </w:r>
      <w:r>
        <w:t>if</w:t>
      </w:r>
      <w:r>
        <w:rPr>
          <w:spacing w:val="-6"/>
        </w:rPr>
        <w:t xml:space="preserve"> </w:t>
      </w:r>
      <w:r>
        <w:t>applicable</w:t>
      </w:r>
      <w:r>
        <w:rPr>
          <w:spacing w:val="-6"/>
        </w:rPr>
        <w:t xml:space="preserve"> </w:t>
      </w:r>
      <w:r>
        <w:t>naming</w:t>
      </w:r>
      <w:r>
        <w:rPr>
          <w:spacing w:val="-7"/>
        </w:rPr>
        <w:t xml:space="preserve"> </w:t>
      </w:r>
      <w:r>
        <w:t>the college or organization they represent. The chair may elect to allow additional public comment on a specific agenda item when that agenda item is being</w:t>
      </w:r>
      <w:r>
        <w:rPr>
          <w:spacing w:val="-2"/>
        </w:rPr>
        <w:t xml:space="preserve"> </w:t>
      </w:r>
      <w:r>
        <w:t>considered.</w:t>
      </w:r>
    </w:p>
    <w:p w:rsidR="00E71B9D" w:rsidRDefault="00B5774F">
      <w:pPr>
        <w:pStyle w:val="BodyText"/>
        <w:spacing w:before="100" w:line="276" w:lineRule="auto"/>
        <w:ind w:left="460" w:right="479"/>
        <w:jc w:val="both"/>
      </w:pPr>
      <w:r>
        <w:t>In accordance with Attorney General Opinion No. 00-047, as restated in the Attorney General’s Open Meeting Law Manual, the chair may prohibit comment if the content of that comment is a topic that is not relevant to, or within the authority of this body, or if the content is willfully disruptive of the meeting by being irrelevant, repetitious, slanderous, offensive, inflammatory, irrational or amounting to personal attacks or interfering with the rights of other speakers.</w:t>
      </w:r>
    </w:p>
    <w:p w:rsidR="00E71B9D" w:rsidRDefault="00B5774F" w:rsidP="006A146B">
      <w:pPr>
        <w:spacing w:before="101"/>
        <w:ind w:right="117"/>
        <w:jc w:val="right"/>
      </w:pPr>
      <w:r>
        <w:t>E</w:t>
      </w:r>
      <w:r>
        <w:rPr>
          <w:sz w:val="18"/>
        </w:rPr>
        <w:t xml:space="preserve">STIMATED </w:t>
      </w:r>
      <w:r>
        <w:t>T</w:t>
      </w:r>
      <w:r>
        <w:rPr>
          <w:sz w:val="18"/>
        </w:rPr>
        <w:t>IME</w:t>
      </w:r>
      <w:r>
        <w:t>: 2 mins.</w:t>
      </w:r>
    </w:p>
    <w:p w:rsidR="006A146B" w:rsidRPr="006A146B" w:rsidRDefault="006A146B" w:rsidP="006A146B">
      <w:pPr>
        <w:spacing w:before="101"/>
        <w:ind w:right="117"/>
        <w:rPr>
          <w:b/>
        </w:rPr>
      </w:pPr>
      <w:r w:rsidRPr="006A146B">
        <w:rPr>
          <w:b/>
        </w:rPr>
        <w:t>ROLL CALL</w:t>
      </w:r>
    </w:p>
    <w:p w:rsidR="006A6674" w:rsidRPr="006A6674" w:rsidRDefault="006A6674" w:rsidP="006A6674">
      <w:pPr>
        <w:pStyle w:val="ListParagraph"/>
        <w:numPr>
          <w:ilvl w:val="0"/>
          <w:numId w:val="2"/>
        </w:numPr>
        <w:tabs>
          <w:tab w:val="left" w:pos="460"/>
          <w:tab w:val="left" w:pos="8380"/>
        </w:tabs>
        <w:spacing w:before="1" w:after="240"/>
        <w:rPr>
          <w:b/>
        </w:rPr>
      </w:pPr>
      <w:r w:rsidRPr="006A6674">
        <w:rPr>
          <w:b/>
        </w:rPr>
        <w:t>A</w:t>
      </w:r>
      <w:r w:rsidRPr="006A6674">
        <w:rPr>
          <w:b/>
          <w:sz w:val="18"/>
        </w:rPr>
        <w:t xml:space="preserve">PPROVAL OF </w:t>
      </w:r>
      <w:r w:rsidRPr="006A6674">
        <w:rPr>
          <w:b/>
        </w:rPr>
        <w:t>M</w:t>
      </w:r>
      <w:r w:rsidRPr="006A6674">
        <w:rPr>
          <w:b/>
          <w:sz w:val="18"/>
        </w:rPr>
        <w:t>INUTES</w:t>
      </w:r>
      <w:r w:rsidRPr="006A6674">
        <w:rPr>
          <w:b/>
          <w:sz w:val="18"/>
        </w:rPr>
        <w:tab/>
      </w:r>
      <w:proofErr w:type="gramStart"/>
      <w:r w:rsidRPr="006A6674">
        <w:rPr>
          <w:b/>
          <w:u w:val="single"/>
        </w:rPr>
        <w:t>For</w:t>
      </w:r>
      <w:proofErr w:type="gramEnd"/>
      <w:r w:rsidRPr="006A6674">
        <w:rPr>
          <w:b/>
          <w:u w:val="single"/>
        </w:rPr>
        <w:t xml:space="preserve"> Possible</w:t>
      </w:r>
      <w:r w:rsidRPr="006A6674">
        <w:rPr>
          <w:b/>
          <w:spacing w:val="-37"/>
          <w:u w:val="single"/>
        </w:rPr>
        <w:t xml:space="preserve"> </w:t>
      </w:r>
      <w:r w:rsidRPr="006A6674">
        <w:rPr>
          <w:b/>
          <w:u w:val="single"/>
        </w:rPr>
        <w:t>Action</w:t>
      </w:r>
    </w:p>
    <w:p w:rsidR="006A6674" w:rsidRDefault="006A6674" w:rsidP="006A6674">
      <w:pPr>
        <w:pStyle w:val="ListParagraph"/>
        <w:tabs>
          <w:tab w:val="left" w:pos="460"/>
          <w:tab w:val="left" w:pos="8380"/>
        </w:tabs>
        <w:spacing w:before="1"/>
        <w:ind w:left="460" w:firstLine="0"/>
        <w:rPr>
          <w:sz w:val="20"/>
        </w:rPr>
      </w:pPr>
      <w:r>
        <w:rPr>
          <w:sz w:val="20"/>
        </w:rPr>
        <w:t xml:space="preserve">A request for approval of the following meeting minutes is to be made: </w:t>
      </w:r>
    </w:p>
    <w:p w:rsidR="006A6674" w:rsidRDefault="006A6674" w:rsidP="006A6674">
      <w:pPr>
        <w:pStyle w:val="ListParagraph"/>
        <w:numPr>
          <w:ilvl w:val="0"/>
          <w:numId w:val="7"/>
        </w:numPr>
        <w:tabs>
          <w:tab w:val="left" w:pos="460"/>
          <w:tab w:val="left" w:pos="8380"/>
        </w:tabs>
        <w:spacing w:before="1"/>
        <w:rPr>
          <w:sz w:val="20"/>
        </w:rPr>
      </w:pPr>
      <w:r>
        <w:rPr>
          <w:sz w:val="20"/>
        </w:rPr>
        <w:t xml:space="preserve">Minutes for the </w:t>
      </w:r>
      <w:r w:rsidR="00EC0291">
        <w:rPr>
          <w:sz w:val="20"/>
        </w:rPr>
        <w:t>June</w:t>
      </w:r>
      <w:r>
        <w:rPr>
          <w:sz w:val="20"/>
        </w:rPr>
        <w:t xml:space="preserve"> 0</w:t>
      </w:r>
      <w:r w:rsidR="00EC0291">
        <w:rPr>
          <w:sz w:val="20"/>
        </w:rPr>
        <w:t>2</w:t>
      </w:r>
      <w:r>
        <w:rPr>
          <w:sz w:val="20"/>
        </w:rPr>
        <w:t xml:space="preserve">, 2022 GPSA Sponsorship Committee Meeting. </w:t>
      </w:r>
    </w:p>
    <w:p w:rsidR="006A6674" w:rsidRPr="006A6674" w:rsidRDefault="006A6674" w:rsidP="006A6674">
      <w:pPr>
        <w:pStyle w:val="ListParagraph"/>
        <w:spacing w:before="102" w:after="240"/>
        <w:ind w:left="820" w:right="117" w:firstLine="0"/>
        <w:jc w:val="right"/>
      </w:pPr>
      <w:r>
        <w:t>E</w:t>
      </w:r>
      <w:r w:rsidRPr="006A6674">
        <w:rPr>
          <w:sz w:val="18"/>
        </w:rPr>
        <w:t xml:space="preserve">STIMATED </w:t>
      </w:r>
      <w:r>
        <w:t>T</w:t>
      </w:r>
      <w:r w:rsidRPr="006A6674">
        <w:rPr>
          <w:sz w:val="18"/>
        </w:rPr>
        <w:t>IME</w:t>
      </w:r>
      <w:r>
        <w:t>: 2</w:t>
      </w:r>
      <w:r w:rsidRPr="006A6674">
        <w:rPr>
          <w:spacing w:val="-6"/>
        </w:rPr>
        <w:t xml:space="preserve"> </w:t>
      </w:r>
      <w:r>
        <w:t>mins.</w:t>
      </w:r>
    </w:p>
    <w:p w:rsidR="00E71B9D" w:rsidRDefault="00B5774F" w:rsidP="006A6674">
      <w:pPr>
        <w:pStyle w:val="ListParagraph"/>
        <w:numPr>
          <w:ilvl w:val="0"/>
          <w:numId w:val="2"/>
        </w:numPr>
        <w:tabs>
          <w:tab w:val="left" w:pos="460"/>
          <w:tab w:val="left" w:pos="8380"/>
        </w:tabs>
        <w:spacing w:before="240"/>
        <w:rPr>
          <w:b/>
        </w:rPr>
      </w:pPr>
      <w:r>
        <w:rPr>
          <w:b/>
        </w:rPr>
        <w:t>R</w:t>
      </w:r>
      <w:r>
        <w:rPr>
          <w:b/>
          <w:sz w:val="18"/>
        </w:rPr>
        <w:t>EPORTS</w:t>
      </w:r>
      <w:r>
        <w:rPr>
          <w:b/>
          <w:spacing w:val="-2"/>
          <w:sz w:val="18"/>
        </w:rPr>
        <w:t xml:space="preserve"> </w:t>
      </w:r>
      <w:r>
        <w:rPr>
          <w:b/>
        </w:rPr>
        <w:t>&amp;</w:t>
      </w:r>
      <w:r>
        <w:rPr>
          <w:b/>
          <w:spacing w:val="-13"/>
        </w:rPr>
        <w:t xml:space="preserve"> </w:t>
      </w:r>
      <w:r>
        <w:rPr>
          <w:b/>
        </w:rPr>
        <w:t>R</w:t>
      </w:r>
      <w:r>
        <w:rPr>
          <w:b/>
          <w:sz w:val="18"/>
        </w:rPr>
        <w:t>ECOMMENDATIONS</w:t>
      </w:r>
      <w:r>
        <w:rPr>
          <w:b/>
          <w:sz w:val="18"/>
        </w:rPr>
        <w:tab/>
      </w:r>
      <w:r>
        <w:rPr>
          <w:b/>
          <w:u w:val="single"/>
        </w:rPr>
        <w:t>Information Only</w:t>
      </w:r>
    </w:p>
    <w:p w:rsidR="00E71B9D" w:rsidRPr="00F501CC" w:rsidRDefault="00B5774F" w:rsidP="00F501CC">
      <w:pPr>
        <w:pStyle w:val="ListParagraph"/>
        <w:numPr>
          <w:ilvl w:val="0"/>
          <w:numId w:val="5"/>
        </w:numPr>
        <w:rPr>
          <w:rFonts w:ascii="Wingdings" w:hAnsi="Wingdings"/>
        </w:rPr>
      </w:pPr>
      <w:r>
        <w:t>Sponsorship</w:t>
      </w:r>
      <w:r w:rsidRPr="00F501CC">
        <w:rPr>
          <w:spacing w:val="-1"/>
        </w:rPr>
        <w:t xml:space="preserve"> </w:t>
      </w:r>
      <w:r>
        <w:t>Committee</w:t>
      </w:r>
    </w:p>
    <w:p w:rsidR="00E71B9D" w:rsidRPr="006A146B" w:rsidRDefault="00B5774F" w:rsidP="006A146B">
      <w:pPr>
        <w:spacing w:before="102" w:after="240"/>
        <w:ind w:right="117"/>
        <w:jc w:val="right"/>
      </w:pPr>
      <w:r>
        <w:t>E</w:t>
      </w:r>
      <w:r>
        <w:rPr>
          <w:sz w:val="18"/>
        </w:rPr>
        <w:t xml:space="preserve">STIMATED </w:t>
      </w:r>
      <w:r>
        <w:t>T</w:t>
      </w:r>
      <w:r>
        <w:rPr>
          <w:sz w:val="18"/>
        </w:rPr>
        <w:t>IME</w:t>
      </w:r>
      <w:r>
        <w:t>: 5</w:t>
      </w:r>
      <w:r>
        <w:rPr>
          <w:spacing w:val="-6"/>
        </w:rPr>
        <w:t xml:space="preserve"> </w:t>
      </w:r>
      <w:r>
        <w:t>mins.</w:t>
      </w:r>
    </w:p>
    <w:p w:rsidR="00E71B9D" w:rsidRDefault="00B5774F" w:rsidP="006A6674">
      <w:pPr>
        <w:pStyle w:val="ListParagraph"/>
        <w:numPr>
          <w:ilvl w:val="0"/>
          <w:numId w:val="2"/>
        </w:numPr>
        <w:tabs>
          <w:tab w:val="left" w:pos="460"/>
          <w:tab w:val="left" w:pos="8380"/>
        </w:tabs>
        <w:spacing w:before="1"/>
        <w:rPr>
          <w:b/>
        </w:rPr>
      </w:pPr>
      <w:r>
        <w:rPr>
          <w:b/>
        </w:rPr>
        <w:t>U</w:t>
      </w:r>
      <w:r>
        <w:rPr>
          <w:b/>
          <w:sz w:val="18"/>
        </w:rPr>
        <w:t>NFINISHED</w:t>
      </w:r>
      <w:r>
        <w:rPr>
          <w:b/>
          <w:spacing w:val="-1"/>
          <w:sz w:val="18"/>
        </w:rPr>
        <w:t xml:space="preserve"> </w:t>
      </w:r>
      <w:r>
        <w:rPr>
          <w:b/>
        </w:rPr>
        <w:t>B</w:t>
      </w:r>
      <w:r>
        <w:rPr>
          <w:b/>
          <w:sz w:val="18"/>
        </w:rPr>
        <w:t>USINESS</w:t>
      </w:r>
      <w:r>
        <w:rPr>
          <w:b/>
          <w:sz w:val="18"/>
        </w:rPr>
        <w:tab/>
      </w:r>
      <w:proofErr w:type="gramStart"/>
      <w:r>
        <w:rPr>
          <w:b/>
          <w:u w:val="single"/>
        </w:rPr>
        <w:t>For</w:t>
      </w:r>
      <w:proofErr w:type="gramEnd"/>
      <w:r>
        <w:rPr>
          <w:b/>
          <w:u w:val="single"/>
        </w:rPr>
        <w:t xml:space="preserve"> Possible</w:t>
      </w:r>
      <w:r>
        <w:rPr>
          <w:b/>
          <w:spacing w:val="-37"/>
          <w:u w:val="single"/>
        </w:rPr>
        <w:t xml:space="preserve"> </w:t>
      </w:r>
      <w:r>
        <w:rPr>
          <w:b/>
          <w:u w:val="single"/>
        </w:rPr>
        <w:t>Action</w:t>
      </w:r>
    </w:p>
    <w:p w:rsidR="00E71B9D" w:rsidRDefault="00B5774F">
      <w:pPr>
        <w:pStyle w:val="BodyText"/>
        <w:spacing w:before="99" w:line="276" w:lineRule="auto"/>
        <w:ind w:left="460" w:right="379"/>
      </w:pPr>
      <w:r>
        <w:t>Unfinished</w:t>
      </w:r>
      <w:r>
        <w:rPr>
          <w:spacing w:val="-11"/>
        </w:rPr>
        <w:t xml:space="preserve"> </w:t>
      </w:r>
      <w:r>
        <w:t>business</w:t>
      </w:r>
      <w:r>
        <w:rPr>
          <w:spacing w:val="-10"/>
        </w:rPr>
        <w:t xml:space="preserve"> </w:t>
      </w:r>
      <w:r>
        <w:t>is</w:t>
      </w:r>
      <w:r>
        <w:rPr>
          <w:spacing w:val="-10"/>
        </w:rPr>
        <w:t xml:space="preserve"> </w:t>
      </w:r>
      <w:r>
        <w:t>any</w:t>
      </w:r>
      <w:r>
        <w:rPr>
          <w:spacing w:val="-11"/>
        </w:rPr>
        <w:t xml:space="preserve"> </w:t>
      </w:r>
      <w:r>
        <w:t>motion</w:t>
      </w:r>
      <w:r>
        <w:rPr>
          <w:spacing w:val="-11"/>
        </w:rPr>
        <w:t xml:space="preserve"> </w:t>
      </w:r>
      <w:r>
        <w:t>that</w:t>
      </w:r>
      <w:r>
        <w:rPr>
          <w:spacing w:val="-10"/>
        </w:rPr>
        <w:t xml:space="preserve"> </w:t>
      </w:r>
      <w:r>
        <w:t>was</w:t>
      </w:r>
      <w:r>
        <w:rPr>
          <w:spacing w:val="-12"/>
        </w:rPr>
        <w:t xml:space="preserve"> </w:t>
      </w:r>
      <w:r>
        <w:t>under</w:t>
      </w:r>
      <w:r>
        <w:rPr>
          <w:spacing w:val="-11"/>
        </w:rPr>
        <w:t xml:space="preserve"> </w:t>
      </w:r>
      <w:r>
        <w:t>discussion</w:t>
      </w:r>
      <w:r>
        <w:rPr>
          <w:spacing w:val="-11"/>
        </w:rPr>
        <w:t xml:space="preserve"> </w:t>
      </w:r>
      <w:r>
        <w:t>at</w:t>
      </w:r>
      <w:r>
        <w:rPr>
          <w:spacing w:val="-11"/>
        </w:rPr>
        <w:t xml:space="preserve"> </w:t>
      </w:r>
      <w:r>
        <w:t>the</w:t>
      </w:r>
      <w:r>
        <w:rPr>
          <w:spacing w:val="-11"/>
        </w:rPr>
        <w:t xml:space="preserve"> </w:t>
      </w:r>
      <w:r>
        <w:t>time</w:t>
      </w:r>
      <w:r>
        <w:rPr>
          <w:spacing w:val="-11"/>
        </w:rPr>
        <w:t xml:space="preserve"> </w:t>
      </w:r>
      <w:r>
        <w:t>that</w:t>
      </w:r>
      <w:r>
        <w:rPr>
          <w:spacing w:val="-11"/>
        </w:rPr>
        <w:t xml:space="preserve"> </w:t>
      </w:r>
      <w:r>
        <w:t>the</w:t>
      </w:r>
      <w:r>
        <w:rPr>
          <w:spacing w:val="-11"/>
        </w:rPr>
        <w:t xml:space="preserve"> </w:t>
      </w:r>
      <w:r>
        <w:t>previous</w:t>
      </w:r>
      <w:r>
        <w:rPr>
          <w:spacing w:val="-12"/>
        </w:rPr>
        <w:t xml:space="preserve"> </w:t>
      </w:r>
      <w:r>
        <w:t>meeting</w:t>
      </w:r>
      <w:r>
        <w:rPr>
          <w:spacing w:val="-11"/>
        </w:rPr>
        <w:t xml:space="preserve"> </w:t>
      </w:r>
      <w:r>
        <w:t>adjourned</w:t>
      </w:r>
      <w:r>
        <w:rPr>
          <w:spacing w:val="-10"/>
        </w:rPr>
        <w:t xml:space="preserve"> </w:t>
      </w:r>
      <w:r>
        <w:t>or</w:t>
      </w:r>
      <w:r>
        <w:rPr>
          <w:spacing w:val="-10"/>
        </w:rPr>
        <w:t xml:space="preserve"> </w:t>
      </w:r>
      <w:r>
        <w:t>postponed to the current meeting. All items will be for possible action unless otherwise</w:t>
      </w:r>
      <w:r>
        <w:rPr>
          <w:spacing w:val="-9"/>
        </w:rPr>
        <w:t xml:space="preserve"> </w:t>
      </w:r>
      <w:r>
        <w:t>stated.</w:t>
      </w:r>
    </w:p>
    <w:p w:rsidR="00E71B9D" w:rsidRPr="00F501CC" w:rsidRDefault="00B5774F" w:rsidP="00F501CC">
      <w:pPr>
        <w:pStyle w:val="ListParagraph"/>
        <w:numPr>
          <w:ilvl w:val="0"/>
          <w:numId w:val="5"/>
        </w:numPr>
        <w:rPr>
          <w:color w:val="C00000"/>
        </w:rPr>
      </w:pPr>
      <w:r w:rsidRPr="00F501CC">
        <w:rPr>
          <w:color w:val="C00000"/>
        </w:rPr>
        <w:t>None.</w:t>
      </w:r>
    </w:p>
    <w:p w:rsidR="00E71B9D" w:rsidRPr="006A146B" w:rsidRDefault="00B5774F" w:rsidP="006A146B">
      <w:pPr>
        <w:spacing w:before="138" w:after="240"/>
        <w:ind w:right="117"/>
        <w:jc w:val="right"/>
      </w:pPr>
      <w:r>
        <w:t>E</w:t>
      </w:r>
      <w:r>
        <w:rPr>
          <w:sz w:val="18"/>
        </w:rPr>
        <w:t xml:space="preserve">STIMATED </w:t>
      </w:r>
      <w:r>
        <w:t>T</w:t>
      </w:r>
      <w:r>
        <w:rPr>
          <w:sz w:val="18"/>
        </w:rPr>
        <w:t>IME</w:t>
      </w:r>
      <w:r>
        <w:t>: 0</w:t>
      </w:r>
      <w:r>
        <w:rPr>
          <w:spacing w:val="-6"/>
        </w:rPr>
        <w:t xml:space="preserve"> </w:t>
      </w:r>
      <w:r>
        <w:t>mins.</w:t>
      </w:r>
    </w:p>
    <w:p w:rsidR="00E71B9D" w:rsidRDefault="00B5774F" w:rsidP="006A6674">
      <w:pPr>
        <w:pStyle w:val="ListParagraph"/>
        <w:numPr>
          <w:ilvl w:val="0"/>
          <w:numId w:val="2"/>
        </w:numPr>
        <w:tabs>
          <w:tab w:val="left" w:pos="460"/>
          <w:tab w:val="left" w:pos="8380"/>
        </w:tabs>
        <w:rPr>
          <w:b/>
        </w:rPr>
      </w:pPr>
      <w:r>
        <w:rPr>
          <w:b/>
        </w:rPr>
        <w:t>N</w:t>
      </w:r>
      <w:r>
        <w:rPr>
          <w:b/>
          <w:sz w:val="18"/>
        </w:rPr>
        <w:t>EW</w:t>
      </w:r>
      <w:r>
        <w:rPr>
          <w:b/>
          <w:spacing w:val="-2"/>
          <w:sz w:val="18"/>
        </w:rPr>
        <w:t xml:space="preserve"> </w:t>
      </w:r>
      <w:r>
        <w:rPr>
          <w:b/>
          <w:sz w:val="18"/>
        </w:rPr>
        <w:t>BUSINESS</w:t>
      </w:r>
      <w:r>
        <w:rPr>
          <w:b/>
          <w:sz w:val="18"/>
        </w:rPr>
        <w:tab/>
      </w:r>
      <w:proofErr w:type="gramStart"/>
      <w:r>
        <w:rPr>
          <w:b/>
          <w:u w:val="single"/>
        </w:rPr>
        <w:t>For</w:t>
      </w:r>
      <w:proofErr w:type="gramEnd"/>
      <w:r>
        <w:rPr>
          <w:b/>
          <w:u w:val="single"/>
        </w:rPr>
        <w:t xml:space="preserve"> Possible</w:t>
      </w:r>
      <w:r>
        <w:rPr>
          <w:b/>
          <w:spacing w:val="-36"/>
          <w:u w:val="single"/>
        </w:rPr>
        <w:t xml:space="preserve"> </w:t>
      </w:r>
      <w:r>
        <w:rPr>
          <w:b/>
          <w:u w:val="single"/>
        </w:rPr>
        <w:t>Action</w:t>
      </w:r>
    </w:p>
    <w:p w:rsidR="00E71B9D" w:rsidRDefault="00B5774F" w:rsidP="00F501CC">
      <w:pPr>
        <w:pStyle w:val="BodyText"/>
        <w:spacing w:before="101" w:after="240"/>
        <w:ind w:left="460"/>
      </w:pPr>
      <w:r>
        <w:t>New</w:t>
      </w:r>
      <w:r>
        <w:rPr>
          <w:spacing w:val="-2"/>
        </w:rPr>
        <w:t xml:space="preserve"> </w:t>
      </w:r>
      <w:r>
        <w:t>business</w:t>
      </w:r>
      <w:r>
        <w:rPr>
          <w:spacing w:val="-1"/>
        </w:rPr>
        <w:t xml:space="preserve"> </w:t>
      </w:r>
      <w:r>
        <w:t>is</w:t>
      </w:r>
      <w:r>
        <w:rPr>
          <w:spacing w:val="-2"/>
        </w:rPr>
        <w:t xml:space="preserve"> </w:t>
      </w:r>
      <w:r>
        <w:t>any</w:t>
      </w:r>
      <w:r>
        <w:rPr>
          <w:spacing w:val="-1"/>
        </w:rPr>
        <w:t xml:space="preserve"> </w:t>
      </w:r>
      <w:r>
        <w:t>motion</w:t>
      </w:r>
      <w:r>
        <w:rPr>
          <w:spacing w:val="-2"/>
        </w:rPr>
        <w:t xml:space="preserve"> </w:t>
      </w:r>
      <w:r>
        <w:t>that</w:t>
      </w:r>
      <w:r>
        <w:rPr>
          <w:spacing w:val="-1"/>
        </w:rPr>
        <w:t xml:space="preserve"> </w:t>
      </w:r>
      <w:r>
        <w:t>is</w:t>
      </w:r>
      <w:r>
        <w:rPr>
          <w:spacing w:val="-1"/>
        </w:rPr>
        <w:t xml:space="preserve"> </w:t>
      </w:r>
      <w:r>
        <w:t>new</w:t>
      </w:r>
      <w:r>
        <w:rPr>
          <w:spacing w:val="-3"/>
        </w:rPr>
        <w:t xml:space="preserve"> </w:t>
      </w:r>
      <w:r>
        <w:t>to</w:t>
      </w:r>
      <w:r>
        <w:rPr>
          <w:spacing w:val="-1"/>
        </w:rPr>
        <w:t xml:space="preserve"> </w:t>
      </w:r>
      <w:r>
        <w:t>this</w:t>
      </w:r>
      <w:r>
        <w:rPr>
          <w:spacing w:val="-4"/>
        </w:rPr>
        <w:t xml:space="preserve"> </w:t>
      </w:r>
      <w:r>
        <w:t>meeting.</w:t>
      </w:r>
      <w:r>
        <w:rPr>
          <w:spacing w:val="-2"/>
        </w:rPr>
        <w:t xml:space="preserve"> </w:t>
      </w:r>
      <w:r>
        <w:t>All</w:t>
      </w:r>
      <w:r>
        <w:rPr>
          <w:spacing w:val="-2"/>
        </w:rPr>
        <w:t xml:space="preserve"> </w:t>
      </w:r>
      <w:r>
        <w:t>items</w:t>
      </w:r>
      <w:r>
        <w:rPr>
          <w:spacing w:val="-2"/>
        </w:rPr>
        <w:t xml:space="preserve"> </w:t>
      </w:r>
      <w:r>
        <w:t>will</w:t>
      </w:r>
      <w:r>
        <w:rPr>
          <w:spacing w:val="-1"/>
        </w:rPr>
        <w:t xml:space="preserve"> </w:t>
      </w:r>
      <w:r>
        <w:t>be</w:t>
      </w:r>
      <w:r>
        <w:rPr>
          <w:spacing w:val="-3"/>
        </w:rPr>
        <w:t xml:space="preserve"> </w:t>
      </w:r>
      <w:r>
        <w:t>for</w:t>
      </w:r>
      <w:r>
        <w:rPr>
          <w:spacing w:val="-1"/>
        </w:rPr>
        <w:t xml:space="preserve"> </w:t>
      </w:r>
      <w:r>
        <w:t>possible</w:t>
      </w:r>
      <w:r>
        <w:rPr>
          <w:spacing w:val="-1"/>
        </w:rPr>
        <w:t xml:space="preserve"> </w:t>
      </w:r>
      <w:r>
        <w:t>action</w:t>
      </w:r>
      <w:r>
        <w:rPr>
          <w:spacing w:val="-4"/>
        </w:rPr>
        <w:t xml:space="preserve"> </w:t>
      </w:r>
      <w:r>
        <w:t>unless</w:t>
      </w:r>
      <w:r>
        <w:rPr>
          <w:spacing w:val="-1"/>
        </w:rPr>
        <w:t xml:space="preserve"> </w:t>
      </w:r>
      <w:r>
        <w:t>otherwise</w:t>
      </w:r>
      <w:r>
        <w:rPr>
          <w:spacing w:val="-2"/>
        </w:rPr>
        <w:t xml:space="preserve"> </w:t>
      </w:r>
      <w:r>
        <w:t>stated.</w:t>
      </w:r>
    </w:p>
    <w:p w:rsidR="006A6674" w:rsidRPr="006A6674" w:rsidRDefault="006A6674" w:rsidP="006A6674">
      <w:pPr>
        <w:pStyle w:val="ListParagraph"/>
        <w:numPr>
          <w:ilvl w:val="0"/>
          <w:numId w:val="4"/>
        </w:numPr>
        <w:rPr>
          <w:b/>
        </w:rPr>
      </w:pPr>
      <w:r>
        <w:rPr>
          <w:b/>
        </w:rPr>
        <w:t xml:space="preserve">Discussion </w:t>
      </w:r>
      <w:r w:rsidR="00EC0291">
        <w:rPr>
          <w:b/>
        </w:rPr>
        <w:t>3</w:t>
      </w:r>
      <w:r>
        <w:rPr>
          <w:b/>
        </w:rPr>
        <w:t xml:space="preserve"> emergency applications</w:t>
      </w:r>
      <w:r w:rsidR="00EC0291">
        <w:rPr>
          <w:b/>
        </w:rPr>
        <w:t xml:space="preserve"> and 44 regular cycle applications</w:t>
      </w:r>
    </w:p>
    <w:p w:rsidR="00F501CC" w:rsidRDefault="006A6674" w:rsidP="00F501CC">
      <w:pPr>
        <w:spacing w:before="37" w:after="240" w:line="276" w:lineRule="auto"/>
        <w:ind w:left="820" w:right="477"/>
      </w:pPr>
      <w:r>
        <w:t xml:space="preserve">Discussion of the application quality and scores to allocate funding for the applications will be led by the committee </w:t>
      </w:r>
      <w:r w:rsidR="00AF0659">
        <w:t xml:space="preserve">Chair </w:t>
      </w:r>
      <w:proofErr w:type="spellStart"/>
      <w:r w:rsidR="00AF0659">
        <w:t>Adjovu</w:t>
      </w:r>
      <w:proofErr w:type="spellEnd"/>
      <w:r w:rsidR="00AF0659">
        <w:t xml:space="preserve">. </w:t>
      </w:r>
    </w:p>
    <w:p w:rsidR="00F501CC" w:rsidRPr="00F501CC" w:rsidRDefault="00F501CC" w:rsidP="00AF0659">
      <w:pPr>
        <w:pStyle w:val="ListParagraph"/>
        <w:numPr>
          <w:ilvl w:val="0"/>
          <w:numId w:val="4"/>
        </w:numPr>
        <w:spacing w:before="37" w:line="276" w:lineRule="auto"/>
        <w:ind w:right="477"/>
        <w:rPr>
          <w:b/>
        </w:rPr>
      </w:pPr>
      <w:r w:rsidRPr="00F501CC">
        <w:rPr>
          <w:b/>
        </w:rPr>
        <w:t>Discussion</w:t>
      </w:r>
      <w:r w:rsidR="006A6674">
        <w:rPr>
          <w:b/>
        </w:rPr>
        <w:t>s of GPSA Operating Policy</w:t>
      </w:r>
      <w:r w:rsidR="00EC0291">
        <w:rPr>
          <w:b/>
        </w:rPr>
        <w:t xml:space="preserve"> and New Committee Memberships</w:t>
      </w:r>
    </w:p>
    <w:p w:rsidR="00F501CC" w:rsidRDefault="00AF0659" w:rsidP="00AF0659">
      <w:pPr>
        <w:spacing w:before="37" w:after="240" w:line="276" w:lineRule="auto"/>
        <w:ind w:left="820" w:right="477"/>
      </w:pPr>
      <w:r>
        <w:t xml:space="preserve">Discussion </w:t>
      </w:r>
      <w:r w:rsidR="006A6674">
        <w:t>of the</w:t>
      </w:r>
      <w:r w:rsidR="00EC0291">
        <w:t xml:space="preserve"> new inclusion of sponsorship committee will be led by chair </w:t>
      </w:r>
      <w:proofErr w:type="spellStart"/>
      <w:r w:rsidR="00EC0291">
        <w:t>Adjovu</w:t>
      </w:r>
      <w:proofErr w:type="spellEnd"/>
      <w:r w:rsidR="00EC0291">
        <w:t xml:space="preserve">. </w:t>
      </w:r>
      <w:r w:rsidR="006A6674">
        <w:t xml:space="preserve"> </w:t>
      </w:r>
    </w:p>
    <w:p w:rsidR="00E71B9D" w:rsidRDefault="00B5774F" w:rsidP="006A146B">
      <w:pPr>
        <w:pStyle w:val="ListParagraph"/>
        <w:numPr>
          <w:ilvl w:val="0"/>
          <w:numId w:val="4"/>
        </w:numPr>
        <w:tabs>
          <w:tab w:val="left" w:pos="820"/>
        </w:tabs>
        <w:spacing w:before="140"/>
        <w:rPr>
          <w:b/>
        </w:rPr>
      </w:pPr>
      <w:r>
        <w:rPr>
          <w:b/>
        </w:rPr>
        <w:t>Call for New Business</w:t>
      </w:r>
      <w:r>
        <w:rPr>
          <w:b/>
          <w:spacing w:val="-1"/>
        </w:rPr>
        <w:t xml:space="preserve"> </w:t>
      </w:r>
      <w:r>
        <w:rPr>
          <w:b/>
        </w:rPr>
        <w:t>Items</w:t>
      </w:r>
    </w:p>
    <w:p w:rsidR="00E71B9D" w:rsidRDefault="00B5774F">
      <w:pPr>
        <w:pStyle w:val="BodyText"/>
        <w:spacing w:before="37" w:line="276" w:lineRule="auto"/>
        <w:ind w:left="820" w:right="834"/>
        <w:jc w:val="both"/>
      </w:pPr>
      <w:r>
        <w:t>Items</w:t>
      </w:r>
      <w:r>
        <w:rPr>
          <w:spacing w:val="-10"/>
        </w:rPr>
        <w:t xml:space="preserve"> </w:t>
      </w:r>
      <w:r>
        <w:t>for</w:t>
      </w:r>
      <w:r>
        <w:rPr>
          <w:spacing w:val="-12"/>
        </w:rPr>
        <w:t xml:space="preserve"> </w:t>
      </w:r>
      <w:r>
        <w:t>consideration</w:t>
      </w:r>
      <w:r>
        <w:rPr>
          <w:spacing w:val="-11"/>
        </w:rPr>
        <w:t xml:space="preserve"> </w:t>
      </w:r>
      <w:r>
        <w:t>at</w:t>
      </w:r>
      <w:r>
        <w:rPr>
          <w:spacing w:val="-10"/>
        </w:rPr>
        <w:t xml:space="preserve"> </w:t>
      </w:r>
      <w:r>
        <w:t>future</w:t>
      </w:r>
      <w:r>
        <w:rPr>
          <w:spacing w:val="-10"/>
        </w:rPr>
        <w:t xml:space="preserve"> </w:t>
      </w:r>
      <w:r>
        <w:t>meetings</w:t>
      </w:r>
      <w:r>
        <w:rPr>
          <w:spacing w:val="-12"/>
        </w:rPr>
        <w:t xml:space="preserve"> </w:t>
      </w:r>
      <w:r>
        <w:t>may</w:t>
      </w:r>
      <w:r>
        <w:rPr>
          <w:spacing w:val="-10"/>
        </w:rPr>
        <w:t xml:space="preserve"> </w:t>
      </w:r>
      <w:r>
        <w:t>be</w:t>
      </w:r>
      <w:r>
        <w:rPr>
          <w:spacing w:val="-11"/>
        </w:rPr>
        <w:t xml:space="preserve"> </w:t>
      </w:r>
      <w:r>
        <w:t>suggested.</w:t>
      </w:r>
      <w:r>
        <w:rPr>
          <w:spacing w:val="-10"/>
        </w:rPr>
        <w:t xml:space="preserve"> </w:t>
      </w:r>
      <w:r>
        <w:t>Discussion</w:t>
      </w:r>
      <w:r>
        <w:rPr>
          <w:spacing w:val="-11"/>
        </w:rPr>
        <w:t xml:space="preserve"> </w:t>
      </w:r>
      <w:r>
        <w:t>is</w:t>
      </w:r>
      <w:r>
        <w:rPr>
          <w:spacing w:val="-11"/>
        </w:rPr>
        <w:t xml:space="preserve"> </w:t>
      </w:r>
      <w:r>
        <w:t>limited</w:t>
      </w:r>
      <w:r>
        <w:rPr>
          <w:spacing w:val="-10"/>
        </w:rPr>
        <w:t xml:space="preserve"> </w:t>
      </w:r>
      <w:r>
        <w:t>to</w:t>
      </w:r>
      <w:r>
        <w:rPr>
          <w:spacing w:val="-12"/>
        </w:rPr>
        <w:t xml:space="preserve"> </w:t>
      </w:r>
      <w:r>
        <w:t>description</w:t>
      </w:r>
      <w:r>
        <w:rPr>
          <w:spacing w:val="-11"/>
        </w:rPr>
        <w:t xml:space="preserve"> </w:t>
      </w:r>
      <w:r>
        <w:t>and</w:t>
      </w:r>
      <w:r>
        <w:rPr>
          <w:spacing w:val="-10"/>
        </w:rPr>
        <w:t xml:space="preserve"> </w:t>
      </w:r>
      <w:r>
        <w:t>clarification of subject matter of the item, including the reasons for the request. Persons or organizations seeking placement on the agenda after this action item must submit their request in writing to the GPSA President at least ten (10) days</w:t>
      </w:r>
      <w:r>
        <w:rPr>
          <w:spacing w:val="-9"/>
        </w:rPr>
        <w:t xml:space="preserve"> </w:t>
      </w:r>
      <w:r>
        <w:t>prior</w:t>
      </w:r>
      <w:r>
        <w:rPr>
          <w:spacing w:val="-9"/>
        </w:rPr>
        <w:t xml:space="preserve"> </w:t>
      </w:r>
      <w:r>
        <w:t>to</w:t>
      </w:r>
      <w:r>
        <w:rPr>
          <w:spacing w:val="-8"/>
        </w:rPr>
        <w:t xml:space="preserve"> </w:t>
      </w:r>
      <w:r>
        <w:t>the</w:t>
      </w:r>
      <w:r>
        <w:rPr>
          <w:spacing w:val="-9"/>
        </w:rPr>
        <w:t xml:space="preserve"> </w:t>
      </w:r>
      <w:r>
        <w:t>meeting</w:t>
      </w:r>
      <w:r>
        <w:rPr>
          <w:spacing w:val="-10"/>
        </w:rPr>
        <w:t xml:space="preserve"> </w:t>
      </w:r>
      <w:r>
        <w:t>at</w:t>
      </w:r>
      <w:r>
        <w:rPr>
          <w:spacing w:val="-9"/>
        </w:rPr>
        <w:t xml:space="preserve"> </w:t>
      </w:r>
      <w:r>
        <w:t>which</w:t>
      </w:r>
      <w:r>
        <w:rPr>
          <w:spacing w:val="-8"/>
        </w:rPr>
        <w:t xml:space="preserve"> </w:t>
      </w:r>
      <w:r>
        <w:t>it</w:t>
      </w:r>
      <w:r>
        <w:rPr>
          <w:spacing w:val="-8"/>
        </w:rPr>
        <w:t xml:space="preserve"> </w:t>
      </w:r>
      <w:r>
        <w:t>is</w:t>
      </w:r>
      <w:r>
        <w:rPr>
          <w:spacing w:val="-8"/>
        </w:rPr>
        <w:t xml:space="preserve"> </w:t>
      </w:r>
      <w:r>
        <w:t>to</w:t>
      </w:r>
      <w:r>
        <w:rPr>
          <w:spacing w:val="-10"/>
        </w:rPr>
        <w:t xml:space="preserve"> </w:t>
      </w:r>
      <w:r>
        <w:t>be</w:t>
      </w:r>
      <w:r>
        <w:rPr>
          <w:spacing w:val="-9"/>
        </w:rPr>
        <w:t xml:space="preserve"> </w:t>
      </w:r>
      <w:r>
        <w:t>considered;</w:t>
      </w:r>
      <w:r>
        <w:rPr>
          <w:spacing w:val="-9"/>
        </w:rPr>
        <w:t xml:space="preserve"> </w:t>
      </w:r>
      <w:r>
        <w:t>emergency</w:t>
      </w:r>
      <w:r>
        <w:rPr>
          <w:spacing w:val="-8"/>
        </w:rPr>
        <w:t xml:space="preserve"> </w:t>
      </w:r>
      <w:r>
        <w:t>items</w:t>
      </w:r>
      <w:r>
        <w:rPr>
          <w:spacing w:val="-10"/>
        </w:rPr>
        <w:t xml:space="preserve"> </w:t>
      </w:r>
      <w:r>
        <w:t>added</w:t>
      </w:r>
      <w:r>
        <w:rPr>
          <w:spacing w:val="-8"/>
        </w:rPr>
        <w:t xml:space="preserve"> </w:t>
      </w:r>
      <w:r>
        <w:t>at</w:t>
      </w:r>
      <w:r>
        <w:rPr>
          <w:spacing w:val="-8"/>
        </w:rPr>
        <w:t xml:space="preserve"> </w:t>
      </w:r>
      <w:r>
        <w:t>the</w:t>
      </w:r>
      <w:r>
        <w:rPr>
          <w:spacing w:val="-9"/>
        </w:rPr>
        <w:t xml:space="preserve"> </w:t>
      </w:r>
      <w:r>
        <w:t>discretion</w:t>
      </w:r>
      <w:r>
        <w:rPr>
          <w:spacing w:val="-9"/>
        </w:rPr>
        <w:t xml:space="preserve"> </w:t>
      </w:r>
      <w:r>
        <w:t>of</w:t>
      </w:r>
      <w:r>
        <w:rPr>
          <w:spacing w:val="-10"/>
        </w:rPr>
        <w:t xml:space="preserve"> </w:t>
      </w:r>
      <w:r>
        <w:t>the</w:t>
      </w:r>
      <w:r>
        <w:rPr>
          <w:spacing w:val="-9"/>
        </w:rPr>
        <w:t xml:space="preserve"> </w:t>
      </w:r>
      <w:r>
        <w:t>President (</w:t>
      </w:r>
      <w:r>
        <w:rPr>
          <w:i/>
          <w:sz w:val="16"/>
        </w:rPr>
        <w:t xml:space="preserve">GPSA </w:t>
      </w:r>
      <w:hyperlink r:id="rId10">
        <w:r>
          <w:rPr>
            <w:i/>
            <w:color w:val="0462C1"/>
            <w:sz w:val="16"/>
          </w:rPr>
          <w:t xml:space="preserve">Bylaws </w:t>
        </w:r>
      </w:hyperlink>
      <w:r>
        <w:rPr>
          <w:i/>
          <w:sz w:val="16"/>
        </w:rPr>
        <w:t>Article IV,</w:t>
      </w:r>
      <w:r>
        <w:rPr>
          <w:i/>
          <w:spacing w:val="-3"/>
          <w:sz w:val="16"/>
        </w:rPr>
        <w:t xml:space="preserve"> </w:t>
      </w:r>
      <w:r>
        <w:rPr>
          <w:i/>
          <w:sz w:val="16"/>
        </w:rPr>
        <w:t>Sec.3</w:t>
      </w:r>
      <w:r>
        <w:t>).</w:t>
      </w:r>
    </w:p>
    <w:p w:rsidR="00E71B9D" w:rsidRPr="006A146B" w:rsidRDefault="00B5774F" w:rsidP="006A146B">
      <w:pPr>
        <w:spacing w:before="100" w:after="240"/>
        <w:ind w:left="7798"/>
      </w:pPr>
      <w:r>
        <w:t>E</w:t>
      </w:r>
      <w:r>
        <w:rPr>
          <w:sz w:val="18"/>
        </w:rPr>
        <w:t xml:space="preserve">STIMATED </w:t>
      </w:r>
      <w:r>
        <w:t>T</w:t>
      </w:r>
      <w:r>
        <w:rPr>
          <w:sz w:val="18"/>
        </w:rPr>
        <w:t>IME</w:t>
      </w:r>
      <w:r>
        <w:t xml:space="preserve">: </w:t>
      </w:r>
      <w:r w:rsidR="006A6674">
        <w:t>7</w:t>
      </w:r>
      <w:r w:rsidR="00EC0291">
        <w:t>0</w:t>
      </w:r>
      <w:bookmarkStart w:id="0" w:name="_GoBack"/>
      <w:bookmarkEnd w:id="0"/>
      <w:r>
        <w:t xml:space="preserve"> mins.</w:t>
      </w:r>
    </w:p>
    <w:p w:rsidR="00E71B9D" w:rsidRDefault="00B5774F" w:rsidP="006A6674">
      <w:pPr>
        <w:pStyle w:val="ListParagraph"/>
        <w:numPr>
          <w:ilvl w:val="0"/>
          <w:numId w:val="2"/>
        </w:numPr>
        <w:tabs>
          <w:tab w:val="left" w:pos="460"/>
          <w:tab w:val="left" w:pos="8380"/>
        </w:tabs>
        <w:rPr>
          <w:b/>
        </w:rPr>
      </w:pPr>
      <w:r>
        <w:rPr>
          <w:b/>
        </w:rPr>
        <w:t>P</w:t>
      </w:r>
      <w:r>
        <w:rPr>
          <w:b/>
          <w:sz w:val="18"/>
        </w:rPr>
        <w:t>UBLIC</w:t>
      </w:r>
      <w:r>
        <w:rPr>
          <w:b/>
          <w:spacing w:val="-2"/>
          <w:sz w:val="18"/>
        </w:rPr>
        <w:t xml:space="preserve"> </w:t>
      </w:r>
      <w:r>
        <w:rPr>
          <w:b/>
        </w:rPr>
        <w:t>C</w:t>
      </w:r>
      <w:r>
        <w:rPr>
          <w:b/>
          <w:sz w:val="18"/>
        </w:rPr>
        <w:t>OMMENT</w:t>
      </w:r>
      <w:r>
        <w:rPr>
          <w:b/>
          <w:sz w:val="18"/>
        </w:rPr>
        <w:tab/>
      </w:r>
      <w:r>
        <w:rPr>
          <w:b/>
          <w:u w:val="single"/>
        </w:rPr>
        <w:t>Information</w:t>
      </w:r>
      <w:r>
        <w:rPr>
          <w:b/>
          <w:spacing w:val="1"/>
          <w:u w:val="single"/>
        </w:rPr>
        <w:t xml:space="preserve"> </w:t>
      </w:r>
      <w:r>
        <w:rPr>
          <w:b/>
          <w:u w:val="single"/>
        </w:rPr>
        <w:t>Only</w:t>
      </w:r>
    </w:p>
    <w:p w:rsidR="00E71B9D" w:rsidRDefault="00B5774F">
      <w:pPr>
        <w:pStyle w:val="BodyText"/>
        <w:spacing w:before="100" w:line="276" w:lineRule="auto"/>
        <w:ind w:left="460" w:right="474"/>
        <w:jc w:val="both"/>
      </w:pPr>
      <w:r>
        <w:lastRenderedPageBreak/>
        <w:t>Public</w:t>
      </w:r>
      <w:r>
        <w:rPr>
          <w:spacing w:val="-5"/>
        </w:rPr>
        <w:t xml:space="preserve"> </w:t>
      </w:r>
      <w:r>
        <w:t>comment</w:t>
      </w:r>
      <w:r>
        <w:rPr>
          <w:spacing w:val="-5"/>
        </w:rPr>
        <w:t xml:space="preserve"> </w:t>
      </w:r>
      <w:r>
        <w:t>will</w:t>
      </w:r>
      <w:r>
        <w:rPr>
          <w:spacing w:val="-5"/>
        </w:rPr>
        <w:t xml:space="preserve"> </w:t>
      </w:r>
      <w:r>
        <w:t>be</w:t>
      </w:r>
      <w:r>
        <w:rPr>
          <w:spacing w:val="-6"/>
        </w:rPr>
        <w:t xml:space="preserve"> </w:t>
      </w:r>
      <w:r>
        <w:t>taken</w:t>
      </w:r>
      <w:r>
        <w:rPr>
          <w:spacing w:val="-4"/>
        </w:rPr>
        <w:t xml:space="preserve"> </w:t>
      </w:r>
      <w:r>
        <w:t>during</w:t>
      </w:r>
      <w:r>
        <w:rPr>
          <w:spacing w:val="-6"/>
        </w:rPr>
        <w:t xml:space="preserve"> </w:t>
      </w:r>
      <w:r>
        <w:t>this</w:t>
      </w:r>
      <w:r>
        <w:rPr>
          <w:spacing w:val="-6"/>
        </w:rPr>
        <w:t xml:space="preserve"> </w:t>
      </w:r>
      <w:r>
        <w:t>agenda</w:t>
      </w:r>
      <w:r>
        <w:rPr>
          <w:spacing w:val="-5"/>
        </w:rPr>
        <w:t xml:space="preserve"> </w:t>
      </w:r>
      <w:r>
        <w:t>item.</w:t>
      </w:r>
      <w:r>
        <w:rPr>
          <w:spacing w:val="-5"/>
        </w:rPr>
        <w:t xml:space="preserve"> </w:t>
      </w:r>
      <w:r>
        <w:t>No</w:t>
      </w:r>
      <w:r>
        <w:rPr>
          <w:spacing w:val="-7"/>
        </w:rPr>
        <w:t xml:space="preserve"> </w:t>
      </w:r>
      <w:r>
        <w:t>action</w:t>
      </w:r>
      <w:r>
        <w:rPr>
          <w:spacing w:val="-5"/>
        </w:rPr>
        <w:t xml:space="preserve"> </w:t>
      </w:r>
      <w:r>
        <w:t>may</w:t>
      </w:r>
      <w:r>
        <w:rPr>
          <w:spacing w:val="-5"/>
        </w:rPr>
        <w:t xml:space="preserve"> </w:t>
      </w:r>
      <w:r>
        <w:t>be</w:t>
      </w:r>
      <w:r>
        <w:rPr>
          <w:spacing w:val="-5"/>
        </w:rPr>
        <w:t xml:space="preserve"> </w:t>
      </w:r>
      <w:r>
        <w:t>taken</w:t>
      </w:r>
      <w:r>
        <w:rPr>
          <w:spacing w:val="-5"/>
        </w:rPr>
        <w:t xml:space="preserve"> </w:t>
      </w:r>
      <w:r>
        <w:t>on</w:t>
      </w:r>
      <w:r>
        <w:rPr>
          <w:spacing w:val="-6"/>
        </w:rPr>
        <w:t xml:space="preserve"> </w:t>
      </w:r>
      <w:r>
        <w:t>a</w:t>
      </w:r>
      <w:r>
        <w:rPr>
          <w:spacing w:val="-5"/>
        </w:rPr>
        <w:t xml:space="preserve"> </w:t>
      </w:r>
      <w:r>
        <w:t>matter</w:t>
      </w:r>
      <w:r>
        <w:rPr>
          <w:spacing w:val="-6"/>
        </w:rPr>
        <w:t xml:space="preserve"> </w:t>
      </w:r>
      <w:r>
        <w:t>raised</w:t>
      </w:r>
      <w:r>
        <w:rPr>
          <w:spacing w:val="-5"/>
        </w:rPr>
        <w:t xml:space="preserve"> </w:t>
      </w:r>
      <w:r>
        <w:t>under</w:t>
      </w:r>
      <w:r>
        <w:rPr>
          <w:spacing w:val="-7"/>
        </w:rPr>
        <w:t xml:space="preserve"> </w:t>
      </w:r>
      <w:r>
        <w:t>this</w:t>
      </w:r>
      <w:r>
        <w:rPr>
          <w:spacing w:val="-5"/>
        </w:rPr>
        <w:t xml:space="preserve"> </w:t>
      </w:r>
      <w:r>
        <w:t>item</w:t>
      </w:r>
      <w:r>
        <w:rPr>
          <w:spacing w:val="-6"/>
        </w:rPr>
        <w:t xml:space="preserve"> </w:t>
      </w:r>
      <w:r>
        <w:t>until</w:t>
      </w:r>
      <w:r>
        <w:rPr>
          <w:spacing w:val="-5"/>
        </w:rPr>
        <w:t xml:space="preserve"> </w:t>
      </w:r>
      <w:r>
        <w:t>the matter is included on an agenda as an item on which action may be taken. Comments will be limited to two minutes per person.</w:t>
      </w:r>
      <w:r>
        <w:rPr>
          <w:spacing w:val="-5"/>
        </w:rPr>
        <w:t xml:space="preserve"> </w:t>
      </w:r>
      <w:r>
        <w:t>Persons</w:t>
      </w:r>
      <w:r>
        <w:rPr>
          <w:spacing w:val="-5"/>
        </w:rPr>
        <w:t xml:space="preserve"> </w:t>
      </w:r>
      <w:r>
        <w:t>making</w:t>
      </w:r>
      <w:r>
        <w:rPr>
          <w:spacing w:val="-6"/>
        </w:rPr>
        <w:t xml:space="preserve"> </w:t>
      </w:r>
      <w:r>
        <w:t>comment</w:t>
      </w:r>
      <w:r>
        <w:rPr>
          <w:spacing w:val="-6"/>
        </w:rPr>
        <w:t xml:space="preserve"> </w:t>
      </w:r>
      <w:r>
        <w:t>will</w:t>
      </w:r>
      <w:r>
        <w:rPr>
          <w:spacing w:val="-5"/>
        </w:rPr>
        <w:t xml:space="preserve"> </w:t>
      </w:r>
      <w:r>
        <w:t>be</w:t>
      </w:r>
      <w:r>
        <w:rPr>
          <w:spacing w:val="-7"/>
        </w:rPr>
        <w:t xml:space="preserve"> </w:t>
      </w:r>
      <w:r>
        <w:t>asked</w:t>
      </w:r>
      <w:r>
        <w:rPr>
          <w:spacing w:val="-6"/>
        </w:rPr>
        <w:t xml:space="preserve"> </w:t>
      </w:r>
      <w:r>
        <w:t>to</w:t>
      </w:r>
      <w:r>
        <w:rPr>
          <w:spacing w:val="-5"/>
        </w:rPr>
        <w:t xml:space="preserve"> </w:t>
      </w:r>
      <w:r>
        <w:t>begin</w:t>
      </w:r>
      <w:r>
        <w:rPr>
          <w:spacing w:val="-6"/>
        </w:rPr>
        <w:t xml:space="preserve"> </w:t>
      </w:r>
      <w:r>
        <w:t>by</w:t>
      </w:r>
      <w:r>
        <w:rPr>
          <w:spacing w:val="-7"/>
        </w:rPr>
        <w:t xml:space="preserve"> </w:t>
      </w:r>
      <w:r>
        <w:t>stating</w:t>
      </w:r>
      <w:r>
        <w:rPr>
          <w:spacing w:val="-7"/>
        </w:rPr>
        <w:t xml:space="preserve"> </w:t>
      </w:r>
      <w:r>
        <w:t>their</w:t>
      </w:r>
      <w:r>
        <w:rPr>
          <w:spacing w:val="-5"/>
        </w:rPr>
        <w:t xml:space="preserve"> </w:t>
      </w:r>
      <w:r>
        <w:t>name</w:t>
      </w:r>
      <w:r>
        <w:rPr>
          <w:spacing w:val="-5"/>
        </w:rPr>
        <w:t xml:space="preserve"> </w:t>
      </w:r>
      <w:r>
        <w:t>for</w:t>
      </w:r>
      <w:r>
        <w:rPr>
          <w:spacing w:val="-6"/>
        </w:rPr>
        <w:t xml:space="preserve"> </w:t>
      </w:r>
      <w:r>
        <w:t>the</w:t>
      </w:r>
      <w:r>
        <w:rPr>
          <w:spacing w:val="-6"/>
        </w:rPr>
        <w:t xml:space="preserve"> </w:t>
      </w:r>
      <w:r>
        <w:t>record,</w:t>
      </w:r>
      <w:r>
        <w:rPr>
          <w:spacing w:val="-6"/>
        </w:rPr>
        <w:t xml:space="preserve"> </w:t>
      </w:r>
      <w:r>
        <w:t>and</w:t>
      </w:r>
      <w:r>
        <w:rPr>
          <w:spacing w:val="-6"/>
        </w:rPr>
        <w:t xml:space="preserve"> </w:t>
      </w:r>
      <w:r>
        <w:t>if</w:t>
      </w:r>
      <w:r>
        <w:rPr>
          <w:spacing w:val="-6"/>
        </w:rPr>
        <w:t xml:space="preserve"> </w:t>
      </w:r>
      <w:r>
        <w:t>applicable</w:t>
      </w:r>
      <w:r>
        <w:rPr>
          <w:spacing w:val="-6"/>
        </w:rPr>
        <w:t xml:space="preserve"> </w:t>
      </w:r>
      <w:r>
        <w:t>naming</w:t>
      </w:r>
      <w:r>
        <w:rPr>
          <w:spacing w:val="-7"/>
        </w:rPr>
        <w:t xml:space="preserve"> </w:t>
      </w:r>
      <w:r>
        <w:t>the college or organization they represent. The chair may elect to allow additional public comment on a specific agenda item when that agenda item is being</w:t>
      </w:r>
      <w:r>
        <w:rPr>
          <w:spacing w:val="-2"/>
        </w:rPr>
        <w:t xml:space="preserve"> </w:t>
      </w:r>
      <w:r>
        <w:t>considered.</w:t>
      </w:r>
    </w:p>
    <w:p w:rsidR="00E71B9D" w:rsidRDefault="00B5774F">
      <w:pPr>
        <w:pStyle w:val="BodyText"/>
        <w:spacing w:before="100" w:line="276" w:lineRule="auto"/>
        <w:ind w:left="460" w:right="479"/>
        <w:jc w:val="both"/>
      </w:pPr>
      <w:r>
        <w:t>In accordance with Attorney General Opinion No. 00-047, as restated in the Attorney General’s Open Meeting Law Manual, the chair may prohibit comment if the content of that comment is a topic that is not relevant to, or within the authority of this body, or if the content is willfully disruptive of the meeting by being irrelevant, repetitious, slanderous, offensive, inflammatory, irrational or amounting to personal attacks or interfering with the rights of other speakers.</w:t>
      </w:r>
    </w:p>
    <w:p w:rsidR="00E71B9D" w:rsidRPr="006A146B" w:rsidRDefault="00B5774F" w:rsidP="006A146B">
      <w:pPr>
        <w:spacing w:before="102" w:after="240"/>
        <w:ind w:left="7902"/>
      </w:pPr>
      <w:r>
        <w:t>E</w:t>
      </w:r>
      <w:r>
        <w:rPr>
          <w:sz w:val="18"/>
        </w:rPr>
        <w:t xml:space="preserve">STIMATED </w:t>
      </w:r>
      <w:r>
        <w:t>T</w:t>
      </w:r>
      <w:r>
        <w:rPr>
          <w:sz w:val="18"/>
        </w:rPr>
        <w:t>IME</w:t>
      </w:r>
      <w:r>
        <w:t>: 5</w:t>
      </w:r>
      <w:r>
        <w:rPr>
          <w:spacing w:val="-6"/>
        </w:rPr>
        <w:t xml:space="preserve"> </w:t>
      </w:r>
      <w:r>
        <w:t>mins.</w:t>
      </w:r>
    </w:p>
    <w:p w:rsidR="00E71B9D" w:rsidRDefault="00B5774F" w:rsidP="006A6674">
      <w:pPr>
        <w:pStyle w:val="ListParagraph"/>
        <w:numPr>
          <w:ilvl w:val="0"/>
          <w:numId w:val="2"/>
        </w:numPr>
        <w:tabs>
          <w:tab w:val="left" w:pos="460"/>
          <w:tab w:val="left" w:pos="8380"/>
        </w:tabs>
        <w:rPr>
          <w:b/>
        </w:rPr>
      </w:pPr>
      <w:r>
        <w:rPr>
          <w:b/>
        </w:rPr>
        <w:t>A</w:t>
      </w:r>
      <w:r>
        <w:rPr>
          <w:b/>
          <w:sz w:val="18"/>
        </w:rPr>
        <w:t>DJOURNMENT</w:t>
      </w:r>
      <w:r>
        <w:rPr>
          <w:b/>
          <w:sz w:val="18"/>
        </w:rPr>
        <w:tab/>
      </w:r>
      <w:proofErr w:type="gramStart"/>
      <w:r>
        <w:rPr>
          <w:b/>
          <w:u w:val="single"/>
        </w:rPr>
        <w:t>For</w:t>
      </w:r>
      <w:proofErr w:type="gramEnd"/>
      <w:r>
        <w:rPr>
          <w:b/>
          <w:u w:val="single"/>
        </w:rPr>
        <w:t xml:space="preserve"> Possible</w:t>
      </w:r>
      <w:r>
        <w:rPr>
          <w:b/>
          <w:spacing w:val="-37"/>
          <w:u w:val="single"/>
        </w:rPr>
        <w:t xml:space="preserve"> </w:t>
      </w:r>
      <w:r>
        <w:rPr>
          <w:b/>
          <w:u w:val="single"/>
        </w:rPr>
        <w:t>Action</w:t>
      </w:r>
    </w:p>
    <w:sectPr w:rsidR="00E71B9D">
      <w:footerReference w:type="default" r:id="rId11"/>
      <w:pgSz w:w="12240" w:h="15840"/>
      <w:pgMar w:top="1500" w:right="960" w:bottom="520" w:left="980" w:header="0" w:footer="3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CFC" w:rsidRDefault="00ED3CFC">
      <w:r>
        <w:separator/>
      </w:r>
    </w:p>
  </w:endnote>
  <w:endnote w:type="continuationSeparator" w:id="0">
    <w:p w:rsidR="00ED3CFC" w:rsidRDefault="00ED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B9D" w:rsidRDefault="00E71B9D">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CFC" w:rsidRDefault="00ED3CFC">
      <w:r>
        <w:separator/>
      </w:r>
    </w:p>
  </w:footnote>
  <w:footnote w:type="continuationSeparator" w:id="0">
    <w:p w:rsidR="00ED3CFC" w:rsidRDefault="00ED3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2C9"/>
    <w:multiLevelType w:val="hybridMultilevel"/>
    <w:tmpl w:val="DA3A7CC2"/>
    <w:lvl w:ilvl="0" w:tplc="9BE422BE">
      <w:start w:val="1"/>
      <w:numFmt w:val="decimal"/>
      <w:lvlText w:val="%1."/>
      <w:lvlJc w:val="left"/>
      <w:pPr>
        <w:ind w:left="460" w:hanging="360"/>
        <w:jc w:val="left"/>
      </w:pPr>
      <w:rPr>
        <w:rFonts w:ascii="Garamond" w:eastAsia="Garamond" w:hAnsi="Garamond" w:cs="Garamond" w:hint="default"/>
        <w:b/>
        <w:bCs/>
        <w:spacing w:val="-1"/>
        <w:w w:val="99"/>
        <w:sz w:val="22"/>
        <w:szCs w:val="22"/>
        <w:lang w:val="en-US" w:eastAsia="en-US" w:bidi="en-US"/>
      </w:rPr>
    </w:lvl>
    <w:lvl w:ilvl="1" w:tplc="276A700C">
      <w:numFmt w:val="bullet"/>
      <w:lvlText w:val=""/>
      <w:lvlJc w:val="left"/>
      <w:pPr>
        <w:ind w:left="820" w:hanging="360"/>
      </w:pPr>
      <w:rPr>
        <w:rFonts w:hint="default"/>
        <w:w w:val="99"/>
        <w:lang w:val="en-US" w:eastAsia="en-US" w:bidi="en-US"/>
      </w:rPr>
    </w:lvl>
    <w:lvl w:ilvl="2" w:tplc="F9C0CAD0">
      <w:numFmt w:val="bullet"/>
      <w:lvlText w:val="•"/>
      <w:lvlJc w:val="left"/>
      <w:pPr>
        <w:ind w:left="1873" w:hanging="360"/>
      </w:pPr>
      <w:rPr>
        <w:rFonts w:hint="default"/>
        <w:lang w:val="en-US" w:eastAsia="en-US" w:bidi="en-US"/>
      </w:rPr>
    </w:lvl>
    <w:lvl w:ilvl="3" w:tplc="40DA3B0A">
      <w:numFmt w:val="bullet"/>
      <w:lvlText w:val="•"/>
      <w:lvlJc w:val="left"/>
      <w:pPr>
        <w:ind w:left="2926" w:hanging="360"/>
      </w:pPr>
      <w:rPr>
        <w:rFonts w:hint="default"/>
        <w:lang w:val="en-US" w:eastAsia="en-US" w:bidi="en-US"/>
      </w:rPr>
    </w:lvl>
    <w:lvl w:ilvl="4" w:tplc="7FA07C8C">
      <w:numFmt w:val="bullet"/>
      <w:lvlText w:val="•"/>
      <w:lvlJc w:val="left"/>
      <w:pPr>
        <w:ind w:left="3980" w:hanging="360"/>
      </w:pPr>
      <w:rPr>
        <w:rFonts w:hint="default"/>
        <w:lang w:val="en-US" w:eastAsia="en-US" w:bidi="en-US"/>
      </w:rPr>
    </w:lvl>
    <w:lvl w:ilvl="5" w:tplc="72F455E0">
      <w:numFmt w:val="bullet"/>
      <w:lvlText w:val="•"/>
      <w:lvlJc w:val="left"/>
      <w:pPr>
        <w:ind w:left="5033" w:hanging="360"/>
      </w:pPr>
      <w:rPr>
        <w:rFonts w:hint="default"/>
        <w:lang w:val="en-US" w:eastAsia="en-US" w:bidi="en-US"/>
      </w:rPr>
    </w:lvl>
    <w:lvl w:ilvl="6" w:tplc="C8FE2FA2">
      <w:numFmt w:val="bullet"/>
      <w:lvlText w:val="•"/>
      <w:lvlJc w:val="left"/>
      <w:pPr>
        <w:ind w:left="6086" w:hanging="360"/>
      </w:pPr>
      <w:rPr>
        <w:rFonts w:hint="default"/>
        <w:lang w:val="en-US" w:eastAsia="en-US" w:bidi="en-US"/>
      </w:rPr>
    </w:lvl>
    <w:lvl w:ilvl="7" w:tplc="A724A454">
      <w:numFmt w:val="bullet"/>
      <w:lvlText w:val="•"/>
      <w:lvlJc w:val="left"/>
      <w:pPr>
        <w:ind w:left="7140" w:hanging="360"/>
      </w:pPr>
      <w:rPr>
        <w:rFonts w:hint="default"/>
        <w:lang w:val="en-US" w:eastAsia="en-US" w:bidi="en-US"/>
      </w:rPr>
    </w:lvl>
    <w:lvl w:ilvl="8" w:tplc="BFCCA808">
      <w:numFmt w:val="bullet"/>
      <w:lvlText w:val="•"/>
      <w:lvlJc w:val="left"/>
      <w:pPr>
        <w:ind w:left="8193" w:hanging="360"/>
      </w:pPr>
      <w:rPr>
        <w:rFonts w:hint="default"/>
        <w:lang w:val="en-US" w:eastAsia="en-US" w:bidi="en-US"/>
      </w:rPr>
    </w:lvl>
  </w:abstractNum>
  <w:abstractNum w:abstractNumId="1" w15:restartNumberingAfterBreak="0">
    <w:nsid w:val="11BA3B6C"/>
    <w:multiLevelType w:val="hybridMultilevel"/>
    <w:tmpl w:val="4502BF7C"/>
    <w:lvl w:ilvl="0" w:tplc="4CFE351E">
      <w:numFmt w:val="bullet"/>
      <w:lvlText w:val=""/>
      <w:lvlJc w:val="left"/>
      <w:pPr>
        <w:ind w:left="720" w:hanging="360"/>
      </w:pPr>
      <w:rPr>
        <w:rFonts w:ascii="Symbol" w:eastAsia="Garamond"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E4003"/>
    <w:multiLevelType w:val="hybridMultilevel"/>
    <w:tmpl w:val="FD2AE8FA"/>
    <w:lvl w:ilvl="0" w:tplc="6D7C9974">
      <w:start w:val="1"/>
      <w:numFmt w:val="lowerLetter"/>
      <w:lvlText w:val="%1."/>
      <w:lvlJc w:val="left"/>
      <w:pPr>
        <w:ind w:left="820" w:hanging="360"/>
        <w:jc w:val="left"/>
      </w:pPr>
      <w:rPr>
        <w:rFonts w:hint="default"/>
        <w:spacing w:val="-1"/>
        <w:w w:val="99"/>
        <w:lang w:val="en-US" w:eastAsia="en-US" w:bidi="en-US"/>
      </w:rPr>
    </w:lvl>
    <w:lvl w:ilvl="1" w:tplc="9522AD90">
      <w:numFmt w:val="bullet"/>
      <w:lvlText w:val="•"/>
      <w:lvlJc w:val="left"/>
      <w:pPr>
        <w:ind w:left="1768" w:hanging="360"/>
      </w:pPr>
      <w:rPr>
        <w:rFonts w:hint="default"/>
        <w:lang w:val="en-US" w:eastAsia="en-US" w:bidi="en-US"/>
      </w:rPr>
    </w:lvl>
    <w:lvl w:ilvl="2" w:tplc="1AB2A2C4">
      <w:numFmt w:val="bullet"/>
      <w:lvlText w:val="•"/>
      <w:lvlJc w:val="left"/>
      <w:pPr>
        <w:ind w:left="2716" w:hanging="360"/>
      </w:pPr>
      <w:rPr>
        <w:rFonts w:hint="default"/>
        <w:lang w:val="en-US" w:eastAsia="en-US" w:bidi="en-US"/>
      </w:rPr>
    </w:lvl>
    <w:lvl w:ilvl="3" w:tplc="A7D08012">
      <w:numFmt w:val="bullet"/>
      <w:lvlText w:val="•"/>
      <w:lvlJc w:val="left"/>
      <w:pPr>
        <w:ind w:left="3664" w:hanging="360"/>
      </w:pPr>
      <w:rPr>
        <w:rFonts w:hint="default"/>
        <w:lang w:val="en-US" w:eastAsia="en-US" w:bidi="en-US"/>
      </w:rPr>
    </w:lvl>
    <w:lvl w:ilvl="4" w:tplc="B6B2837E">
      <w:numFmt w:val="bullet"/>
      <w:lvlText w:val="•"/>
      <w:lvlJc w:val="left"/>
      <w:pPr>
        <w:ind w:left="4612" w:hanging="360"/>
      </w:pPr>
      <w:rPr>
        <w:rFonts w:hint="default"/>
        <w:lang w:val="en-US" w:eastAsia="en-US" w:bidi="en-US"/>
      </w:rPr>
    </w:lvl>
    <w:lvl w:ilvl="5" w:tplc="05667D2C">
      <w:numFmt w:val="bullet"/>
      <w:lvlText w:val="•"/>
      <w:lvlJc w:val="left"/>
      <w:pPr>
        <w:ind w:left="5560" w:hanging="360"/>
      </w:pPr>
      <w:rPr>
        <w:rFonts w:hint="default"/>
        <w:lang w:val="en-US" w:eastAsia="en-US" w:bidi="en-US"/>
      </w:rPr>
    </w:lvl>
    <w:lvl w:ilvl="6" w:tplc="7688AF16">
      <w:numFmt w:val="bullet"/>
      <w:lvlText w:val="•"/>
      <w:lvlJc w:val="left"/>
      <w:pPr>
        <w:ind w:left="6508" w:hanging="360"/>
      </w:pPr>
      <w:rPr>
        <w:rFonts w:hint="default"/>
        <w:lang w:val="en-US" w:eastAsia="en-US" w:bidi="en-US"/>
      </w:rPr>
    </w:lvl>
    <w:lvl w:ilvl="7" w:tplc="5FDA8866">
      <w:numFmt w:val="bullet"/>
      <w:lvlText w:val="•"/>
      <w:lvlJc w:val="left"/>
      <w:pPr>
        <w:ind w:left="7456" w:hanging="360"/>
      </w:pPr>
      <w:rPr>
        <w:rFonts w:hint="default"/>
        <w:lang w:val="en-US" w:eastAsia="en-US" w:bidi="en-US"/>
      </w:rPr>
    </w:lvl>
    <w:lvl w:ilvl="8" w:tplc="33FCC862">
      <w:numFmt w:val="bullet"/>
      <w:lvlText w:val="•"/>
      <w:lvlJc w:val="left"/>
      <w:pPr>
        <w:ind w:left="8404" w:hanging="360"/>
      </w:pPr>
      <w:rPr>
        <w:rFonts w:hint="default"/>
        <w:lang w:val="en-US" w:eastAsia="en-US" w:bidi="en-US"/>
      </w:rPr>
    </w:lvl>
  </w:abstractNum>
  <w:abstractNum w:abstractNumId="3" w15:restartNumberingAfterBreak="0">
    <w:nsid w:val="689A2110"/>
    <w:multiLevelType w:val="hybridMultilevel"/>
    <w:tmpl w:val="25245DB2"/>
    <w:lvl w:ilvl="0" w:tplc="FA9E0FF0">
      <w:numFmt w:val="bullet"/>
      <w:lvlText w:val="☐"/>
      <w:lvlJc w:val="left"/>
      <w:pPr>
        <w:ind w:left="376" w:hanging="276"/>
      </w:pPr>
      <w:rPr>
        <w:rFonts w:ascii="MS Gothic" w:eastAsia="MS Gothic" w:hAnsi="MS Gothic" w:cs="MS Gothic" w:hint="default"/>
        <w:w w:val="99"/>
        <w:sz w:val="22"/>
        <w:szCs w:val="22"/>
        <w:lang w:val="en-US" w:eastAsia="en-US" w:bidi="en-US"/>
      </w:rPr>
    </w:lvl>
    <w:lvl w:ilvl="1" w:tplc="CEE6FBF2">
      <w:numFmt w:val="bullet"/>
      <w:lvlText w:val="•"/>
      <w:lvlJc w:val="left"/>
      <w:pPr>
        <w:ind w:left="1372" w:hanging="276"/>
      </w:pPr>
      <w:rPr>
        <w:rFonts w:hint="default"/>
        <w:lang w:val="en-US" w:eastAsia="en-US" w:bidi="en-US"/>
      </w:rPr>
    </w:lvl>
    <w:lvl w:ilvl="2" w:tplc="25348890">
      <w:numFmt w:val="bullet"/>
      <w:lvlText w:val="•"/>
      <w:lvlJc w:val="left"/>
      <w:pPr>
        <w:ind w:left="2364" w:hanging="276"/>
      </w:pPr>
      <w:rPr>
        <w:rFonts w:hint="default"/>
        <w:lang w:val="en-US" w:eastAsia="en-US" w:bidi="en-US"/>
      </w:rPr>
    </w:lvl>
    <w:lvl w:ilvl="3" w:tplc="A06837AE">
      <w:numFmt w:val="bullet"/>
      <w:lvlText w:val="•"/>
      <w:lvlJc w:val="left"/>
      <w:pPr>
        <w:ind w:left="3356" w:hanging="276"/>
      </w:pPr>
      <w:rPr>
        <w:rFonts w:hint="default"/>
        <w:lang w:val="en-US" w:eastAsia="en-US" w:bidi="en-US"/>
      </w:rPr>
    </w:lvl>
    <w:lvl w:ilvl="4" w:tplc="6A42F480">
      <w:numFmt w:val="bullet"/>
      <w:lvlText w:val="•"/>
      <w:lvlJc w:val="left"/>
      <w:pPr>
        <w:ind w:left="4348" w:hanging="276"/>
      </w:pPr>
      <w:rPr>
        <w:rFonts w:hint="default"/>
        <w:lang w:val="en-US" w:eastAsia="en-US" w:bidi="en-US"/>
      </w:rPr>
    </w:lvl>
    <w:lvl w:ilvl="5" w:tplc="5C2EBA08">
      <w:numFmt w:val="bullet"/>
      <w:lvlText w:val="•"/>
      <w:lvlJc w:val="left"/>
      <w:pPr>
        <w:ind w:left="5340" w:hanging="276"/>
      </w:pPr>
      <w:rPr>
        <w:rFonts w:hint="default"/>
        <w:lang w:val="en-US" w:eastAsia="en-US" w:bidi="en-US"/>
      </w:rPr>
    </w:lvl>
    <w:lvl w:ilvl="6" w:tplc="524A3F30">
      <w:numFmt w:val="bullet"/>
      <w:lvlText w:val="•"/>
      <w:lvlJc w:val="left"/>
      <w:pPr>
        <w:ind w:left="6332" w:hanging="276"/>
      </w:pPr>
      <w:rPr>
        <w:rFonts w:hint="default"/>
        <w:lang w:val="en-US" w:eastAsia="en-US" w:bidi="en-US"/>
      </w:rPr>
    </w:lvl>
    <w:lvl w:ilvl="7" w:tplc="984E7602">
      <w:numFmt w:val="bullet"/>
      <w:lvlText w:val="•"/>
      <w:lvlJc w:val="left"/>
      <w:pPr>
        <w:ind w:left="7324" w:hanging="276"/>
      </w:pPr>
      <w:rPr>
        <w:rFonts w:hint="default"/>
        <w:lang w:val="en-US" w:eastAsia="en-US" w:bidi="en-US"/>
      </w:rPr>
    </w:lvl>
    <w:lvl w:ilvl="8" w:tplc="AA82D50C">
      <w:numFmt w:val="bullet"/>
      <w:lvlText w:val="•"/>
      <w:lvlJc w:val="left"/>
      <w:pPr>
        <w:ind w:left="8316" w:hanging="276"/>
      </w:pPr>
      <w:rPr>
        <w:rFonts w:hint="default"/>
        <w:lang w:val="en-US" w:eastAsia="en-US" w:bidi="en-US"/>
      </w:rPr>
    </w:lvl>
  </w:abstractNum>
  <w:abstractNum w:abstractNumId="4" w15:restartNumberingAfterBreak="0">
    <w:nsid w:val="6C8B6A09"/>
    <w:multiLevelType w:val="hybridMultilevel"/>
    <w:tmpl w:val="DA3A7CC2"/>
    <w:lvl w:ilvl="0" w:tplc="9BE422BE">
      <w:start w:val="1"/>
      <w:numFmt w:val="decimal"/>
      <w:lvlText w:val="%1."/>
      <w:lvlJc w:val="left"/>
      <w:pPr>
        <w:ind w:left="460" w:hanging="360"/>
        <w:jc w:val="left"/>
      </w:pPr>
      <w:rPr>
        <w:rFonts w:ascii="Garamond" w:eastAsia="Garamond" w:hAnsi="Garamond" w:cs="Garamond" w:hint="default"/>
        <w:b/>
        <w:bCs/>
        <w:spacing w:val="-1"/>
        <w:w w:val="99"/>
        <w:sz w:val="22"/>
        <w:szCs w:val="22"/>
        <w:lang w:val="en-US" w:eastAsia="en-US" w:bidi="en-US"/>
      </w:rPr>
    </w:lvl>
    <w:lvl w:ilvl="1" w:tplc="276A700C">
      <w:numFmt w:val="bullet"/>
      <w:lvlText w:val=""/>
      <w:lvlJc w:val="left"/>
      <w:pPr>
        <w:ind w:left="820" w:hanging="360"/>
      </w:pPr>
      <w:rPr>
        <w:rFonts w:hint="default"/>
        <w:w w:val="99"/>
        <w:lang w:val="en-US" w:eastAsia="en-US" w:bidi="en-US"/>
      </w:rPr>
    </w:lvl>
    <w:lvl w:ilvl="2" w:tplc="F9C0CAD0">
      <w:numFmt w:val="bullet"/>
      <w:lvlText w:val="•"/>
      <w:lvlJc w:val="left"/>
      <w:pPr>
        <w:ind w:left="1873" w:hanging="360"/>
      </w:pPr>
      <w:rPr>
        <w:rFonts w:hint="default"/>
        <w:lang w:val="en-US" w:eastAsia="en-US" w:bidi="en-US"/>
      </w:rPr>
    </w:lvl>
    <w:lvl w:ilvl="3" w:tplc="40DA3B0A">
      <w:numFmt w:val="bullet"/>
      <w:lvlText w:val="•"/>
      <w:lvlJc w:val="left"/>
      <w:pPr>
        <w:ind w:left="2926" w:hanging="360"/>
      </w:pPr>
      <w:rPr>
        <w:rFonts w:hint="default"/>
        <w:lang w:val="en-US" w:eastAsia="en-US" w:bidi="en-US"/>
      </w:rPr>
    </w:lvl>
    <w:lvl w:ilvl="4" w:tplc="7FA07C8C">
      <w:numFmt w:val="bullet"/>
      <w:lvlText w:val="•"/>
      <w:lvlJc w:val="left"/>
      <w:pPr>
        <w:ind w:left="3980" w:hanging="360"/>
      </w:pPr>
      <w:rPr>
        <w:rFonts w:hint="default"/>
        <w:lang w:val="en-US" w:eastAsia="en-US" w:bidi="en-US"/>
      </w:rPr>
    </w:lvl>
    <w:lvl w:ilvl="5" w:tplc="72F455E0">
      <w:numFmt w:val="bullet"/>
      <w:lvlText w:val="•"/>
      <w:lvlJc w:val="left"/>
      <w:pPr>
        <w:ind w:left="5033" w:hanging="360"/>
      </w:pPr>
      <w:rPr>
        <w:rFonts w:hint="default"/>
        <w:lang w:val="en-US" w:eastAsia="en-US" w:bidi="en-US"/>
      </w:rPr>
    </w:lvl>
    <w:lvl w:ilvl="6" w:tplc="C8FE2FA2">
      <w:numFmt w:val="bullet"/>
      <w:lvlText w:val="•"/>
      <w:lvlJc w:val="left"/>
      <w:pPr>
        <w:ind w:left="6086" w:hanging="360"/>
      </w:pPr>
      <w:rPr>
        <w:rFonts w:hint="default"/>
        <w:lang w:val="en-US" w:eastAsia="en-US" w:bidi="en-US"/>
      </w:rPr>
    </w:lvl>
    <w:lvl w:ilvl="7" w:tplc="A724A454">
      <w:numFmt w:val="bullet"/>
      <w:lvlText w:val="•"/>
      <w:lvlJc w:val="left"/>
      <w:pPr>
        <w:ind w:left="7140" w:hanging="360"/>
      </w:pPr>
      <w:rPr>
        <w:rFonts w:hint="default"/>
        <w:lang w:val="en-US" w:eastAsia="en-US" w:bidi="en-US"/>
      </w:rPr>
    </w:lvl>
    <w:lvl w:ilvl="8" w:tplc="BFCCA808">
      <w:numFmt w:val="bullet"/>
      <w:lvlText w:val="•"/>
      <w:lvlJc w:val="left"/>
      <w:pPr>
        <w:ind w:left="8193" w:hanging="360"/>
      </w:pPr>
      <w:rPr>
        <w:rFonts w:hint="default"/>
        <w:lang w:val="en-US" w:eastAsia="en-US" w:bidi="en-US"/>
      </w:rPr>
    </w:lvl>
  </w:abstractNum>
  <w:abstractNum w:abstractNumId="5" w15:restartNumberingAfterBreak="0">
    <w:nsid w:val="6F4D2745"/>
    <w:multiLevelType w:val="hybridMultilevel"/>
    <w:tmpl w:val="BAFAB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1C40EC"/>
    <w:multiLevelType w:val="hybridMultilevel"/>
    <w:tmpl w:val="ED5098D2"/>
    <w:lvl w:ilvl="0" w:tplc="E11CB478">
      <w:start w:val="2"/>
      <w:numFmt w:val="bullet"/>
      <w:lvlText w:val=""/>
      <w:lvlJc w:val="left"/>
      <w:pPr>
        <w:ind w:left="820" w:hanging="360"/>
      </w:pPr>
      <w:rPr>
        <w:rFonts w:ascii="Symbol" w:eastAsia="Garamond" w:hAnsi="Symbol" w:cs="Garamond"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9D"/>
    <w:rsid w:val="00011A80"/>
    <w:rsid w:val="00084C73"/>
    <w:rsid w:val="001A2951"/>
    <w:rsid w:val="00221D38"/>
    <w:rsid w:val="00291663"/>
    <w:rsid w:val="00356451"/>
    <w:rsid w:val="00500248"/>
    <w:rsid w:val="00697388"/>
    <w:rsid w:val="006A146B"/>
    <w:rsid w:val="006A6674"/>
    <w:rsid w:val="007016AC"/>
    <w:rsid w:val="00993A04"/>
    <w:rsid w:val="00AF0659"/>
    <w:rsid w:val="00B5774F"/>
    <w:rsid w:val="00E524AA"/>
    <w:rsid w:val="00E71B9D"/>
    <w:rsid w:val="00EA3AC9"/>
    <w:rsid w:val="00EB0DA6"/>
    <w:rsid w:val="00EC0291"/>
    <w:rsid w:val="00ED3CFC"/>
    <w:rsid w:val="00F501CC"/>
    <w:rsid w:val="00FE1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7BDED"/>
  <w15:docId w15:val="{D3291C6A-3FA1-487B-9655-54D15D83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7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146B"/>
    <w:pPr>
      <w:tabs>
        <w:tab w:val="center" w:pos="4680"/>
        <w:tab w:val="right" w:pos="9360"/>
      </w:tabs>
    </w:pPr>
  </w:style>
  <w:style w:type="character" w:customStyle="1" w:styleId="HeaderChar">
    <w:name w:val="Header Char"/>
    <w:basedOn w:val="DefaultParagraphFont"/>
    <w:link w:val="Header"/>
    <w:uiPriority w:val="99"/>
    <w:rsid w:val="006A146B"/>
    <w:rPr>
      <w:rFonts w:ascii="Garamond" w:eastAsia="Garamond" w:hAnsi="Garamond" w:cs="Garamond"/>
      <w:lang w:bidi="en-US"/>
    </w:rPr>
  </w:style>
  <w:style w:type="paragraph" w:styleId="Footer">
    <w:name w:val="footer"/>
    <w:basedOn w:val="Normal"/>
    <w:link w:val="FooterChar"/>
    <w:uiPriority w:val="99"/>
    <w:unhideWhenUsed/>
    <w:rsid w:val="006A146B"/>
    <w:pPr>
      <w:tabs>
        <w:tab w:val="center" w:pos="4680"/>
        <w:tab w:val="right" w:pos="9360"/>
      </w:tabs>
    </w:pPr>
  </w:style>
  <w:style w:type="character" w:customStyle="1" w:styleId="FooterChar">
    <w:name w:val="Footer Char"/>
    <w:basedOn w:val="DefaultParagraphFont"/>
    <w:link w:val="Footer"/>
    <w:uiPriority w:val="99"/>
    <w:rsid w:val="006A146B"/>
    <w:rPr>
      <w:rFonts w:ascii="Garamond" w:eastAsia="Garamond" w:hAnsi="Garamond" w:cs="Garamond"/>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nlv.webex.com/meet/gps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unlv.edu/sites/default/files/page_files/27/GPSA_Bylaws.pdf" TargetMode="External"/><Relationship Id="rId4" Type="http://schemas.openxmlformats.org/officeDocument/2006/relationships/webSettings" Target="webSettings.xml"/><Relationship Id="rId9" Type="http://schemas.openxmlformats.org/officeDocument/2006/relationships/hyperlink" Target="https://www.unlv.edu/gpsa/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GPSA Sponsorship Committee Agenda</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GPSA Sponsorship Committee Agenda</dc:title>
  <dc:creator>Stephanie Molina</dc:creator>
  <cp:lastModifiedBy>Amber Eddy</cp:lastModifiedBy>
  <cp:revision>3</cp:revision>
  <dcterms:created xsi:type="dcterms:W3CDTF">2022-11-14T21:47:00Z</dcterms:created>
  <dcterms:modified xsi:type="dcterms:W3CDTF">2022-11-14T21:49:00Z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2016</vt:lpwstr>
  </property>
  <property fmtid="{D5CDD505-2E9C-101B-9397-08002B2CF9AE}" pid="4" name="LastSaved">
    <vt:filetime>2022-11-14T00:00:00Z</vt:filetime>
  </property>
</Properties>
</file>