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71" w:rsidRPr="00181ACA" w:rsidRDefault="00455D71" w:rsidP="00181ACA">
      <w:pPr>
        <w:spacing w:before="60" w:after="60" w:line="276" w:lineRule="auto"/>
        <w:rPr>
          <w:rFonts w:ascii="Arial" w:eastAsia="Calibri" w:hAnsi="Arial" w:cs="Arial"/>
          <w:sz w:val="22"/>
          <w:szCs w:val="22"/>
        </w:rPr>
      </w:pPr>
      <w:r w:rsidRPr="00181ACA">
        <w:rPr>
          <w:rFonts w:ascii="Arial" w:eastAsia="Calibri" w:hAnsi="Arial" w:cs="Arial"/>
          <w:sz w:val="22"/>
          <w:szCs w:val="22"/>
        </w:rPr>
        <w:t>This document must be submitted as a se</w:t>
      </w:r>
      <w:bookmarkStart w:id="0" w:name="_GoBack"/>
      <w:bookmarkEnd w:id="0"/>
      <w:r w:rsidRPr="00181ACA">
        <w:rPr>
          <w:rFonts w:ascii="Arial" w:eastAsia="Calibri" w:hAnsi="Arial" w:cs="Arial"/>
          <w:sz w:val="22"/>
          <w:szCs w:val="22"/>
        </w:rPr>
        <w:t xml:space="preserve">parate electronic document with the </w:t>
      </w:r>
      <w:r w:rsidRPr="00181ACA">
        <w:rPr>
          <w:rFonts w:ascii="Arial" w:eastAsia="Calibri" w:hAnsi="Arial" w:cs="Arial"/>
          <w:i/>
          <w:sz w:val="22"/>
          <w:szCs w:val="22"/>
        </w:rPr>
        <w:t>NSHE Academic Program Change Form</w:t>
      </w:r>
      <w:r w:rsidRPr="00181ACA">
        <w:rPr>
          <w:rFonts w:ascii="Arial" w:eastAsia="Calibri" w:hAnsi="Arial" w:cs="Arial"/>
          <w:sz w:val="22"/>
          <w:szCs w:val="22"/>
        </w:rPr>
        <w:t xml:space="preserve">. The </w:t>
      </w:r>
      <w:r w:rsidRPr="00181ACA">
        <w:rPr>
          <w:rFonts w:ascii="Arial" w:eastAsia="Calibri" w:hAnsi="Arial" w:cs="Arial"/>
          <w:i/>
          <w:sz w:val="22"/>
          <w:szCs w:val="22"/>
        </w:rPr>
        <w:t>NSHE Academic Program Change Form</w:t>
      </w:r>
      <w:r w:rsidRPr="00181ACA">
        <w:rPr>
          <w:rFonts w:ascii="Arial" w:eastAsia="Calibri" w:hAnsi="Arial" w:cs="Arial"/>
          <w:sz w:val="22"/>
          <w:szCs w:val="22"/>
        </w:rPr>
        <w:t xml:space="preserve"> is used to change undergraduate or graduate academic program, degree, major, or primary field of study names. </w:t>
      </w:r>
    </w:p>
    <w:p w:rsidR="00C63647" w:rsidRPr="00181ACA" w:rsidRDefault="00455D71" w:rsidP="00181ACA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181ACA">
        <w:rPr>
          <w:rFonts w:ascii="Arial" w:eastAsia="Calibri" w:hAnsi="Arial" w:cs="Arial"/>
          <w:sz w:val="22"/>
          <w:szCs w:val="22"/>
        </w:rPr>
        <w:t xml:space="preserve">This change </w:t>
      </w:r>
      <w:r w:rsidR="00C63647">
        <w:rPr>
          <w:rFonts w:ascii="Arial" w:eastAsia="Calibri" w:hAnsi="Arial" w:cs="Arial"/>
          <w:sz w:val="22"/>
          <w:szCs w:val="22"/>
        </w:rPr>
        <w:t>must</w:t>
      </w:r>
      <w:r w:rsidRPr="00181ACA">
        <w:rPr>
          <w:rFonts w:ascii="Arial" w:eastAsia="Calibri" w:hAnsi="Arial" w:cs="Arial"/>
          <w:sz w:val="22"/>
          <w:szCs w:val="22"/>
        </w:rPr>
        <w:t xml:space="preserve"> be approved by the NSHE Academic Affairs Council (AAC). For questions </w:t>
      </w:r>
      <w:r w:rsidR="00C63647">
        <w:rPr>
          <w:rFonts w:ascii="Arial" w:eastAsia="Calibri" w:hAnsi="Arial" w:cs="Arial"/>
          <w:sz w:val="22"/>
          <w:szCs w:val="22"/>
        </w:rPr>
        <w:t xml:space="preserve">about this form or the NSHE approval process </w:t>
      </w:r>
      <w:r w:rsidRPr="00181ACA">
        <w:rPr>
          <w:rFonts w:ascii="Arial" w:eastAsia="Calibri" w:hAnsi="Arial" w:cs="Arial"/>
          <w:sz w:val="22"/>
          <w:szCs w:val="22"/>
        </w:rPr>
        <w:t xml:space="preserve">contact the Office of the </w:t>
      </w:r>
      <w:r w:rsidR="0068420D">
        <w:rPr>
          <w:rFonts w:ascii="Arial" w:eastAsia="Calibri" w:hAnsi="Arial" w:cs="Arial"/>
          <w:sz w:val="22"/>
          <w:szCs w:val="22"/>
        </w:rPr>
        <w:t xml:space="preserve">Senior </w:t>
      </w:r>
      <w:proofErr w:type="gramStart"/>
      <w:r w:rsidR="0068420D">
        <w:rPr>
          <w:rFonts w:ascii="Arial" w:eastAsia="Calibri" w:hAnsi="Arial" w:cs="Arial"/>
          <w:sz w:val="22"/>
          <w:szCs w:val="22"/>
        </w:rPr>
        <w:t>Vice</w:t>
      </w:r>
      <w:proofErr w:type="gramEnd"/>
      <w:r w:rsidR="0068420D">
        <w:rPr>
          <w:rFonts w:ascii="Arial" w:eastAsia="Calibri" w:hAnsi="Arial" w:cs="Arial"/>
          <w:sz w:val="22"/>
          <w:szCs w:val="22"/>
        </w:rPr>
        <w:t xml:space="preserve"> Provost for Academic Affairs at 702-895-0407</w:t>
      </w:r>
      <w:r w:rsidRPr="00181ACA">
        <w:rPr>
          <w:rFonts w:ascii="Arial" w:eastAsia="Calibri" w:hAnsi="Arial" w:cs="Arial"/>
          <w:sz w:val="22"/>
          <w:szCs w:val="22"/>
        </w:rPr>
        <w:t>.</w:t>
      </w:r>
    </w:p>
    <w:p w:rsidR="00455D71" w:rsidRPr="00181ACA" w:rsidRDefault="00455D71" w:rsidP="00A652E8">
      <w:pPr>
        <w:pStyle w:val="Heading1"/>
        <w:rPr>
          <w:sz w:val="22"/>
          <w:szCs w:val="22"/>
        </w:rPr>
      </w:pPr>
      <w:r w:rsidRPr="00181ACA">
        <w:rPr>
          <w:sz w:val="22"/>
          <w:szCs w:val="22"/>
        </w:rPr>
        <w:t>General Information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General Information"/>
        <w:tblDescription w:val="General information needed regarding the name change, and who is proposing it. "/>
      </w:tblPr>
      <w:tblGrid>
        <w:gridCol w:w="5395"/>
        <w:gridCol w:w="5395"/>
      </w:tblGrid>
      <w:tr w:rsidR="00455D71" w:rsidRPr="00181ACA" w:rsidTr="007E2FF7"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Current name of degree:</w:t>
            </w:r>
          </w:p>
          <w:p w:rsidR="00455D71" w:rsidRPr="00181ACA" w:rsidRDefault="00455D71" w:rsidP="00455D7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81ACA">
              <w:rPr>
                <w:rFonts w:ascii="Arial" w:hAnsi="Arial" w:cs="Arial"/>
                <w:i/>
                <w:sz w:val="22"/>
                <w:szCs w:val="22"/>
              </w:rPr>
              <w:t>Example: Bachelor of Science, Nursing</w:t>
            </w:r>
          </w:p>
        </w:tc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Proposed new name of degree:</w:t>
            </w:r>
          </w:p>
        </w:tc>
      </w:tr>
      <w:tr w:rsidR="00455D71" w:rsidRPr="00181ACA" w:rsidTr="007E2FF7"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Provide evidence that the students have been consulted about this change:</w:t>
            </w:r>
          </w:p>
        </w:tc>
        <w:tc>
          <w:tcPr>
            <w:tcW w:w="5395" w:type="dxa"/>
          </w:tcPr>
          <w:p w:rsidR="00455D71" w:rsidRPr="00197D3E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By what semester must students complete the degree under the old name</w:t>
            </w:r>
            <w:r w:rsidR="00830285">
              <w:rPr>
                <w:rFonts w:ascii="Arial" w:hAnsi="Arial" w:cs="Arial"/>
                <w:sz w:val="22"/>
                <w:szCs w:val="22"/>
              </w:rPr>
              <w:t>*:</w:t>
            </w:r>
          </w:p>
        </w:tc>
      </w:tr>
      <w:tr w:rsidR="00455D71" w:rsidRPr="00181ACA" w:rsidTr="007E2FF7"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College/School:</w:t>
            </w:r>
          </w:p>
        </w:tc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</w:tr>
      <w:tr w:rsidR="00455D71" w:rsidRPr="00181ACA" w:rsidTr="007E2FF7"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Proposer name:</w:t>
            </w:r>
          </w:p>
        </w:tc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Campus phone:</w:t>
            </w:r>
          </w:p>
        </w:tc>
      </w:tr>
      <w:tr w:rsidR="00455D71" w:rsidRPr="00181ACA" w:rsidTr="007E2FF7"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Campus email:</w:t>
            </w:r>
          </w:p>
        </w:tc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:rsidR="00455D71" w:rsidRPr="00181ACA" w:rsidRDefault="00A56D99" w:rsidP="00A652E8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Items</w:t>
      </w:r>
      <w:r w:rsidR="00455D71" w:rsidRPr="00181ACA">
        <w:rPr>
          <w:sz w:val="22"/>
          <w:szCs w:val="22"/>
        </w:rPr>
        <w:t xml:space="preserve"> Required for Submission to be Complete</w:t>
      </w:r>
    </w:p>
    <w:p w:rsidR="00181ACA" w:rsidRDefault="00181ACA" w:rsidP="00181A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department faculty vote:</w:t>
      </w:r>
    </w:p>
    <w:p w:rsidR="00181ACA" w:rsidRDefault="00181ACA" w:rsidP="00181ACA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affirmative votes:</w:t>
      </w:r>
    </w:p>
    <w:p w:rsidR="00181ACA" w:rsidRDefault="00181ACA" w:rsidP="00181ACA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negative votes</w:t>
      </w:r>
    </w:p>
    <w:p w:rsidR="00181ACA" w:rsidRDefault="00181ACA" w:rsidP="00181ACA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abstentions:</w:t>
      </w:r>
    </w:p>
    <w:p w:rsidR="004E5865" w:rsidRPr="00181ACA" w:rsidRDefault="004E5865" w:rsidP="00181A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181ACA">
        <w:rPr>
          <w:rFonts w:ascii="Arial" w:hAnsi="Arial" w:cs="Arial"/>
          <w:sz w:val="22"/>
          <w:szCs w:val="22"/>
        </w:rPr>
        <w:t>Date of college Curriculum Committee approval:</w:t>
      </w:r>
    </w:p>
    <w:p w:rsidR="004E5865" w:rsidRPr="00181ACA" w:rsidRDefault="004E5865" w:rsidP="00181A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181ACA">
        <w:rPr>
          <w:rFonts w:ascii="Arial" w:hAnsi="Arial" w:cs="Arial"/>
          <w:sz w:val="22"/>
          <w:szCs w:val="22"/>
        </w:rPr>
        <w:t>Deans letter of support (scan and submit electronically; ensure signature and date are on it).</w:t>
      </w:r>
      <w:r w:rsidR="00991C1C" w:rsidRPr="00181ACA">
        <w:rPr>
          <w:rFonts w:ascii="Arial" w:eastAsia="Calibri" w:hAnsi="Arial" w:cs="Arial"/>
          <w:sz w:val="22"/>
          <w:szCs w:val="22"/>
        </w:rPr>
        <w:t xml:space="preserve"> </w:t>
      </w:r>
      <w:r w:rsidR="00991C1C" w:rsidRPr="00181ACA">
        <w:rPr>
          <w:rFonts w:eastAsia="Calibri"/>
        </w:rPr>
        <w:t> </w:t>
      </w:r>
    </w:p>
    <w:p w:rsidR="004E5865" w:rsidRPr="00181ACA" w:rsidRDefault="004E5865" w:rsidP="00181A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181ACA">
        <w:rPr>
          <w:rFonts w:ascii="Arial" w:hAnsi="Arial" w:cs="Arial"/>
          <w:sz w:val="22"/>
          <w:szCs w:val="22"/>
        </w:rPr>
        <w:t>Th</w:t>
      </w:r>
      <w:r w:rsidR="00181ACA">
        <w:rPr>
          <w:rFonts w:ascii="Arial" w:hAnsi="Arial" w:cs="Arial"/>
          <w:sz w:val="22"/>
          <w:szCs w:val="22"/>
        </w:rPr>
        <w:t>is</w:t>
      </w:r>
      <w:r w:rsidRPr="00181ACA">
        <w:rPr>
          <w:rFonts w:ascii="Arial" w:hAnsi="Arial" w:cs="Arial"/>
          <w:sz w:val="22"/>
          <w:szCs w:val="22"/>
        </w:rPr>
        <w:t xml:space="preserve"> coversheet (after all signatures are obtained, scan</w:t>
      </w:r>
      <w:r w:rsidR="00C672E7" w:rsidRPr="00181ACA">
        <w:rPr>
          <w:rFonts w:ascii="Arial" w:hAnsi="Arial" w:cs="Arial"/>
          <w:sz w:val="22"/>
          <w:szCs w:val="22"/>
        </w:rPr>
        <w:t>,</w:t>
      </w:r>
      <w:r w:rsidRPr="00181ACA">
        <w:rPr>
          <w:rFonts w:ascii="Arial" w:hAnsi="Arial" w:cs="Arial"/>
          <w:sz w:val="22"/>
          <w:szCs w:val="22"/>
        </w:rPr>
        <w:t xml:space="preserve"> and submit electronically).</w:t>
      </w:r>
      <w:r w:rsidRPr="00181ACA">
        <w:rPr>
          <w:rFonts w:ascii="Arial" w:hAnsi="Arial" w:cs="Arial"/>
          <w:noProof/>
          <w:sz w:val="22"/>
          <w:szCs w:val="22"/>
        </w:rPr>
        <w:t xml:space="preserve"> </w:t>
      </w:r>
    </w:p>
    <w:p w:rsidR="004E5865" w:rsidRPr="00181ACA" w:rsidRDefault="004E5865" w:rsidP="00181ACA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  <w:szCs w:val="22"/>
          <w:shd w:val="clear" w:color="auto" w:fill="FFFFFF" w:themeFill="background1"/>
        </w:rPr>
      </w:pPr>
      <w:r w:rsidRPr="00181ACA">
        <w:rPr>
          <w:rFonts w:ascii="Arial" w:hAnsi="Arial" w:cs="Arial"/>
          <w:sz w:val="22"/>
          <w:szCs w:val="22"/>
        </w:rPr>
        <w:t xml:space="preserve">Completed </w:t>
      </w:r>
      <w:hyperlink r:id="rId7" w:history="1">
        <w:r w:rsidR="00EF65FB" w:rsidRPr="00181ACA">
          <w:rPr>
            <w:rStyle w:val="Hyperlink"/>
            <w:rFonts w:ascii="Arial" w:hAnsi="Arial" w:cs="Arial"/>
            <w:sz w:val="22"/>
            <w:szCs w:val="22"/>
          </w:rPr>
          <w:t>NSHE Ac</w:t>
        </w:r>
        <w:r w:rsidR="00EF65FB" w:rsidRPr="00181ACA">
          <w:rPr>
            <w:rStyle w:val="Hyperlink"/>
            <w:rFonts w:ascii="Arial" w:hAnsi="Arial" w:cs="Arial"/>
            <w:sz w:val="22"/>
            <w:szCs w:val="22"/>
          </w:rPr>
          <w:t>a</w:t>
        </w:r>
        <w:r w:rsidR="00EF65FB" w:rsidRPr="00181ACA">
          <w:rPr>
            <w:rStyle w:val="Hyperlink"/>
            <w:rFonts w:ascii="Arial" w:hAnsi="Arial" w:cs="Arial"/>
            <w:sz w:val="22"/>
            <w:szCs w:val="22"/>
          </w:rPr>
          <w:t>demic Program Change Form</w:t>
        </w:r>
      </w:hyperlink>
      <w:r w:rsidRPr="00181ACA">
        <w:rPr>
          <w:rFonts w:ascii="Arial" w:hAnsi="Arial" w:cs="Arial"/>
          <w:sz w:val="22"/>
          <w:szCs w:val="22"/>
        </w:rPr>
        <w:t xml:space="preserve">, </w:t>
      </w:r>
      <w:r w:rsidRPr="00181ACA">
        <w:rPr>
          <w:rFonts w:ascii="Arial" w:hAnsi="Arial" w:cs="Arial"/>
          <w:b/>
          <w:sz w:val="22"/>
          <w:szCs w:val="22"/>
        </w:rPr>
        <w:t>which must be submitted in Word Format</w:t>
      </w:r>
      <w:r w:rsidRPr="00181ACA">
        <w:rPr>
          <w:rFonts w:ascii="Arial" w:hAnsi="Arial" w:cs="Arial"/>
          <w:sz w:val="22"/>
          <w:szCs w:val="22"/>
        </w:rPr>
        <w:t>, and any supporting documentation.</w:t>
      </w:r>
    </w:p>
    <w:p w:rsidR="00A652E8" w:rsidRPr="00C63647" w:rsidRDefault="00A652E8" w:rsidP="00300A6D">
      <w:pPr>
        <w:rPr>
          <w:rFonts w:cs="Arial"/>
          <w:sz w:val="16"/>
          <w:szCs w:val="16"/>
          <w:shd w:val="clear" w:color="auto" w:fill="FFFFFF" w:themeFill="background1"/>
        </w:rPr>
      </w:pPr>
    </w:p>
    <w:p w:rsidR="00991C1C" w:rsidRPr="00830285" w:rsidRDefault="00991C1C" w:rsidP="00830285">
      <w:pPr>
        <w:pStyle w:val="Heading1"/>
        <w:rPr>
          <w:sz w:val="22"/>
          <w:szCs w:val="22"/>
        </w:rPr>
      </w:pPr>
      <w:r w:rsidRPr="00181ACA">
        <w:rPr>
          <w:sz w:val="22"/>
          <w:szCs w:val="22"/>
        </w:rPr>
        <w:t>Signatures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Signatures Needed"/>
        <w:tblDescription w:val="First line is for Chair/Director signature and date. Second and fourth lines are directing where to sign and date. Third line is for dean signature and date."/>
      </w:tblPr>
      <w:tblGrid>
        <w:gridCol w:w="10790"/>
      </w:tblGrid>
      <w:tr w:rsidR="007E2FF7" w:rsidRPr="00181ACA" w:rsidTr="007E2FF7">
        <w:tc>
          <w:tcPr>
            <w:tcW w:w="107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E2FF7" w:rsidRPr="00181ACA" w:rsidRDefault="007E2FF7" w:rsidP="00991C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Chair/Director Approval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Date</w:t>
            </w:r>
            <w:r w:rsidRPr="00181A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E2FF7" w:rsidRPr="00181ACA" w:rsidTr="007E2FF7">
        <w:tc>
          <w:tcPr>
            <w:tcW w:w="107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E2FF7" w:rsidRPr="00181ACA" w:rsidRDefault="007E2FF7" w:rsidP="00991C1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E2FF7" w:rsidRPr="00181ACA" w:rsidRDefault="007E2FF7" w:rsidP="00991C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Dean Approval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Date</w:t>
            </w:r>
            <w:r w:rsidRPr="00181A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991C1C" w:rsidRPr="00181ACA" w:rsidRDefault="00991C1C" w:rsidP="00991C1C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DD5E20" w:rsidRDefault="00A652E8" w:rsidP="00DD5E20">
      <w:pPr>
        <w:pStyle w:val="Heading1"/>
        <w:rPr>
          <w:sz w:val="22"/>
          <w:szCs w:val="22"/>
        </w:rPr>
      </w:pPr>
      <w:r w:rsidRPr="00181ACA">
        <w:rPr>
          <w:sz w:val="22"/>
          <w:szCs w:val="22"/>
        </w:rPr>
        <w:t xml:space="preserve">Dean submits electronic documents to: The Office of the </w:t>
      </w:r>
      <w:r w:rsidR="0068420D">
        <w:rPr>
          <w:sz w:val="22"/>
          <w:szCs w:val="22"/>
        </w:rPr>
        <w:t xml:space="preserve">Senior </w:t>
      </w:r>
      <w:proofErr w:type="gramStart"/>
      <w:r w:rsidR="0068420D">
        <w:rPr>
          <w:sz w:val="22"/>
          <w:szCs w:val="22"/>
        </w:rPr>
        <w:t>Vice</w:t>
      </w:r>
      <w:proofErr w:type="gramEnd"/>
      <w:r w:rsidR="0068420D">
        <w:rPr>
          <w:sz w:val="22"/>
          <w:szCs w:val="22"/>
        </w:rPr>
        <w:t xml:space="preserve"> Provost for Academic Affairs</w:t>
      </w:r>
      <w:r w:rsidRPr="00181ACA">
        <w:rPr>
          <w:sz w:val="22"/>
          <w:szCs w:val="22"/>
        </w:rPr>
        <w:t xml:space="preserve">: </w:t>
      </w:r>
      <w:hyperlink r:id="rId8" w:history="1">
        <w:r w:rsidR="00DD5E20" w:rsidRPr="00C238AF">
          <w:rPr>
            <w:rStyle w:val="Hyperlink"/>
            <w:sz w:val="22"/>
            <w:szCs w:val="22"/>
          </w:rPr>
          <w:t>vpap@unlv.edu</w:t>
        </w:r>
      </w:hyperlink>
    </w:p>
    <w:p w:rsidR="00A652E8" w:rsidRPr="00830285" w:rsidRDefault="00A652E8" w:rsidP="00830285">
      <w:pPr>
        <w:pStyle w:val="Heading1"/>
        <w:rPr>
          <w:sz w:val="22"/>
          <w:szCs w:val="22"/>
        </w:rPr>
      </w:pPr>
      <w:r w:rsidRPr="00181ACA">
        <w:rPr>
          <w:sz w:val="22"/>
          <w:szCs w:val="22"/>
        </w:rPr>
        <w:t xml:space="preserve">Do not enter in </w:t>
      </w:r>
      <w:r w:rsidR="006314B8" w:rsidRPr="00181ACA">
        <w:rPr>
          <w:sz w:val="22"/>
          <w:szCs w:val="22"/>
        </w:rPr>
        <w:t>C</w:t>
      </w:r>
      <w:r w:rsidRPr="00181ACA">
        <w:rPr>
          <w:sz w:val="22"/>
          <w:szCs w:val="22"/>
        </w:rPr>
        <w:t xml:space="preserve">urriculog until the proposal is approved by the </w:t>
      </w:r>
      <w:r w:rsidR="0068420D">
        <w:rPr>
          <w:sz w:val="22"/>
          <w:szCs w:val="22"/>
        </w:rPr>
        <w:t xml:space="preserve">Senior </w:t>
      </w:r>
      <w:proofErr w:type="gramStart"/>
      <w:r w:rsidR="0068420D">
        <w:rPr>
          <w:sz w:val="22"/>
          <w:szCs w:val="22"/>
        </w:rPr>
        <w:t>Vice</w:t>
      </w:r>
      <w:proofErr w:type="gramEnd"/>
      <w:r w:rsidR="0068420D">
        <w:rPr>
          <w:sz w:val="22"/>
          <w:szCs w:val="22"/>
        </w:rPr>
        <w:t xml:space="preserve"> Provost for Academic Affairs</w:t>
      </w:r>
      <w:r w:rsidRPr="00181ACA">
        <w:rPr>
          <w:sz w:val="22"/>
          <w:szCs w:val="22"/>
        </w:rPr>
        <w:t>.</w:t>
      </w:r>
    </w:p>
    <w:p w:rsidR="00A652E8" w:rsidRDefault="00A652E8" w:rsidP="00830285">
      <w:pPr>
        <w:pStyle w:val="Heading1"/>
        <w:rPr>
          <w:sz w:val="22"/>
          <w:szCs w:val="22"/>
        </w:rPr>
      </w:pPr>
      <w:r w:rsidRPr="00181ACA">
        <w:rPr>
          <w:sz w:val="22"/>
          <w:szCs w:val="22"/>
        </w:rPr>
        <w:t xml:space="preserve">If </w:t>
      </w:r>
      <w:r w:rsidR="00181ACA">
        <w:rPr>
          <w:sz w:val="22"/>
          <w:szCs w:val="22"/>
        </w:rPr>
        <w:t xml:space="preserve">the </w:t>
      </w:r>
      <w:r w:rsidRPr="00181ACA">
        <w:rPr>
          <w:sz w:val="22"/>
          <w:szCs w:val="22"/>
        </w:rPr>
        <w:t xml:space="preserve">change is approved, </w:t>
      </w:r>
      <w:r w:rsidR="00181ACA">
        <w:rPr>
          <w:sz w:val="22"/>
          <w:szCs w:val="22"/>
        </w:rPr>
        <w:t xml:space="preserve">the Office of the </w:t>
      </w:r>
      <w:r w:rsidR="0068420D">
        <w:rPr>
          <w:sz w:val="22"/>
          <w:szCs w:val="22"/>
        </w:rPr>
        <w:t xml:space="preserve">Senior </w:t>
      </w:r>
      <w:proofErr w:type="gramStart"/>
      <w:r w:rsidR="0068420D">
        <w:rPr>
          <w:sz w:val="22"/>
          <w:szCs w:val="22"/>
        </w:rPr>
        <w:t>Vice</w:t>
      </w:r>
      <w:proofErr w:type="gramEnd"/>
      <w:r w:rsidR="0068420D">
        <w:rPr>
          <w:sz w:val="22"/>
          <w:szCs w:val="22"/>
        </w:rPr>
        <w:t xml:space="preserve"> Provost for Academic Affairs</w:t>
      </w:r>
      <w:r w:rsidR="0068420D">
        <w:rPr>
          <w:sz w:val="22"/>
          <w:szCs w:val="22"/>
        </w:rPr>
        <w:t xml:space="preserve"> </w:t>
      </w:r>
      <w:r w:rsidRPr="00181ACA">
        <w:rPr>
          <w:sz w:val="22"/>
          <w:szCs w:val="22"/>
        </w:rPr>
        <w:t xml:space="preserve">will </w:t>
      </w:r>
      <w:r w:rsidR="00181ACA">
        <w:rPr>
          <w:sz w:val="22"/>
          <w:szCs w:val="22"/>
        </w:rPr>
        <w:t>submit the materials</w:t>
      </w:r>
      <w:r w:rsidRPr="00181ACA">
        <w:rPr>
          <w:sz w:val="22"/>
          <w:szCs w:val="22"/>
        </w:rPr>
        <w:t xml:space="preserve"> to the next NSHE AAC meeting. If approved by NSHE, a Provost Alert will be issued by the Office of the Executive Vice President and Provost.</w:t>
      </w:r>
    </w:p>
    <w:p w:rsidR="00830285" w:rsidRPr="00830285" w:rsidRDefault="00830285" w:rsidP="00830285">
      <w:pPr>
        <w:rPr>
          <w:sz w:val="16"/>
          <w:szCs w:val="16"/>
        </w:rPr>
      </w:pPr>
    </w:p>
    <w:p w:rsidR="00830285" w:rsidRPr="00830285" w:rsidRDefault="00830285" w:rsidP="00830285">
      <w:pPr>
        <w:rPr>
          <w:sz w:val="20"/>
          <w:szCs w:val="20"/>
        </w:rPr>
      </w:pPr>
      <w:r w:rsidRPr="00830285">
        <w:rPr>
          <w:sz w:val="20"/>
          <w:szCs w:val="20"/>
        </w:rPr>
        <w:t xml:space="preserve">Note: *Students have the option of switching to the new degree name or may complete the degree under the current name. </w:t>
      </w:r>
    </w:p>
    <w:p w:rsidR="00830285" w:rsidRPr="00830285" w:rsidRDefault="00830285" w:rsidP="00830285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30285">
        <w:rPr>
          <w:sz w:val="20"/>
          <w:szCs w:val="20"/>
        </w:rPr>
        <w:t>Masters and Certificates: Two years after the approval of the name change, students will graduate under the new name.</w:t>
      </w:r>
    </w:p>
    <w:p w:rsidR="00830285" w:rsidRPr="00830285" w:rsidRDefault="00830285" w:rsidP="00830285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30285">
        <w:rPr>
          <w:sz w:val="20"/>
          <w:szCs w:val="20"/>
        </w:rPr>
        <w:t>Post-Masters Doctoral Degrees and Education Specialist: Three years after the approval of the name changes, students will graduate under the new name.</w:t>
      </w:r>
    </w:p>
    <w:p w:rsidR="0068420D" w:rsidRDefault="00830285" w:rsidP="00830285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30285">
        <w:rPr>
          <w:sz w:val="20"/>
          <w:szCs w:val="20"/>
        </w:rPr>
        <w:t>Post-Bachelor’s Doctoral Degrees: Four years after the approval of the name change, students will graduate under the new name.</w:t>
      </w:r>
    </w:p>
    <w:p w:rsidR="0068420D" w:rsidRPr="0068420D" w:rsidRDefault="0068420D" w:rsidP="0068420D"/>
    <w:p w:rsidR="0068420D" w:rsidRPr="0068420D" w:rsidRDefault="0068420D" w:rsidP="0068420D"/>
    <w:p w:rsidR="0068420D" w:rsidRPr="0068420D" w:rsidRDefault="0068420D" w:rsidP="0068420D"/>
    <w:p w:rsidR="00830285" w:rsidRPr="0068420D" w:rsidRDefault="0068420D" w:rsidP="0068420D">
      <w:pPr>
        <w:tabs>
          <w:tab w:val="left" w:pos="4911"/>
        </w:tabs>
      </w:pPr>
      <w:r>
        <w:tab/>
      </w:r>
    </w:p>
    <w:sectPr w:rsidR="00830285" w:rsidRPr="0068420D" w:rsidSect="00455D7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E0" w:rsidRDefault="009400E0" w:rsidP="00455D71">
      <w:r>
        <w:separator/>
      </w:r>
    </w:p>
  </w:endnote>
  <w:endnote w:type="continuationSeparator" w:id="0">
    <w:p w:rsidR="009400E0" w:rsidRDefault="009400E0" w:rsidP="0045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A6D" w:rsidRPr="00A56D99" w:rsidRDefault="0068420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4.2022</w:t>
    </w:r>
    <w:r w:rsidR="00300A6D" w:rsidRPr="00A56D99">
      <w:rPr>
        <w:rFonts w:ascii="Arial" w:hAnsi="Arial" w:cs="Arial"/>
        <w:sz w:val="20"/>
        <w:szCs w:val="20"/>
      </w:rPr>
      <w:ptab w:relativeTo="margin" w:alignment="center" w:leader="none"/>
    </w:r>
    <w:r w:rsidR="00300A6D" w:rsidRPr="00A56D99">
      <w:rPr>
        <w:rFonts w:ascii="Arial" w:hAnsi="Arial" w:cs="Arial"/>
        <w:sz w:val="20"/>
        <w:szCs w:val="20"/>
      </w:rPr>
      <w:t xml:space="preserve">Office of the </w:t>
    </w:r>
    <w:r>
      <w:rPr>
        <w:rFonts w:ascii="Arial" w:hAnsi="Arial" w:cs="Arial"/>
        <w:sz w:val="20"/>
        <w:szCs w:val="20"/>
      </w:rPr>
      <w:t>Senior Vice Provost for Academic Affairs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E0" w:rsidRDefault="009400E0" w:rsidP="00455D71">
      <w:r>
        <w:separator/>
      </w:r>
    </w:p>
  </w:footnote>
  <w:footnote w:type="continuationSeparator" w:id="0">
    <w:p w:rsidR="009400E0" w:rsidRDefault="009400E0" w:rsidP="0045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D71" w:rsidRDefault="00455D71" w:rsidP="00455D71">
    <w:pPr>
      <w:pStyle w:val="Header"/>
      <w:jc w:val="center"/>
    </w:pPr>
    <w:r w:rsidRPr="00455D71">
      <w:rPr>
        <w:noProof/>
      </w:rPr>
      <w:drawing>
        <wp:inline distT="0" distB="0" distL="0" distR="0" wp14:anchorId="7B8BFE9D" wp14:editId="5F469C4C">
          <wp:extent cx="1238250" cy="361032"/>
          <wp:effectExtent l="0" t="0" r="0" b="1270"/>
          <wp:docPr id="1" name="Picture 1" descr="UNL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173" cy="383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5D71" w:rsidRPr="00455D71" w:rsidRDefault="00197D3E" w:rsidP="00455D71">
    <w:pPr>
      <w:pStyle w:val="Header"/>
      <w:jc w:val="center"/>
      <w:rPr>
        <w:rFonts w:asciiTheme="majorHAnsi" w:hAnsiTheme="majorHAnsi" w:cstheme="majorHAnsi"/>
        <w:b/>
        <w:sz w:val="28"/>
        <w:szCs w:val="28"/>
      </w:rPr>
    </w:pPr>
    <w:r>
      <w:rPr>
        <w:rFonts w:asciiTheme="majorHAnsi" w:hAnsiTheme="majorHAnsi" w:cstheme="majorHAnsi"/>
        <w:b/>
        <w:sz w:val="28"/>
        <w:szCs w:val="28"/>
      </w:rPr>
      <w:t>G</w:t>
    </w:r>
    <w:r w:rsidR="00455D71" w:rsidRPr="00455D71">
      <w:rPr>
        <w:rFonts w:asciiTheme="majorHAnsi" w:hAnsiTheme="majorHAnsi" w:cstheme="majorHAnsi"/>
        <w:b/>
        <w:sz w:val="28"/>
        <w:szCs w:val="28"/>
      </w:rPr>
      <w:t>raduate Academic Program, Degree, Major, or Primary Field of Study</w:t>
    </w:r>
  </w:p>
  <w:p w:rsidR="00455D71" w:rsidRPr="00455D71" w:rsidRDefault="00455D71" w:rsidP="00455D71">
    <w:pPr>
      <w:pStyle w:val="Header"/>
      <w:jc w:val="center"/>
      <w:rPr>
        <w:rFonts w:asciiTheme="majorHAnsi" w:hAnsiTheme="majorHAnsi" w:cstheme="majorHAnsi"/>
        <w:b/>
        <w:sz w:val="28"/>
        <w:szCs w:val="28"/>
      </w:rPr>
    </w:pPr>
    <w:r w:rsidRPr="00455D71">
      <w:rPr>
        <w:rFonts w:asciiTheme="majorHAnsi" w:hAnsiTheme="majorHAnsi" w:cstheme="majorHAnsi"/>
        <w:b/>
        <w:sz w:val="28"/>
        <w:szCs w:val="28"/>
      </w:rPr>
      <w:t>Name Change Coversheet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2DCA"/>
    <w:multiLevelType w:val="hybridMultilevel"/>
    <w:tmpl w:val="9312B5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66CE3"/>
    <w:multiLevelType w:val="hybridMultilevel"/>
    <w:tmpl w:val="139CB83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613C3B"/>
    <w:multiLevelType w:val="hybridMultilevel"/>
    <w:tmpl w:val="D95E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C2093"/>
    <w:multiLevelType w:val="hybridMultilevel"/>
    <w:tmpl w:val="2532608C"/>
    <w:lvl w:ilvl="0" w:tplc="EEB2A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954EF"/>
    <w:multiLevelType w:val="hybridMultilevel"/>
    <w:tmpl w:val="919A37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63F27"/>
    <w:multiLevelType w:val="hybridMultilevel"/>
    <w:tmpl w:val="6D6C4DC4"/>
    <w:lvl w:ilvl="0" w:tplc="A6080E0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16989"/>
    <w:multiLevelType w:val="hybridMultilevel"/>
    <w:tmpl w:val="EE8045F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71"/>
    <w:rsid w:val="001762BF"/>
    <w:rsid w:val="00181ACA"/>
    <w:rsid w:val="00197D3E"/>
    <w:rsid w:val="002C0613"/>
    <w:rsid w:val="00300A6D"/>
    <w:rsid w:val="00455D71"/>
    <w:rsid w:val="004E5865"/>
    <w:rsid w:val="004F4FFD"/>
    <w:rsid w:val="005B4B44"/>
    <w:rsid w:val="006314B8"/>
    <w:rsid w:val="0068420D"/>
    <w:rsid w:val="00792E8F"/>
    <w:rsid w:val="007E2FF7"/>
    <w:rsid w:val="00830285"/>
    <w:rsid w:val="009400E0"/>
    <w:rsid w:val="00991C1C"/>
    <w:rsid w:val="00A56D99"/>
    <w:rsid w:val="00A652E8"/>
    <w:rsid w:val="00B30821"/>
    <w:rsid w:val="00B459F9"/>
    <w:rsid w:val="00BB58CC"/>
    <w:rsid w:val="00C548C4"/>
    <w:rsid w:val="00C63647"/>
    <w:rsid w:val="00C672E7"/>
    <w:rsid w:val="00D17109"/>
    <w:rsid w:val="00D34472"/>
    <w:rsid w:val="00DD5E20"/>
    <w:rsid w:val="00E24C54"/>
    <w:rsid w:val="00EF65FB"/>
    <w:rsid w:val="00F4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65AEF"/>
  <w15:chartTrackingRefBased/>
  <w15:docId w15:val="{F8B2DCB3-0C18-43E5-9AF1-292A3448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652E8"/>
    <w:pPr>
      <w:numPr>
        <w:numId w:val="1"/>
      </w:numPr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D7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5D71"/>
  </w:style>
  <w:style w:type="paragraph" w:styleId="Footer">
    <w:name w:val="footer"/>
    <w:basedOn w:val="Normal"/>
    <w:link w:val="FooterChar"/>
    <w:uiPriority w:val="99"/>
    <w:unhideWhenUsed/>
    <w:rsid w:val="00455D7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5D71"/>
  </w:style>
  <w:style w:type="table" w:styleId="TableGrid">
    <w:name w:val="Table Grid"/>
    <w:basedOn w:val="TableNormal"/>
    <w:uiPriority w:val="39"/>
    <w:rsid w:val="0045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C1C"/>
    <w:pPr>
      <w:ind w:left="720"/>
      <w:contextualSpacing/>
    </w:pPr>
  </w:style>
  <w:style w:type="table" w:styleId="GridTable2">
    <w:name w:val="Grid Table 2"/>
    <w:basedOn w:val="TableNormal"/>
    <w:uiPriority w:val="47"/>
    <w:rsid w:val="00A652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652E8"/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65F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65F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E2F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84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ap@unlv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he.nevada.edu/wp-content/uploads/Academic-Affairs/Program%20Change%20Form%20rev%20Oct%202017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Ashley Weckesser</cp:lastModifiedBy>
  <cp:revision>3</cp:revision>
  <dcterms:created xsi:type="dcterms:W3CDTF">2022-04-25T19:50:00Z</dcterms:created>
  <dcterms:modified xsi:type="dcterms:W3CDTF">2022-04-25T19:56:00Z</dcterms:modified>
</cp:coreProperties>
</file>