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5"/>
        <w:gridCol w:w="1179"/>
      </w:tblGrid>
      <w:tr w:rsidR="00494E7C" w:rsidTr="00BA0B24">
        <w:tc>
          <w:tcPr>
            <w:tcW w:w="936" w:type="dxa"/>
            <w:vAlign w:val="center"/>
          </w:tcPr>
          <w:p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D767BD2" wp14:editId="55790672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:rsidR="00AE6C8B" w:rsidRPr="00221B01" w:rsidRDefault="00AE6C8B" w:rsidP="00D95DE1">
            <w:pPr>
              <w:contextualSpacing/>
              <w:rPr>
                <w:b/>
                <w:sz w:val="32"/>
              </w:rPr>
            </w:pPr>
            <w:r w:rsidRPr="00221B01">
              <w:rPr>
                <w:b/>
                <w:sz w:val="32"/>
              </w:rPr>
              <w:t>PLAN OF STUDY - Part II</w:t>
            </w:r>
          </w:p>
          <w:p w:rsidR="00494E7C" w:rsidRDefault="003E691D" w:rsidP="00D12BFC">
            <w:pPr>
              <w:contextualSpacing/>
              <w:rPr>
                <w:b/>
                <w:sz w:val="32"/>
              </w:rPr>
            </w:pPr>
            <w:r>
              <w:rPr>
                <w:b/>
                <w:sz w:val="32"/>
              </w:rPr>
              <w:t>MASTER OF SCIENCE IN COMPUTER SCIENCE</w:t>
            </w:r>
          </w:p>
          <w:p w:rsidR="003E691D" w:rsidRPr="00FC5815" w:rsidRDefault="006C2A9E" w:rsidP="00D12BFC">
            <w:pPr>
              <w:contextualSpacing/>
              <w:rPr>
                <w:b/>
                <w:sz w:val="32"/>
                <w:szCs w:val="32"/>
                <w:highlight w:val="yellow"/>
              </w:rPr>
            </w:pPr>
            <w:r w:rsidRPr="006C2A9E">
              <w:rPr>
                <w:b/>
                <w:sz w:val="32"/>
              </w:rPr>
              <w:t xml:space="preserve">Exam Track - </w:t>
            </w:r>
            <w:r w:rsidR="00452EF7" w:rsidRPr="00452EF7">
              <w:rPr>
                <w:b/>
                <w:sz w:val="32"/>
              </w:rPr>
              <w:t>AI and Machine Learning</w:t>
            </w:r>
          </w:p>
        </w:tc>
        <w:tc>
          <w:tcPr>
            <w:tcW w:w="1188" w:type="dxa"/>
            <w:vAlign w:val="center"/>
          </w:tcPr>
          <w:p w:rsidR="00494E7C" w:rsidRDefault="00834380" w:rsidP="00494E7C">
            <w:pPr>
              <w:contextualSpacing/>
              <w:jc w:val="right"/>
            </w:pPr>
            <w:r>
              <w:t>2020-21</w:t>
            </w:r>
          </w:p>
          <w:p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:rsidR="00D95DE1" w:rsidRPr="00E77A8F" w:rsidRDefault="00D95DE1" w:rsidP="009550CD">
      <w:pPr>
        <w:spacing w:after="0" w:line="240" w:lineRule="auto"/>
        <w:contextualSpacing/>
        <w:jc w:val="center"/>
        <w:rPr>
          <w:b/>
          <w:sz w:val="16"/>
          <w:highlight w:val="yellow"/>
        </w:rPr>
      </w:pPr>
    </w:p>
    <w:p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>Complete this form and upload it into the Plan of Study – Part I available in your Grad Rebel Gateway student portal. Once submitted, the form will route electronically for signatures. Upon approval by the Graduate College, a final copy of the form will be emailed to your Rebelmail account.</w:t>
      </w:r>
    </w:p>
    <w:p w:rsidR="00EB7986" w:rsidRDefault="00EB7986" w:rsidP="00EB7986">
      <w:pPr>
        <w:spacing w:after="0" w:line="240" w:lineRule="auto"/>
        <w:contextualSpacing/>
        <w:rPr>
          <w:rStyle w:val="Hyperlink"/>
          <w:sz w:val="20"/>
        </w:rPr>
      </w:pPr>
    </w:p>
    <w:p w:rsidR="00EB7986" w:rsidRDefault="00EB7986" w:rsidP="00EB7986">
      <w:pPr>
        <w:spacing w:after="0" w:line="240" w:lineRule="auto"/>
        <w:contextualSpacing/>
        <w:rPr>
          <w:sz w:val="20"/>
        </w:rPr>
      </w:pPr>
      <w:r w:rsidRPr="00400FE9">
        <w:rPr>
          <w:sz w:val="20"/>
        </w:rPr>
        <w:t xml:space="preserve">Refer to the </w:t>
      </w:r>
      <w:r w:rsidR="00834380">
        <w:rPr>
          <w:sz w:val="20"/>
        </w:rPr>
        <w:t>2020-21</w:t>
      </w:r>
      <w:r w:rsidRPr="00400FE9">
        <w:rPr>
          <w:sz w:val="20"/>
        </w:rPr>
        <w:t xml:space="preserve"> Graduate Catalog for </w:t>
      </w:r>
      <w:r w:rsidR="00287319">
        <w:rPr>
          <w:sz w:val="20"/>
        </w:rPr>
        <w:t>degree requirements</w:t>
      </w:r>
      <w:r w:rsidRPr="00400FE9">
        <w:rPr>
          <w:sz w:val="20"/>
        </w:rPr>
        <w:t>:</w:t>
      </w:r>
    </w:p>
    <w:p w:rsidR="00A54063" w:rsidRDefault="00700FDC" w:rsidP="00FC5815">
      <w:pPr>
        <w:spacing w:after="0" w:line="240" w:lineRule="auto"/>
        <w:contextualSpacing/>
      </w:pPr>
      <w:hyperlink r:id="rId8" w:history="1">
        <w:r w:rsidR="00A54063" w:rsidRPr="00C87974">
          <w:rPr>
            <w:rStyle w:val="Hyperlink"/>
          </w:rPr>
          <w:t>https://catalog.unlv.edu/preview_program.php?catoid=31&amp;poid=9321</w:t>
        </w:r>
      </w:hyperlink>
    </w:p>
    <w:p w:rsidR="003E691D" w:rsidRPr="00400FE9" w:rsidRDefault="003E691D" w:rsidP="00FC5815">
      <w:pPr>
        <w:spacing w:after="0" w:line="240" w:lineRule="auto"/>
        <w:contextualSpacing/>
        <w:rPr>
          <w:b/>
          <w:sz w:val="14"/>
          <w:highlight w:val="yellow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:rsidTr="00D95DE1">
        <w:tc>
          <w:tcPr>
            <w:tcW w:w="11016" w:type="dxa"/>
            <w:vAlign w:val="bottom"/>
          </w:tcPr>
          <w:p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232" w:type="dxa"/>
        <w:tblLook w:val="04A0" w:firstRow="1" w:lastRow="0" w:firstColumn="1" w:lastColumn="0" w:noHBand="0" w:noVBand="1"/>
      </w:tblPr>
      <w:tblGrid>
        <w:gridCol w:w="1484"/>
        <w:gridCol w:w="1183"/>
        <w:gridCol w:w="1220"/>
        <w:gridCol w:w="1845"/>
        <w:gridCol w:w="1486"/>
        <w:gridCol w:w="1187"/>
        <w:gridCol w:w="1125"/>
        <w:gridCol w:w="1702"/>
      </w:tblGrid>
      <w:tr w:rsidR="00E77A8F" w:rsidRPr="00400FE9" w:rsidTr="0005251C">
        <w:tc>
          <w:tcPr>
            <w:tcW w:w="112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tbl>
            <w:tblPr>
              <w:tblStyle w:val="TableGrid"/>
              <w:tblW w:w="11016" w:type="dxa"/>
              <w:tblLook w:val="04A0" w:firstRow="1" w:lastRow="0" w:firstColumn="1" w:lastColumn="0" w:noHBand="0" w:noVBand="1"/>
            </w:tblPr>
            <w:tblGrid>
              <w:gridCol w:w="1638"/>
              <w:gridCol w:w="1116"/>
              <w:gridCol w:w="1123"/>
              <w:gridCol w:w="1631"/>
              <w:gridCol w:w="1642"/>
              <w:gridCol w:w="1123"/>
              <w:gridCol w:w="1123"/>
              <w:gridCol w:w="1620"/>
            </w:tblGrid>
            <w:tr w:rsidR="00033458" w:rsidRPr="00400FE9" w:rsidTr="004A2FE9">
              <w:tc>
                <w:tcPr>
                  <w:tcW w:w="1101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33458" w:rsidRPr="00400FE9" w:rsidRDefault="00033458" w:rsidP="00690E30">
                  <w:pPr>
                    <w:contextualSpacing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Required Courses </w:t>
                  </w:r>
                  <w:r w:rsidRPr="00400FE9">
                    <w:rPr>
                      <w:b/>
                      <w:sz w:val="20"/>
                    </w:rPr>
                    <w:t xml:space="preserve">- </w:t>
                  </w:r>
                  <w:r>
                    <w:rPr>
                      <w:b/>
                      <w:sz w:val="20"/>
                    </w:rPr>
                    <w:t>9</w:t>
                  </w:r>
                  <w:r w:rsidRPr="00400FE9">
                    <w:rPr>
                      <w:b/>
                      <w:sz w:val="20"/>
                    </w:rPr>
                    <w:t xml:space="preserve"> Credits</w:t>
                  </w:r>
                  <w:r>
                    <w:rPr>
                      <w:b/>
                      <w:sz w:val="20"/>
                    </w:rPr>
                    <w:br/>
                  </w:r>
                  <w:r w:rsidR="006C2A9E" w:rsidRPr="006C2A9E">
                    <w:rPr>
                      <w:sz w:val="20"/>
                    </w:rPr>
                    <w:t>Complete a total of 9 cre</w:t>
                  </w:r>
                  <w:r w:rsidR="006C2A9E">
                    <w:rPr>
                      <w:sz w:val="20"/>
                    </w:rPr>
                    <w:t>dits from the following courses</w:t>
                  </w:r>
                  <w:r>
                    <w:rPr>
                      <w:sz w:val="20"/>
                    </w:rPr>
                    <w:t xml:space="preserve">: </w:t>
                  </w:r>
                  <w:r w:rsidR="006C2A9E">
                    <w:rPr>
                      <w:sz w:val="20"/>
                    </w:rPr>
                    <w:t xml:space="preserve">CS </w:t>
                  </w:r>
                  <w:r w:rsidR="00690E30">
                    <w:rPr>
                      <w:sz w:val="20"/>
                    </w:rPr>
                    <w:t>682, CS 781, CS 782, CS 783, CS 789</w:t>
                  </w:r>
                </w:p>
              </w:tc>
            </w:tr>
            <w:tr w:rsidR="0082292A" w:rsidRPr="00400FE9" w:rsidTr="004A2FE9">
              <w:tc>
                <w:tcPr>
                  <w:tcW w:w="16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2292A" w:rsidRDefault="0082292A" w:rsidP="0082292A">
                  <w:pPr>
                    <w:contextualSpacing/>
                    <w:rPr>
                      <w:sz w:val="20"/>
                    </w:rPr>
                  </w:pPr>
                  <w:r w:rsidRPr="00400FE9">
                    <w:rPr>
                      <w:sz w:val="20"/>
                    </w:rPr>
                    <w:t>COURSE</w:t>
                  </w:r>
                </w:p>
                <w:p w:rsidR="0082292A" w:rsidRPr="00400FE9" w:rsidRDefault="0082292A" w:rsidP="0082292A">
                  <w:pPr>
                    <w:contextualSpacing/>
                    <w:rPr>
                      <w:b/>
                      <w:sz w:val="20"/>
                    </w:rPr>
                  </w:pPr>
                  <w:r w:rsidRPr="00555069">
                    <w:rPr>
                      <w:i/>
                      <w:sz w:val="14"/>
                    </w:rPr>
                    <w:t>(Prefix &amp; #)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b/>
                      <w:sz w:val="20"/>
                    </w:rPr>
                  </w:pPr>
                  <w:r w:rsidRPr="00400FE9">
                    <w:rPr>
                      <w:sz w:val="20"/>
                    </w:rPr>
                    <w:t>CREDITS</w:t>
                  </w:r>
                </w:p>
              </w:tc>
              <w:tc>
                <w:tcPr>
                  <w:tcW w:w="11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2292A" w:rsidRDefault="0082292A" w:rsidP="0082292A">
                  <w:pPr>
                    <w:contextualSpacing/>
                    <w:rPr>
                      <w:sz w:val="20"/>
                    </w:rPr>
                  </w:pPr>
                  <w:r w:rsidRPr="00400FE9">
                    <w:rPr>
                      <w:sz w:val="20"/>
                    </w:rPr>
                    <w:t>GRADE</w:t>
                  </w:r>
                  <w:r>
                    <w:rPr>
                      <w:sz w:val="20"/>
                    </w:rPr>
                    <w:t xml:space="preserve"> </w:t>
                  </w:r>
                </w:p>
                <w:p w:rsidR="0082292A" w:rsidRPr="00FD434D" w:rsidRDefault="0082292A" w:rsidP="0082292A">
                  <w:pPr>
                    <w:contextualSpacing/>
                    <w:rPr>
                      <w:b/>
                      <w:i/>
                      <w:sz w:val="20"/>
                    </w:rPr>
                  </w:pPr>
                  <w:r w:rsidRPr="00FD434D">
                    <w:rPr>
                      <w:i/>
                      <w:sz w:val="16"/>
                    </w:rPr>
                    <w:t>(if completed)</w:t>
                  </w:r>
                </w:p>
              </w:tc>
              <w:tc>
                <w:tcPr>
                  <w:tcW w:w="16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2292A" w:rsidRDefault="0082292A" w:rsidP="0082292A">
                  <w:pPr>
                    <w:contextualSpacing/>
                    <w:rPr>
                      <w:sz w:val="20"/>
                    </w:rPr>
                  </w:pPr>
                  <w:r w:rsidRPr="00400FE9">
                    <w:rPr>
                      <w:sz w:val="20"/>
                    </w:rPr>
                    <w:t>TERM</w:t>
                  </w:r>
                </w:p>
                <w:p w:rsidR="0082292A" w:rsidRPr="00FD434D" w:rsidRDefault="0082292A" w:rsidP="0082292A">
                  <w:pPr>
                    <w:contextualSpacing/>
                    <w:rPr>
                      <w:sz w:val="20"/>
                    </w:rPr>
                  </w:pPr>
                  <w:r>
                    <w:rPr>
                      <w:i/>
                      <w:sz w:val="16"/>
                    </w:rPr>
                    <w:t>(Taken/</w:t>
                  </w:r>
                  <w:r w:rsidRPr="00FD434D">
                    <w:rPr>
                      <w:i/>
                      <w:sz w:val="16"/>
                    </w:rPr>
                    <w:t>anticipated)</w:t>
                  </w:r>
                </w:p>
              </w:tc>
              <w:tc>
                <w:tcPr>
                  <w:tcW w:w="55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6A6A6" w:themeFill="background1" w:themeFillShade="A6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</w:rPr>
                    <w:t>SUBSTITUTION/TRANSFER</w:t>
                  </w:r>
                  <w:r w:rsidRPr="00400FE9">
                    <w:rPr>
                      <w:sz w:val="20"/>
                    </w:rPr>
                    <w:t xml:space="preserve"> </w:t>
                  </w:r>
                  <w:r w:rsidRPr="00400FE9">
                    <w:rPr>
                      <w:i/>
                      <w:sz w:val="16"/>
                    </w:rPr>
                    <w:t>(if applicable)</w:t>
                  </w:r>
                </w:p>
              </w:tc>
            </w:tr>
            <w:tr w:rsidR="0082292A" w:rsidRPr="00400FE9" w:rsidTr="004A2FE9">
              <w:tc>
                <w:tcPr>
                  <w:tcW w:w="16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16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6A6A6" w:themeFill="background1" w:themeFillShade="A6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  <w:r w:rsidRPr="00400FE9">
                    <w:rPr>
                      <w:sz w:val="20"/>
                    </w:rPr>
                    <w:t>COURSE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</w:tcBorders>
                  <w:shd w:val="clear" w:color="auto" w:fill="A6A6A6" w:themeFill="background1" w:themeFillShade="A6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  <w:r w:rsidRPr="00400FE9">
                    <w:rPr>
                      <w:sz w:val="20"/>
                    </w:rPr>
                    <w:t>CREDITS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</w:tcBorders>
                  <w:shd w:val="clear" w:color="auto" w:fill="A6A6A6" w:themeFill="background1" w:themeFillShade="A6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  <w:r w:rsidRPr="00400FE9">
                    <w:rPr>
                      <w:sz w:val="20"/>
                    </w:rPr>
                    <w:t>GRADE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</w:tcBorders>
                  <w:shd w:val="clear" w:color="auto" w:fill="A6A6A6" w:themeFill="background1" w:themeFillShade="A6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  <w:r w:rsidRPr="00400FE9">
                    <w:rPr>
                      <w:sz w:val="20"/>
                    </w:rPr>
                    <w:t>INSTITUTION</w:t>
                  </w:r>
                </w:p>
              </w:tc>
            </w:tr>
            <w:tr w:rsidR="0082292A" w:rsidRPr="00400FE9" w:rsidTr="004A2FE9">
              <w:tc>
                <w:tcPr>
                  <w:tcW w:w="1638" w:type="dxa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bookmarkStart w:id="0" w:name="_GoBack"/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bookmarkEnd w:id="0"/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16" w:type="dxa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23" w:type="dxa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31" w:type="dxa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42" w:type="dxa"/>
                  <w:shd w:val="clear" w:color="auto" w:fill="D9D9D9" w:themeFill="background1" w:themeFillShade="D9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shd w:val="clear" w:color="auto" w:fill="D9D9D9" w:themeFill="background1" w:themeFillShade="D9"/>
                  <w:vAlign w:val="bottom"/>
                </w:tcPr>
                <w:p w:rsidR="0082292A" w:rsidRPr="00400FE9" w:rsidRDefault="0082292A" w:rsidP="0082292A">
                  <w:pPr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</w:tr>
            <w:tr w:rsidR="0082292A" w:rsidRPr="00400FE9" w:rsidTr="004A2FE9">
              <w:tc>
                <w:tcPr>
                  <w:tcW w:w="1638" w:type="dxa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16" w:type="dxa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23" w:type="dxa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31" w:type="dxa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42" w:type="dxa"/>
                  <w:shd w:val="clear" w:color="auto" w:fill="D9D9D9" w:themeFill="background1" w:themeFillShade="D9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shd w:val="clear" w:color="auto" w:fill="D9D9D9" w:themeFill="background1" w:themeFillShade="D9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</w:tr>
            <w:tr w:rsidR="0082292A" w:rsidRPr="00400FE9" w:rsidTr="004A2FE9">
              <w:tc>
                <w:tcPr>
                  <w:tcW w:w="1638" w:type="dxa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16" w:type="dxa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23" w:type="dxa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31" w:type="dxa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42" w:type="dxa"/>
                  <w:shd w:val="clear" w:color="auto" w:fill="D9D9D9" w:themeFill="background1" w:themeFillShade="D9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shd w:val="clear" w:color="auto" w:fill="D9D9D9" w:themeFill="background1" w:themeFillShade="D9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</w:tr>
            <w:tr w:rsidR="0082292A" w:rsidRPr="00400FE9" w:rsidTr="004A2FE9">
              <w:tc>
                <w:tcPr>
                  <w:tcW w:w="1638" w:type="dxa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16" w:type="dxa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23" w:type="dxa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31" w:type="dxa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42" w:type="dxa"/>
                  <w:shd w:val="clear" w:color="auto" w:fill="D9D9D9" w:themeFill="background1" w:themeFillShade="D9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shd w:val="clear" w:color="auto" w:fill="D9D9D9" w:themeFill="background1" w:themeFillShade="D9"/>
                </w:tcPr>
                <w:p w:rsidR="0082292A" w:rsidRDefault="0082292A" w:rsidP="0082292A">
                  <w:r w:rsidRPr="00AD2862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D2862">
                    <w:rPr>
                      <w:sz w:val="20"/>
                    </w:rPr>
                    <w:instrText xml:space="preserve"> FORMTEXT </w:instrText>
                  </w:r>
                  <w:r w:rsidRPr="00AD2862">
                    <w:rPr>
                      <w:sz w:val="20"/>
                    </w:rPr>
                  </w:r>
                  <w:r w:rsidRPr="00AD2862">
                    <w:rPr>
                      <w:sz w:val="20"/>
                    </w:rPr>
                    <w:fldChar w:fldCharType="separate"/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noProof/>
                      <w:sz w:val="20"/>
                    </w:rPr>
                    <w:t> </w:t>
                  </w:r>
                  <w:r w:rsidRPr="00AD2862">
                    <w:rPr>
                      <w:sz w:val="20"/>
                    </w:rPr>
                    <w:fldChar w:fldCharType="end"/>
                  </w:r>
                </w:p>
              </w:tc>
            </w:tr>
          </w:tbl>
          <w:p w:rsidR="00033458" w:rsidRPr="00400FE9" w:rsidRDefault="00033458" w:rsidP="00033458">
            <w:pPr>
              <w:contextualSpacing/>
              <w:rPr>
                <w:sz w:val="20"/>
              </w:rPr>
            </w:pPr>
          </w:p>
          <w:p w:rsidR="00E77A8F" w:rsidRDefault="00705D28" w:rsidP="009550CD">
            <w:pPr>
              <w:contextualSpacing/>
              <w:rPr>
                <w:b/>
                <w:sz w:val="20"/>
              </w:rPr>
            </w:pPr>
            <w:r w:rsidRPr="00705D28">
              <w:rPr>
                <w:b/>
                <w:sz w:val="20"/>
              </w:rPr>
              <w:t>Computer Science Courses</w:t>
            </w:r>
            <w:r>
              <w:rPr>
                <w:b/>
                <w:sz w:val="20"/>
              </w:rPr>
              <w:t xml:space="preserve"> </w:t>
            </w:r>
            <w:r w:rsidR="0005251C">
              <w:rPr>
                <w:b/>
                <w:sz w:val="20"/>
              </w:rPr>
              <w:t>–</w:t>
            </w:r>
            <w:r w:rsidR="00E77A8F" w:rsidRPr="00400FE9">
              <w:rPr>
                <w:b/>
                <w:sz w:val="20"/>
              </w:rPr>
              <w:t xml:space="preserve"> </w:t>
            </w:r>
            <w:r w:rsidR="0005251C">
              <w:rPr>
                <w:b/>
                <w:sz w:val="20"/>
              </w:rPr>
              <w:t>21</w:t>
            </w:r>
            <w:r w:rsidR="00E77A8F" w:rsidRPr="00400FE9">
              <w:rPr>
                <w:b/>
                <w:sz w:val="20"/>
              </w:rPr>
              <w:t xml:space="preserve"> Credits</w:t>
            </w:r>
          </w:p>
          <w:p w:rsidR="004E7DFF" w:rsidRPr="004E7DFF" w:rsidRDefault="006C2A9E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Complete </w:t>
            </w:r>
            <w:r w:rsidR="0005251C" w:rsidRPr="0005251C">
              <w:rPr>
                <w:sz w:val="20"/>
              </w:rPr>
              <w:t>21 credits of 600- or 700- level Computer Science (CS) courses. Students may complete up to</w:t>
            </w:r>
            <w:r w:rsidR="00D369BE">
              <w:rPr>
                <w:sz w:val="20"/>
              </w:rPr>
              <w:t xml:space="preserve"> 6</w:t>
            </w:r>
            <w:r w:rsidR="0005251C" w:rsidRPr="0005251C">
              <w:rPr>
                <w:sz w:val="20"/>
              </w:rPr>
              <w:t xml:space="preserve"> credits outside of CS. Outside credits must be related to the student’s research area and be approved by the department graduate committee.</w:t>
            </w:r>
          </w:p>
        </w:tc>
      </w:tr>
      <w:tr w:rsidR="001628F3" w:rsidRPr="00400FE9" w:rsidTr="0005251C"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 w:rsidR="00FD434D">
              <w:rPr>
                <w:sz w:val="20"/>
              </w:rPr>
              <w:t xml:space="preserve"> </w:t>
            </w:r>
          </w:p>
          <w:p w:rsidR="001628F3" w:rsidRPr="00FD434D" w:rsidRDefault="00FD434D" w:rsidP="009550C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FD434D" w:rsidRPr="00FD434D" w:rsidRDefault="00FD434D" w:rsidP="00FD434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EB798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:rsidTr="0005251C"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:rsidTr="0005251C">
        <w:tc>
          <w:tcPr>
            <w:tcW w:w="1484" w:type="dxa"/>
            <w:vAlign w:val="bottom"/>
          </w:tcPr>
          <w:p w:rsidR="00D467D1" w:rsidRPr="00400FE9" w:rsidRDefault="00D467D1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183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20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5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2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:rsidTr="0005251C">
        <w:tc>
          <w:tcPr>
            <w:tcW w:w="1484" w:type="dxa"/>
          </w:tcPr>
          <w:p w:rsidR="00D467D1" w:rsidRDefault="00D467D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05251C">
        <w:tc>
          <w:tcPr>
            <w:tcW w:w="1484" w:type="dxa"/>
          </w:tcPr>
          <w:p w:rsidR="00D467D1" w:rsidRDefault="00D467D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05251C">
        <w:tc>
          <w:tcPr>
            <w:tcW w:w="1484" w:type="dxa"/>
          </w:tcPr>
          <w:p w:rsidR="00D467D1" w:rsidRDefault="00D467D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05251C">
        <w:tc>
          <w:tcPr>
            <w:tcW w:w="1484" w:type="dxa"/>
            <w:tcBorders>
              <w:bottom w:val="single" w:sz="4" w:space="0" w:color="auto"/>
            </w:tcBorders>
          </w:tcPr>
          <w:p w:rsidR="00D467D1" w:rsidRDefault="00D467D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FC5815" w:rsidRPr="00400FE9" w:rsidTr="0005251C">
        <w:tc>
          <w:tcPr>
            <w:tcW w:w="1484" w:type="dxa"/>
          </w:tcPr>
          <w:p w:rsidR="00FC5815" w:rsidRPr="00400FE9" w:rsidRDefault="00FC5815" w:rsidP="00E957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3" w:type="dxa"/>
          </w:tcPr>
          <w:p w:rsidR="00FC5815" w:rsidRPr="00400FE9" w:rsidRDefault="00FC5815" w:rsidP="00E957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20" w:type="dxa"/>
          </w:tcPr>
          <w:p w:rsidR="00FC5815" w:rsidRPr="00400FE9" w:rsidRDefault="00FC5815" w:rsidP="00E957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5" w:type="dxa"/>
          </w:tcPr>
          <w:p w:rsidR="00FC5815" w:rsidRPr="00400FE9" w:rsidRDefault="00FC5815" w:rsidP="00E957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FC5815" w:rsidRPr="00400FE9" w:rsidRDefault="00FC5815" w:rsidP="00E957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FC5815" w:rsidRPr="00400FE9" w:rsidRDefault="00FC5815" w:rsidP="00E957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FC5815" w:rsidRPr="00400FE9" w:rsidRDefault="00FC5815" w:rsidP="00E957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C5815" w:rsidRPr="00400FE9" w:rsidRDefault="00FC5815" w:rsidP="00E957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5815" w:rsidTr="0005251C">
        <w:tc>
          <w:tcPr>
            <w:tcW w:w="1484" w:type="dxa"/>
          </w:tcPr>
          <w:p w:rsidR="00FC5815" w:rsidRDefault="00FC5815" w:rsidP="00E957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</w:tcPr>
          <w:p w:rsidR="00FC5815" w:rsidRDefault="00FC5815" w:rsidP="00E957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</w:tcPr>
          <w:p w:rsidR="00FC5815" w:rsidRDefault="00FC5815" w:rsidP="00E957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</w:tcPr>
          <w:p w:rsidR="00FC5815" w:rsidRDefault="00FC5815" w:rsidP="00E957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FC5815" w:rsidRDefault="00FC5815" w:rsidP="00E957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FC5815" w:rsidRDefault="00FC5815" w:rsidP="00E957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FC5815" w:rsidRDefault="00FC5815" w:rsidP="00E957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C5815" w:rsidRDefault="00FC5815" w:rsidP="00E957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FC5815" w:rsidTr="0005251C">
        <w:tc>
          <w:tcPr>
            <w:tcW w:w="1484" w:type="dxa"/>
          </w:tcPr>
          <w:p w:rsidR="00FC5815" w:rsidRDefault="00FC5815" w:rsidP="00E957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</w:tcPr>
          <w:p w:rsidR="00FC5815" w:rsidRDefault="00FC5815" w:rsidP="00E957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</w:tcPr>
          <w:p w:rsidR="00FC5815" w:rsidRDefault="00FC5815" w:rsidP="00E957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</w:tcPr>
          <w:p w:rsidR="00FC5815" w:rsidRDefault="00FC5815" w:rsidP="00E957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FC5815" w:rsidRDefault="00FC5815" w:rsidP="00E957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FC5815" w:rsidRDefault="00FC5815" w:rsidP="00E957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FC5815" w:rsidRDefault="00FC5815" w:rsidP="00E957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C5815" w:rsidRDefault="00FC5815" w:rsidP="00E957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1628F3" w:rsidRPr="00400FE9" w:rsidRDefault="001628F3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97"/>
        <w:gridCol w:w="8084"/>
      </w:tblGrid>
      <w:tr w:rsidR="00D95DE1" w:rsidRPr="00400FE9" w:rsidTr="00D95DE1">
        <w:tc>
          <w:tcPr>
            <w:tcW w:w="1638" w:type="dxa"/>
            <w:vAlign w:val="bottom"/>
          </w:tcPr>
          <w:p w:rsidR="00D95DE1" w:rsidRPr="00400FE9" w:rsidRDefault="00D95DE1" w:rsidP="00D9782B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bottom"/>
          </w:tcPr>
          <w:p w:rsidR="00D95DE1" w:rsidRPr="00400FE9" w:rsidRDefault="00D467D1" w:rsidP="00D9782B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71" w:type="dxa"/>
            <w:vAlign w:val="bottom"/>
          </w:tcPr>
          <w:p w:rsidR="00D95DE1" w:rsidRPr="00C03CE1" w:rsidRDefault="00C03CE1" w:rsidP="00D9782B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 xml:space="preserve">* Minimum credits required for graduation = </w:t>
            </w:r>
            <w:r w:rsidR="00705D28">
              <w:rPr>
                <w:b/>
                <w:sz w:val="20"/>
              </w:rPr>
              <w:t>30</w:t>
            </w:r>
          </w:p>
        </w:tc>
      </w:tr>
    </w:tbl>
    <w:p w:rsidR="00846762" w:rsidRPr="00400FE9" w:rsidRDefault="00846762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9782B" w:rsidRPr="00400FE9" w:rsidTr="00D95DE1">
        <w:tc>
          <w:tcPr>
            <w:tcW w:w="11016" w:type="dxa"/>
            <w:vAlign w:val="bottom"/>
          </w:tcPr>
          <w:p w:rsidR="00D9782B" w:rsidRPr="00400FE9" w:rsidRDefault="00EE76AB" w:rsidP="00EB7986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 xml:space="preserve">GRADUATION </w:t>
            </w:r>
            <w:r w:rsidR="00EB7986">
              <w:rPr>
                <w:b/>
                <w:sz w:val="24"/>
              </w:rPr>
              <w:t>POLICIES</w:t>
            </w:r>
          </w:p>
        </w:tc>
      </w:tr>
      <w:tr w:rsidR="00D9782B" w:rsidRPr="00400FE9" w:rsidTr="00D95DE1">
        <w:tc>
          <w:tcPr>
            <w:tcW w:w="11016" w:type="dxa"/>
            <w:vAlign w:val="bottom"/>
          </w:tcPr>
          <w:p w:rsidR="00705D28" w:rsidRPr="00705D28" w:rsidRDefault="003E0705" w:rsidP="00705D2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Students must complete 18</w:t>
            </w:r>
            <w:r w:rsidR="00705D28" w:rsidRPr="00705D28">
              <w:rPr>
                <w:sz w:val="20"/>
              </w:rPr>
              <w:t xml:space="preserve"> credits of 700-level C</w:t>
            </w:r>
            <w:r>
              <w:rPr>
                <w:sz w:val="20"/>
              </w:rPr>
              <w:t>S courses.</w:t>
            </w:r>
          </w:p>
          <w:p w:rsidR="00705D28" w:rsidRPr="00705D28" w:rsidRDefault="00705D28" w:rsidP="00705D2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05D28">
              <w:rPr>
                <w:sz w:val="20"/>
              </w:rPr>
              <w:t>Courses used to fulfill requirements for one degree may not be used toward another degree.</w:t>
            </w:r>
          </w:p>
          <w:p w:rsidR="00705D28" w:rsidRPr="00705D28" w:rsidRDefault="00705D28" w:rsidP="00705D2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05D28">
              <w:rPr>
                <w:sz w:val="20"/>
              </w:rPr>
              <w:t>A candidate for an advanced degree or graduate certificate must have a minimum Graduate Program Grade Point</w:t>
            </w:r>
          </w:p>
          <w:p w:rsidR="00705D28" w:rsidRPr="00705D28" w:rsidRDefault="00705D28" w:rsidP="00705D2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05D28">
              <w:rPr>
                <w:sz w:val="20"/>
              </w:rPr>
              <w:t>Average of 3.00 to be eligible to graduate or receive the certificate.</w:t>
            </w:r>
          </w:p>
          <w:p w:rsidR="00FC5815" w:rsidRDefault="00FC5815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641B2">
              <w:rPr>
                <w:sz w:val="20"/>
              </w:rPr>
              <w:t xml:space="preserve">Refer to the </w:t>
            </w:r>
            <w:hyperlink r:id="rId9" w:history="1">
              <w:r w:rsidRPr="008641B2">
                <w:rPr>
                  <w:rStyle w:val="Hyperlink"/>
                  <w:sz w:val="20"/>
                </w:rPr>
                <w:t>Thesis and Dissertation Format and Submission Guidelines</w:t>
              </w:r>
            </w:hyperlink>
            <w:r w:rsidRPr="008641B2">
              <w:rPr>
                <w:sz w:val="20"/>
              </w:rPr>
              <w:t xml:space="preserve"> webpage for a breakdown of requirements.</w:t>
            </w:r>
          </w:p>
          <w:p w:rsidR="008641B2" w:rsidRPr="00C0372F" w:rsidRDefault="00C0372F" w:rsidP="00C0372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10" w:history="1">
              <w:r w:rsidRPr="00613940">
                <w:rPr>
                  <w:rStyle w:val="Hyperlink"/>
                  <w:sz w:val="20"/>
                </w:rPr>
                <w:t>Academic</w:t>
              </w:r>
            </w:hyperlink>
            <w:r>
              <w:rPr>
                <w:sz w:val="20"/>
              </w:rPr>
              <w:t xml:space="preserve">, </w:t>
            </w:r>
            <w:hyperlink r:id="rId11" w:anchor="transfer_credit_policy" w:history="1">
              <w:r w:rsidRPr="00613940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</w:tc>
      </w:tr>
    </w:tbl>
    <w:p w:rsidR="00400FE9" w:rsidRPr="00400FE9" w:rsidRDefault="00400FE9">
      <w:pPr>
        <w:spacing w:after="0" w:line="240" w:lineRule="auto"/>
        <w:contextualSpacing/>
        <w:rPr>
          <w:sz w:val="20"/>
        </w:rPr>
      </w:pPr>
    </w:p>
    <w:sectPr w:rsidR="00400FE9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FDC" w:rsidRDefault="00700FDC" w:rsidP="009550CD">
      <w:pPr>
        <w:spacing w:after="0" w:line="240" w:lineRule="auto"/>
      </w:pPr>
      <w:r>
        <w:separator/>
      </w:r>
    </w:p>
  </w:endnote>
  <w:endnote w:type="continuationSeparator" w:id="0">
    <w:p w:rsidR="00700FDC" w:rsidRDefault="00700FDC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FDC" w:rsidRDefault="00700FDC" w:rsidP="009550CD">
      <w:pPr>
        <w:spacing w:after="0" w:line="240" w:lineRule="auto"/>
      </w:pPr>
      <w:r>
        <w:separator/>
      </w:r>
    </w:p>
  </w:footnote>
  <w:footnote w:type="continuationSeparator" w:id="0">
    <w:p w:rsidR="00700FDC" w:rsidRDefault="00700FDC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D4"/>
    <w:multiLevelType w:val="hybridMultilevel"/>
    <w:tmpl w:val="EF8E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6bm+9ctbIaTJvQV9GTvDVhblICbZ8R/pP6KJj8EEpq1mejgV1P3T6fXYYsMH1ApOuskGmRm+OF1s/sTUlUkv0Q==" w:salt="KrhEvH+Qt+shFhwnlE8U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CD"/>
    <w:rsid w:val="00033458"/>
    <w:rsid w:val="00034D12"/>
    <w:rsid w:val="0005251C"/>
    <w:rsid w:val="00073A46"/>
    <w:rsid w:val="00095E88"/>
    <w:rsid w:val="00157929"/>
    <w:rsid w:val="001628F3"/>
    <w:rsid w:val="001802BA"/>
    <w:rsid w:val="00185C82"/>
    <w:rsid w:val="001B367B"/>
    <w:rsid w:val="00221B01"/>
    <w:rsid w:val="00222398"/>
    <w:rsid w:val="00282B7A"/>
    <w:rsid w:val="00287319"/>
    <w:rsid w:val="00331374"/>
    <w:rsid w:val="003732AD"/>
    <w:rsid w:val="00391A5D"/>
    <w:rsid w:val="003B3192"/>
    <w:rsid w:val="003E0705"/>
    <w:rsid w:val="003E691D"/>
    <w:rsid w:val="00400FE9"/>
    <w:rsid w:val="00402A1D"/>
    <w:rsid w:val="00452EF7"/>
    <w:rsid w:val="00473F87"/>
    <w:rsid w:val="00481C27"/>
    <w:rsid w:val="00494E7C"/>
    <w:rsid w:val="004E7DFF"/>
    <w:rsid w:val="00511A03"/>
    <w:rsid w:val="00540E44"/>
    <w:rsid w:val="005B0A67"/>
    <w:rsid w:val="005F0004"/>
    <w:rsid w:val="0061078E"/>
    <w:rsid w:val="00645270"/>
    <w:rsid w:val="00690E30"/>
    <w:rsid w:val="006C2A9E"/>
    <w:rsid w:val="00700FDC"/>
    <w:rsid w:val="00705D28"/>
    <w:rsid w:val="00785AD5"/>
    <w:rsid w:val="0081449E"/>
    <w:rsid w:val="0082292A"/>
    <w:rsid w:val="008308BB"/>
    <w:rsid w:val="00834380"/>
    <w:rsid w:val="00846762"/>
    <w:rsid w:val="008474AB"/>
    <w:rsid w:val="00862F43"/>
    <w:rsid w:val="008641B2"/>
    <w:rsid w:val="00873569"/>
    <w:rsid w:val="008774B0"/>
    <w:rsid w:val="008C10E3"/>
    <w:rsid w:val="009550CD"/>
    <w:rsid w:val="009C556B"/>
    <w:rsid w:val="00A54063"/>
    <w:rsid w:val="00A6500D"/>
    <w:rsid w:val="00AE6C8B"/>
    <w:rsid w:val="00B4209B"/>
    <w:rsid w:val="00B838A3"/>
    <w:rsid w:val="00BA0B24"/>
    <w:rsid w:val="00C0372F"/>
    <w:rsid w:val="00C03CE1"/>
    <w:rsid w:val="00C42C16"/>
    <w:rsid w:val="00D12BFC"/>
    <w:rsid w:val="00D13988"/>
    <w:rsid w:val="00D369BE"/>
    <w:rsid w:val="00D467D1"/>
    <w:rsid w:val="00D95DE1"/>
    <w:rsid w:val="00D9782B"/>
    <w:rsid w:val="00E16041"/>
    <w:rsid w:val="00E53E5E"/>
    <w:rsid w:val="00E77A8F"/>
    <w:rsid w:val="00EB7986"/>
    <w:rsid w:val="00ED6F50"/>
    <w:rsid w:val="00EE24DE"/>
    <w:rsid w:val="00EE76AB"/>
    <w:rsid w:val="00F300D2"/>
    <w:rsid w:val="00F60DBB"/>
    <w:rsid w:val="00F63C5E"/>
    <w:rsid w:val="00F74E7B"/>
    <w:rsid w:val="00F93602"/>
    <w:rsid w:val="00FC5815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5E55"/>
  <w15:docId w15:val="{6CF83A69-95D4-4E9E-8D83-AFF9440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preview_program.php?catoid=31&amp;poid=93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unlv.edu/content.php?catoid=30&amp;navoid=7402&amp;hl=%22transfer+credit%22&amp;returnto=searc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talog.unlv.edu/content.php?catoid=30&amp;navoid=7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lv.edu/graduatecollege/the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 Wada</dc:creator>
  <cp:lastModifiedBy>Student</cp:lastModifiedBy>
  <cp:revision>3</cp:revision>
  <cp:lastPrinted>2017-10-16T22:29:00Z</cp:lastPrinted>
  <dcterms:created xsi:type="dcterms:W3CDTF">2020-08-04T19:57:00Z</dcterms:created>
  <dcterms:modified xsi:type="dcterms:W3CDTF">2020-08-04T19:57:00Z</dcterms:modified>
</cp:coreProperties>
</file>