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2020-2021 Catalog</w:t>
      </w:r>
    </w:p>
    <w:p w:rsidR="00000000" w:rsidDel="00000000" w:rsidP="00000000" w:rsidRDefault="00000000" w:rsidRPr="00000000" w14:paraId="00000003">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Doctor of Philosophy - Biological Sciences </w:t>
      </w:r>
    </w:p>
    <w:p w:rsidR="00000000" w:rsidDel="00000000" w:rsidP="00000000" w:rsidRDefault="00000000" w:rsidRPr="00000000" w14:paraId="00000005">
      <w:pPr>
        <w:spacing w:after="0" w:line="240" w:lineRule="auto"/>
        <w:rPr>
          <w:b w:val="1"/>
          <w:sz w:val="32"/>
          <w:szCs w:val="32"/>
        </w:rPr>
      </w:pPr>
      <w:r w:rsidDel="00000000" w:rsidR="00000000" w:rsidRPr="00000000">
        <w:rPr>
          <w:b w:val="1"/>
          <w:sz w:val="32"/>
          <w:szCs w:val="32"/>
          <w:rtl w:val="0"/>
        </w:rPr>
        <w:t xml:space="preserve">Post-Bachelor's – Ecology and Evolutionary Biology Track</w:t>
      </w:r>
    </w:p>
    <w:p w:rsidR="00000000" w:rsidDel="00000000" w:rsidP="00000000" w:rsidRDefault="00000000" w:rsidRPr="00000000" w14:paraId="00000006">
      <w:pPr>
        <w:spacing w:after="0" w:line="240" w:lineRule="auto"/>
        <w:rPr>
          <w:b w:val="1"/>
          <w:sz w:val="32"/>
          <w:szCs w:val="32"/>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6">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7">
        <w:r w:rsidDel="00000000" w:rsidR="00000000" w:rsidRPr="00000000">
          <w:rPr>
            <w:color w:val="0000ff"/>
            <w:sz w:val="20"/>
            <w:szCs w:val="20"/>
            <w:u w:val="single"/>
            <w:rtl w:val="0"/>
          </w:rPr>
          <w:t xml:space="preserve">2020-21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C">
      <w:pPr>
        <w:spacing w:after="0" w:line="240" w:lineRule="auto"/>
        <w:rPr>
          <w:sz w:val="8"/>
          <w:szCs w:val="8"/>
        </w:rPr>
      </w:pPr>
      <w:r w:rsidDel="00000000" w:rsidR="00000000" w:rsidRPr="00000000">
        <w:rPr>
          <w:b w:val="1"/>
          <w:sz w:val="20"/>
          <w:szCs w:val="20"/>
          <w:rtl w:val="0"/>
        </w:rPr>
        <w:t xml:space="preserve">Core Course – 1 Credit</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D">
            <w:pPr>
              <w:pStyle w:val="Heading1"/>
              <w:rPr/>
            </w:pPr>
            <w:r w:rsidDel="00000000" w:rsidR="00000000" w:rsidRPr="00000000">
              <w:rPr>
                <w:rtl w:val="0"/>
              </w:rPr>
              <w:t xml:space="preserve">COURSE</w:t>
            </w:r>
          </w:p>
          <w:p w:rsidR="00000000" w:rsidDel="00000000" w:rsidP="00000000" w:rsidRDefault="00000000" w:rsidRPr="00000000" w14:paraId="0000000E">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0">
            <w:pPr>
              <w:pStyle w:val="Heading1"/>
              <w:rPr/>
            </w:pPr>
            <w:r w:rsidDel="00000000" w:rsidR="00000000" w:rsidRPr="00000000">
              <w:rPr>
                <w:rtl w:val="0"/>
              </w:rPr>
              <w:t xml:space="preserve">GRADE </w:t>
            </w:r>
          </w:p>
          <w:p w:rsidR="00000000" w:rsidDel="00000000" w:rsidP="00000000" w:rsidRDefault="00000000" w:rsidRPr="00000000" w14:paraId="00000011">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SEMESTER/YEAR</w:t>
            </w:r>
          </w:p>
          <w:p w:rsidR="00000000" w:rsidDel="00000000" w:rsidP="00000000" w:rsidRDefault="00000000" w:rsidRPr="00000000" w14:paraId="00000013">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4">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CREDITS</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GRADE</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INSTITUTION</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1B">
            <w:pPr>
              <w:rPr/>
            </w:pPr>
            <w:r w:rsidDel="00000000" w:rsidR="00000000" w:rsidRPr="00000000">
              <w:rPr>
                <w:sz w:val="20"/>
                <w:szCs w:val="20"/>
                <w:rtl w:val="0"/>
              </w:rPr>
              <w:t xml:space="preserve">BIOL 701</w:t>
            </w:r>
            <w:r w:rsidDel="00000000" w:rsidR="00000000" w:rsidRPr="00000000">
              <w:rPr>
                <w:rtl w:val="0"/>
              </w:rPr>
            </w:r>
          </w:p>
        </w:tc>
        <w:tc>
          <w:tcPr/>
          <w:p w:rsidR="00000000" w:rsidDel="00000000" w:rsidP="00000000" w:rsidRDefault="00000000" w:rsidRPr="00000000" w14:paraId="0000001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3">
      <w:pPr>
        <w:spacing w:after="0" w:line="240" w:lineRule="auto"/>
        <w:rPr>
          <w:sz w:val="20"/>
          <w:szCs w:val="20"/>
        </w:rPr>
      </w:pPr>
      <w:r w:rsidDel="00000000" w:rsidR="00000000" w:rsidRPr="00000000">
        <w:rPr>
          <w:rtl w:val="0"/>
        </w:rPr>
      </w:r>
    </w:p>
    <w:p w:rsidR="00000000" w:rsidDel="00000000" w:rsidP="00000000" w:rsidRDefault="00000000" w:rsidRPr="00000000" w14:paraId="00000024">
      <w:pPr>
        <w:spacing w:after="0" w:line="240" w:lineRule="auto"/>
        <w:rPr>
          <w:b w:val="1"/>
          <w:sz w:val="20"/>
          <w:szCs w:val="20"/>
        </w:rPr>
      </w:pPr>
      <w:r w:rsidDel="00000000" w:rsidR="00000000" w:rsidRPr="00000000">
        <w:rPr>
          <w:b w:val="1"/>
          <w:sz w:val="20"/>
          <w:szCs w:val="20"/>
          <w:rtl w:val="0"/>
        </w:rPr>
        <w:t xml:space="preserve">Didactic Courses – 18 Credits</w:t>
      </w:r>
    </w:p>
    <w:p w:rsidR="00000000" w:rsidDel="00000000" w:rsidP="00000000" w:rsidRDefault="00000000" w:rsidRPr="00000000" w14:paraId="00000025">
      <w:pPr>
        <w:spacing w:after="0" w:line="240" w:lineRule="auto"/>
        <w:rPr>
          <w:sz w:val="20"/>
          <w:szCs w:val="20"/>
        </w:rPr>
      </w:pPr>
      <w:r w:rsidDel="00000000" w:rsidR="00000000" w:rsidRPr="00000000">
        <w:rPr>
          <w:sz w:val="20"/>
          <w:szCs w:val="20"/>
          <w:rtl w:val="0"/>
        </w:rPr>
        <w:t xml:space="preserve">Complete 18 credits of advisor-approved didactic courses.</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26">
            <w:pPr>
              <w:pStyle w:val="Heading1"/>
              <w:rPr/>
            </w:pPr>
            <w:r w:rsidDel="00000000" w:rsidR="00000000" w:rsidRPr="00000000">
              <w:rPr>
                <w:rtl w:val="0"/>
              </w:rPr>
              <w:t xml:space="preserve">COURSE</w:t>
            </w:r>
          </w:p>
          <w:p w:rsidR="00000000" w:rsidDel="00000000" w:rsidP="00000000" w:rsidRDefault="00000000" w:rsidRPr="00000000" w14:paraId="00000027">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8">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9">
            <w:pPr>
              <w:pStyle w:val="Heading1"/>
              <w:rPr/>
            </w:pPr>
            <w:r w:rsidDel="00000000" w:rsidR="00000000" w:rsidRPr="00000000">
              <w:rPr>
                <w:rtl w:val="0"/>
              </w:rPr>
              <w:t xml:space="preserve">GRADE </w:t>
            </w:r>
          </w:p>
          <w:p w:rsidR="00000000" w:rsidDel="00000000" w:rsidP="00000000" w:rsidRDefault="00000000" w:rsidRPr="00000000" w14:paraId="0000002A">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2B">
            <w:pPr>
              <w:pStyle w:val="Heading1"/>
              <w:rPr/>
            </w:pPr>
            <w:r w:rsidDel="00000000" w:rsidR="00000000" w:rsidRPr="00000000">
              <w:rPr>
                <w:rtl w:val="0"/>
              </w:rPr>
              <w:t xml:space="preserve">SEMESTER/YEAR</w:t>
            </w:r>
          </w:p>
          <w:p w:rsidR="00000000" w:rsidDel="00000000" w:rsidP="00000000" w:rsidRDefault="00000000" w:rsidRPr="00000000" w14:paraId="0000002C">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2D">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2E">
            <w:pPr>
              <w:pStyle w:val="Heading1"/>
              <w:rPr/>
            </w:pPr>
            <w:r w:rsidDel="00000000" w:rsidR="00000000" w:rsidRPr="00000000">
              <w:rPr>
                <w:rtl w:val="0"/>
              </w:rPr>
              <w:t xml:space="preserve">CREDITS</w:t>
            </w:r>
          </w:p>
          <w:p w:rsidR="00000000" w:rsidDel="00000000" w:rsidP="00000000" w:rsidRDefault="00000000" w:rsidRPr="00000000" w14:paraId="0000002F">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0">
            <w:pPr>
              <w:pStyle w:val="Heading1"/>
              <w:rPr/>
            </w:pPr>
            <w:r w:rsidDel="00000000" w:rsidR="00000000" w:rsidRPr="00000000">
              <w:rPr>
                <w:rtl w:val="0"/>
              </w:rPr>
              <w:t xml:space="preserve">GRADE</w:t>
            </w:r>
          </w:p>
          <w:p w:rsidR="00000000" w:rsidDel="00000000" w:rsidP="00000000" w:rsidRDefault="00000000" w:rsidRPr="00000000" w14:paraId="0000003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2">
            <w:pPr>
              <w:pStyle w:val="Heading1"/>
              <w:rPr/>
            </w:pPr>
            <w:r w:rsidDel="00000000" w:rsidR="00000000" w:rsidRPr="00000000">
              <w:rPr>
                <w:rtl w:val="0"/>
              </w:rPr>
              <w:t xml:space="preserve">INSTITUTION</w:t>
            </w:r>
          </w:p>
          <w:p w:rsidR="00000000" w:rsidDel="00000000" w:rsidP="00000000" w:rsidRDefault="00000000" w:rsidRPr="00000000" w14:paraId="00000033">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3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3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4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5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B">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5C">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3">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64">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6B">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6C">
      <w:pPr>
        <w:spacing w:after="0" w:line="240" w:lineRule="auto"/>
        <w:rPr>
          <w:sz w:val="20"/>
          <w:szCs w:val="20"/>
        </w:rPr>
      </w:pPr>
      <w:r w:rsidDel="00000000" w:rsidR="00000000" w:rsidRPr="00000000">
        <w:rPr>
          <w:rtl w:val="0"/>
        </w:rPr>
      </w:r>
    </w:p>
    <w:p w:rsidR="00000000" w:rsidDel="00000000" w:rsidP="00000000" w:rsidRDefault="00000000" w:rsidRPr="00000000" w14:paraId="0000006D">
      <w:pPr>
        <w:spacing w:after="0" w:line="240" w:lineRule="auto"/>
        <w:rPr>
          <w:b w:val="1"/>
          <w:sz w:val="20"/>
          <w:szCs w:val="20"/>
        </w:rPr>
      </w:pPr>
      <w:r w:rsidDel="00000000" w:rsidR="00000000" w:rsidRPr="00000000">
        <w:rPr>
          <w:b w:val="1"/>
          <w:sz w:val="20"/>
          <w:szCs w:val="20"/>
          <w:rtl w:val="0"/>
        </w:rPr>
        <w:t xml:space="preserve">Seminar Course - 6 Credits</w:t>
      </w:r>
    </w:p>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Complete 6 credits from the respective list of courses on the catalog program page (link above).</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6F">
            <w:pPr>
              <w:pStyle w:val="Heading1"/>
              <w:rPr/>
            </w:pPr>
            <w:r w:rsidDel="00000000" w:rsidR="00000000" w:rsidRPr="00000000">
              <w:rPr>
                <w:rtl w:val="0"/>
              </w:rPr>
              <w:t xml:space="preserve">COURSE</w:t>
            </w:r>
          </w:p>
          <w:p w:rsidR="00000000" w:rsidDel="00000000" w:rsidP="00000000" w:rsidRDefault="00000000" w:rsidRPr="00000000" w14:paraId="0000007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2">
            <w:pPr>
              <w:pStyle w:val="Heading1"/>
              <w:rPr/>
            </w:pPr>
            <w:r w:rsidDel="00000000" w:rsidR="00000000" w:rsidRPr="00000000">
              <w:rPr>
                <w:rtl w:val="0"/>
              </w:rPr>
              <w:t xml:space="preserve">GRADE </w:t>
            </w:r>
          </w:p>
          <w:p w:rsidR="00000000" w:rsidDel="00000000" w:rsidP="00000000" w:rsidRDefault="00000000" w:rsidRPr="00000000" w14:paraId="0000007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4">
            <w:pPr>
              <w:pStyle w:val="Heading1"/>
              <w:rPr/>
            </w:pPr>
            <w:r w:rsidDel="00000000" w:rsidR="00000000" w:rsidRPr="00000000">
              <w:rPr>
                <w:rtl w:val="0"/>
              </w:rPr>
              <w:t xml:space="preserve">SEMESTER/YEAR</w:t>
            </w:r>
          </w:p>
          <w:p w:rsidR="00000000" w:rsidDel="00000000" w:rsidP="00000000" w:rsidRDefault="00000000" w:rsidRPr="00000000" w14:paraId="0000007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7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7">
            <w:pPr>
              <w:pStyle w:val="Heading1"/>
              <w:rPr/>
            </w:pPr>
            <w:r w:rsidDel="00000000" w:rsidR="00000000" w:rsidRPr="00000000">
              <w:rPr>
                <w:rtl w:val="0"/>
              </w:rPr>
              <w:t xml:space="preserve">CREDITS</w:t>
            </w:r>
          </w:p>
          <w:p w:rsidR="00000000" w:rsidDel="00000000" w:rsidP="00000000" w:rsidRDefault="00000000" w:rsidRPr="00000000" w14:paraId="0000007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9">
            <w:pPr>
              <w:pStyle w:val="Heading1"/>
              <w:rPr/>
            </w:pPr>
            <w:r w:rsidDel="00000000" w:rsidR="00000000" w:rsidRPr="00000000">
              <w:rPr>
                <w:rtl w:val="0"/>
              </w:rPr>
              <w:t xml:space="preserve">GRADE</w:t>
            </w:r>
          </w:p>
          <w:p w:rsidR="00000000" w:rsidDel="00000000" w:rsidP="00000000" w:rsidRDefault="00000000" w:rsidRPr="00000000" w14:paraId="0000007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7B">
            <w:pPr>
              <w:pStyle w:val="Heading1"/>
              <w:rPr/>
            </w:pPr>
            <w:r w:rsidDel="00000000" w:rsidR="00000000" w:rsidRPr="00000000">
              <w:rPr>
                <w:rtl w:val="0"/>
              </w:rPr>
              <w:t xml:space="preserve">INSTITUTION</w:t>
            </w:r>
          </w:p>
          <w:p w:rsidR="00000000" w:rsidDel="00000000" w:rsidP="00000000" w:rsidRDefault="00000000" w:rsidRPr="00000000" w14:paraId="0000007C">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7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4">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95">
      <w:pPr>
        <w:spacing w:after="0" w:line="240" w:lineRule="auto"/>
        <w:rPr>
          <w:b w:val="1"/>
          <w:sz w:val="20"/>
          <w:szCs w:val="20"/>
        </w:rPr>
      </w:pPr>
      <w:r w:rsidDel="00000000" w:rsidR="00000000" w:rsidRPr="00000000">
        <w:rPr>
          <w:rtl w:val="0"/>
        </w:rPr>
      </w:r>
    </w:p>
    <w:p w:rsidR="00000000" w:rsidDel="00000000" w:rsidP="00000000" w:rsidRDefault="00000000" w:rsidRPr="00000000" w14:paraId="00000096">
      <w:pPr>
        <w:spacing w:after="0" w:line="240" w:lineRule="auto"/>
        <w:rPr>
          <w:b w:val="1"/>
          <w:sz w:val="20"/>
          <w:szCs w:val="20"/>
        </w:rPr>
      </w:pPr>
      <w:r w:rsidDel="00000000" w:rsidR="00000000" w:rsidRPr="00000000">
        <w:rPr>
          <w:b w:val="1"/>
          <w:sz w:val="20"/>
          <w:szCs w:val="20"/>
          <w:rtl w:val="0"/>
        </w:rPr>
        <w:t xml:space="preserve">Elective Courses - 23 Credits</w:t>
      </w:r>
    </w:p>
    <w:p w:rsidR="00000000" w:rsidDel="00000000" w:rsidP="00000000" w:rsidRDefault="00000000" w:rsidRPr="00000000" w14:paraId="00000097">
      <w:pPr>
        <w:spacing w:after="0" w:line="240" w:lineRule="auto"/>
        <w:rPr>
          <w:sz w:val="20"/>
          <w:szCs w:val="20"/>
        </w:rPr>
      </w:pPr>
      <w:r w:rsidDel="00000000" w:rsidR="00000000" w:rsidRPr="00000000">
        <w:rPr>
          <w:sz w:val="20"/>
          <w:szCs w:val="20"/>
          <w:rtl w:val="0"/>
        </w:rPr>
        <w:t xml:space="preserve">Complete 23 credits of advisor-approved independent study, colloquium, seminar, or didactic courses.</w:t>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98">
            <w:pPr>
              <w:pStyle w:val="Heading1"/>
              <w:rPr/>
            </w:pPr>
            <w:r w:rsidDel="00000000" w:rsidR="00000000" w:rsidRPr="00000000">
              <w:rPr>
                <w:rtl w:val="0"/>
              </w:rPr>
              <w:t xml:space="preserve">COURSE</w:t>
            </w:r>
          </w:p>
          <w:p w:rsidR="00000000" w:rsidDel="00000000" w:rsidP="00000000" w:rsidRDefault="00000000" w:rsidRPr="00000000" w14:paraId="00000099">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A">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B">
            <w:pPr>
              <w:pStyle w:val="Heading1"/>
              <w:rPr/>
            </w:pPr>
            <w:r w:rsidDel="00000000" w:rsidR="00000000" w:rsidRPr="00000000">
              <w:rPr>
                <w:rtl w:val="0"/>
              </w:rPr>
              <w:t xml:space="preserve">GRADE </w:t>
            </w:r>
          </w:p>
          <w:p w:rsidR="00000000" w:rsidDel="00000000" w:rsidP="00000000" w:rsidRDefault="00000000" w:rsidRPr="00000000" w14:paraId="0000009C">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9D">
            <w:pPr>
              <w:pStyle w:val="Heading1"/>
              <w:rPr/>
            </w:pPr>
            <w:r w:rsidDel="00000000" w:rsidR="00000000" w:rsidRPr="00000000">
              <w:rPr>
                <w:rtl w:val="0"/>
              </w:rPr>
              <w:t xml:space="preserve">SEMESTER/YEAR</w:t>
            </w:r>
          </w:p>
          <w:p w:rsidR="00000000" w:rsidDel="00000000" w:rsidP="00000000" w:rsidRDefault="00000000" w:rsidRPr="00000000" w14:paraId="0000009E">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9F">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0">
            <w:pPr>
              <w:pStyle w:val="Heading1"/>
              <w:rPr/>
            </w:pPr>
            <w:r w:rsidDel="00000000" w:rsidR="00000000" w:rsidRPr="00000000">
              <w:rPr>
                <w:rtl w:val="0"/>
              </w:rPr>
              <w:t xml:space="preserve">CREDITS</w:t>
            </w:r>
          </w:p>
          <w:p w:rsidR="00000000" w:rsidDel="00000000" w:rsidP="00000000" w:rsidRDefault="00000000" w:rsidRPr="00000000" w14:paraId="000000A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2">
            <w:pPr>
              <w:pStyle w:val="Heading1"/>
              <w:rPr/>
            </w:pPr>
            <w:r w:rsidDel="00000000" w:rsidR="00000000" w:rsidRPr="00000000">
              <w:rPr>
                <w:rtl w:val="0"/>
              </w:rPr>
              <w:t xml:space="preserve">GRADE</w:t>
            </w:r>
          </w:p>
          <w:p w:rsidR="00000000" w:rsidDel="00000000" w:rsidP="00000000" w:rsidRDefault="00000000" w:rsidRPr="00000000" w14:paraId="000000A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4">
            <w:pPr>
              <w:pStyle w:val="Heading1"/>
              <w:rPr/>
            </w:pPr>
            <w:r w:rsidDel="00000000" w:rsidR="00000000" w:rsidRPr="00000000">
              <w:rPr>
                <w:rtl w:val="0"/>
              </w:rPr>
              <w:t xml:space="preserve">INSTITUTION</w:t>
            </w:r>
          </w:p>
          <w:p w:rsidR="00000000" w:rsidDel="00000000" w:rsidP="00000000" w:rsidRDefault="00000000" w:rsidRPr="00000000" w14:paraId="000000A5">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A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A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B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C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C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DD">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D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D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5">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0E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E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ED">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EE">
      <w:pPr>
        <w:spacing w:after="0" w:line="240" w:lineRule="auto"/>
        <w:rPr>
          <w:sz w:val="20"/>
          <w:szCs w:val="20"/>
        </w:rPr>
      </w:pPr>
      <w:r w:rsidDel="00000000" w:rsidR="00000000" w:rsidRPr="00000000">
        <w:rPr>
          <w:rtl w:val="0"/>
        </w:rPr>
      </w:r>
    </w:p>
    <w:p w:rsidR="00000000" w:rsidDel="00000000" w:rsidP="00000000" w:rsidRDefault="00000000" w:rsidRPr="00000000" w14:paraId="000000EF">
      <w:pPr>
        <w:spacing w:after="0" w:line="240" w:lineRule="auto"/>
        <w:rPr>
          <w:sz w:val="20"/>
          <w:szCs w:val="20"/>
        </w:rPr>
      </w:pPr>
      <w:r w:rsidDel="00000000" w:rsidR="00000000" w:rsidRPr="00000000">
        <w:rPr>
          <w:rtl w:val="0"/>
        </w:rPr>
      </w:r>
    </w:p>
    <w:p w:rsidR="00000000" w:rsidDel="00000000" w:rsidP="00000000" w:rsidRDefault="00000000" w:rsidRPr="00000000" w14:paraId="000000F0">
      <w:pPr>
        <w:spacing w:after="0" w:line="240" w:lineRule="auto"/>
        <w:rPr>
          <w:b w:val="1"/>
          <w:sz w:val="20"/>
          <w:szCs w:val="20"/>
        </w:rPr>
      </w:pPr>
      <w:r w:rsidDel="00000000" w:rsidR="00000000" w:rsidRPr="00000000">
        <w:rPr>
          <w:b w:val="1"/>
          <w:sz w:val="20"/>
          <w:szCs w:val="20"/>
          <w:rtl w:val="0"/>
        </w:rPr>
        <w:t xml:space="preserve">Dissertation - 12 Credits</w:t>
      </w:r>
    </w:p>
    <w:tbl>
      <w:tblPr>
        <w:tblStyle w:val="Table5"/>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F1">
            <w:pPr>
              <w:pStyle w:val="Heading1"/>
              <w:rPr/>
            </w:pPr>
            <w:r w:rsidDel="00000000" w:rsidR="00000000" w:rsidRPr="00000000">
              <w:rPr>
                <w:rtl w:val="0"/>
              </w:rPr>
              <w:t xml:space="preserve">COURSE</w:t>
            </w:r>
          </w:p>
          <w:p w:rsidR="00000000" w:rsidDel="00000000" w:rsidP="00000000" w:rsidRDefault="00000000" w:rsidRPr="00000000" w14:paraId="000000F2">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3">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4">
            <w:pPr>
              <w:pStyle w:val="Heading1"/>
              <w:rPr/>
            </w:pPr>
            <w:r w:rsidDel="00000000" w:rsidR="00000000" w:rsidRPr="00000000">
              <w:rPr>
                <w:rtl w:val="0"/>
              </w:rPr>
              <w:t xml:space="preserve">GRADE </w:t>
            </w:r>
          </w:p>
          <w:p w:rsidR="00000000" w:rsidDel="00000000" w:rsidP="00000000" w:rsidRDefault="00000000" w:rsidRPr="00000000" w14:paraId="000000F5">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F6">
            <w:pPr>
              <w:pStyle w:val="Heading1"/>
              <w:rPr/>
            </w:pPr>
            <w:r w:rsidDel="00000000" w:rsidR="00000000" w:rsidRPr="00000000">
              <w:rPr>
                <w:rtl w:val="0"/>
              </w:rPr>
              <w:t xml:space="preserve">SEMESTER/YEAR</w:t>
            </w:r>
          </w:p>
          <w:p w:rsidR="00000000" w:rsidDel="00000000" w:rsidP="00000000" w:rsidRDefault="00000000" w:rsidRPr="00000000" w14:paraId="000000F7">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F8">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9">
            <w:pPr>
              <w:pStyle w:val="Heading1"/>
              <w:rPr/>
            </w:pPr>
            <w:r w:rsidDel="00000000" w:rsidR="00000000" w:rsidRPr="00000000">
              <w:rPr>
                <w:rtl w:val="0"/>
              </w:rPr>
              <w:t xml:space="preserve">CREDITS</w:t>
            </w:r>
          </w:p>
          <w:p w:rsidR="00000000" w:rsidDel="00000000" w:rsidP="00000000" w:rsidRDefault="00000000" w:rsidRPr="00000000" w14:paraId="000000F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B">
            <w:pPr>
              <w:pStyle w:val="Heading1"/>
              <w:rPr/>
            </w:pPr>
            <w:r w:rsidDel="00000000" w:rsidR="00000000" w:rsidRPr="00000000">
              <w:rPr>
                <w:rtl w:val="0"/>
              </w:rPr>
              <w:t xml:space="preserve">GRADE</w:t>
            </w:r>
          </w:p>
          <w:p w:rsidR="00000000" w:rsidDel="00000000" w:rsidP="00000000" w:rsidRDefault="00000000" w:rsidRPr="00000000" w14:paraId="000000FC">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FD">
            <w:pPr>
              <w:pStyle w:val="Heading1"/>
              <w:rPr/>
            </w:pPr>
            <w:r w:rsidDel="00000000" w:rsidR="00000000" w:rsidRPr="00000000">
              <w:rPr>
                <w:rtl w:val="0"/>
              </w:rPr>
              <w:t xml:space="preserve">INSTITUTION</w:t>
            </w:r>
          </w:p>
          <w:p w:rsidR="00000000" w:rsidDel="00000000" w:rsidP="00000000" w:rsidRDefault="00000000" w:rsidRPr="00000000" w14:paraId="000000FE">
            <w:pPr>
              <w:pStyle w:val="Heading1"/>
              <w:rPr/>
            </w:pPr>
            <w:r w:rsidDel="00000000" w:rsidR="00000000" w:rsidRPr="00000000">
              <w:rPr>
                <w:i w:val="1"/>
                <w:sz w:val="16"/>
                <w:szCs w:val="16"/>
                <w:rtl w:val="0"/>
              </w:rPr>
              <w:t xml:space="preserve">(Substitution)</w:t>
            </w:r>
            <w:r w:rsidDel="00000000" w:rsidR="00000000" w:rsidRPr="00000000">
              <w:rPr>
                <w:rtl w:val="0"/>
              </w:rPr>
            </w:r>
          </w:p>
        </w:tc>
      </w:tr>
      <w:tr>
        <w:trPr>
          <w:tblHeader w:val="0"/>
        </w:trPr>
        <w:tc>
          <w:tcPr/>
          <w:p w:rsidR="00000000" w:rsidDel="00000000" w:rsidP="00000000" w:rsidRDefault="00000000" w:rsidRPr="00000000" w14:paraId="000000FF">
            <w:pPr>
              <w:rPr/>
            </w:pPr>
            <w:r w:rsidDel="00000000" w:rsidR="00000000" w:rsidRPr="00000000">
              <w:rPr>
                <w:sz w:val="20"/>
                <w:szCs w:val="20"/>
                <w:rtl w:val="0"/>
              </w:rPr>
              <w:t xml:space="preserve">BIOL 799</w:t>
            </w:r>
            <w:r w:rsidDel="00000000" w:rsidR="00000000" w:rsidRPr="00000000">
              <w:rPr>
                <w:rtl w:val="0"/>
              </w:rPr>
            </w:r>
          </w:p>
        </w:tc>
        <w:tc>
          <w:tcPr/>
          <w:p w:rsidR="00000000" w:rsidDel="00000000" w:rsidP="00000000" w:rsidRDefault="00000000" w:rsidRPr="00000000" w14:paraId="00000100">
            <w:pPr>
              <w:rPr/>
            </w:pPr>
            <w:bookmarkStart w:colFirst="0" w:colLast="0" w:name="_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6">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0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0E">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0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6">
            <w:pPr>
              <w:rPr/>
            </w:pPr>
            <w:r w:rsidDel="00000000" w:rsidR="00000000" w:rsidRPr="00000000">
              <w:rPr>
                <w:sz w:val="20"/>
                <w:szCs w:val="20"/>
                <w:rtl w:val="0"/>
              </w:rPr>
              <w:t xml:space="preserve">     </w:t>
            </w:r>
            <w:r w:rsidDel="00000000" w:rsidR="00000000" w:rsidRPr="00000000">
              <w:rPr>
                <w:rtl w:val="0"/>
              </w:rPr>
            </w:r>
          </w:p>
        </w:tc>
      </w:tr>
      <w:tr>
        <w:trPr>
          <w:tblHeader w:val="0"/>
        </w:trPr>
        <w:tc>
          <w:tcPr/>
          <w:p w:rsidR="00000000" w:rsidDel="00000000" w:rsidP="00000000" w:rsidRDefault="00000000" w:rsidRPr="00000000" w14:paraId="0000011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11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11E">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9"/>
        <w:gridCol w:w="1097"/>
        <w:gridCol w:w="8084"/>
        <w:tblGridChange w:id="0">
          <w:tblGrid>
            <w:gridCol w:w="1619"/>
            <w:gridCol w:w="1097"/>
            <w:gridCol w:w="8084"/>
          </w:tblGrid>
        </w:tblGridChange>
      </w:tblGrid>
      <w:tr>
        <w:trPr>
          <w:tblHeader w:val="0"/>
        </w:trPr>
        <w:tc>
          <w:tcPr>
            <w:vAlign w:val="bottom"/>
          </w:tcPr>
          <w:p w:rsidR="00000000" w:rsidDel="00000000" w:rsidP="00000000" w:rsidRDefault="00000000" w:rsidRPr="00000000" w14:paraId="00000120">
            <w:pPr>
              <w:rPr>
                <w:b w:val="1"/>
                <w:sz w:val="20"/>
                <w:szCs w:val="20"/>
              </w:rPr>
            </w:pPr>
            <w:r w:rsidDel="00000000" w:rsidR="00000000" w:rsidRPr="00000000">
              <w:rPr>
                <w:rtl w:val="0"/>
              </w:rPr>
            </w:r>
          </w:p>
          <w:p w:rsidR="00000000" w:rsidDel="00000000" w:rsidP="00000000" w:rsidRDefault="00000000" w:rsidRPr="00000000" w14:paraId="00000121">
            <w:pPr>
              <w:rPr>
                <w:b w:val="1"/>
                <w:sz w:val="20"/>
                <w:szCs w:val="20"/>
              </w:rPr>
            </w:pPr>
            <w:r w:rsidDel="00000000" w:rsidR="00000000" w:rsidRPr="00000000">
              <w:rPr>
                <w:rtl w:val="0"/>
              </w:rPr>
            </w:r>
          </w:p>
          <w:p w:rsidR="00000000" w:rsidDel="00000000" w:rsidP="00000000" w:rsidRDefault="00000000" w:rsidRPr="00000000" w14:paraId="00000122">
            <w:pPr>
              <w:rPr>
                <w:b w:val="1"/>
                <w:sz w:val="20"/>
                <w:szCs w:val="20"/>
              </w:rPr>
            </w:pPr>
            <w:r w:rsidDel="00000000" w:rsidR="00000000" w:rsidRPr="00000000">
              <w:rPr>
                <w:b w:val="1"/>
                <w:sz w:val="20"/>
                <w:szCs w:val="20"/>
                <w:rtl w:val="0"/>
              </w:rPr>
              <w:t xml:space="preserve">TOTAL CREDITS</w:t>
            </w:r>
          </w:p>
        </w:tc>
        <w:tc>
          <w:tcPr>
            <w:tcBorders>
              <w:bottom w:color="000000" w:space="0" w:sz="4" w:val="single"/>
            </w:tcBorders>
            <w:vAlign w:val="bottom"/>
          </w:tcPr>
          <w:p w:rsidR="00000000" w:rsidDel="00000000" w:rsidP="00000000" w:rsidRDefault="00000000" w:rsidRPr="00000000" w14:paraId="00000123">
            <w:pPr>
              <w:rPr>
                <w:b w:val="1"/>
                <w:sz w:val="20"/>
                <w:szCs w:val="20"/>
              </w:rPr>
            </w:pPr>
            <w:r w:rsidDel="00000000" w:rsidR="00000000" w:rsidRPr="00000000">
              <w:rPr>
                <w:sz w:val="20"/>
                <w:szCs w:val="20"/>
                <w:rtl w:val="0"/>
              </w:rPr>
              <w:t xml:space="preserve">     </w:t>
            </w:r>
            <w:r w:rsidDel="00000000" w:rsidR="00000000" w:rsidRPr="00000000">
              <w:rPr>
                <w:rtl w:val="0"/>
              </w:rPr>
            </w:r>
          </w:p>
        </w:tc>
        <w:tc>
          <w:tcPr>
            <w:vAlign w:val="bottom"/>
          </w:tcPr>
          <w:p w:rsidR="00000000" w:rsidDel="00000000" w:rsidP="00000000" w:rsidRDefault="00000000" w:rsidRPr="00000000" w14:paraId="00000124">
            <w:pPr>
              <w:rPr>
                <w:sz w:val="20"/>
                <w:szCs w:val="20"/>
              </w:rPr>
            </w:pPr>
            <w:r w:rsidDel="00000000" w:rsidR="00000000" w:rsidRPr="00000000">
              <w:rPr>
                <w:sz w:val="20"/>
                <w:szCs w:val="20"/>
                <w:rtl w:val="0"/>
              </w:rPr>
              <w:t xml:space="preserve">Minimum credits required for graduation = </w:t>
            </w:r>
            <w:r w:rsidDel="00000000" w:rsidR="00000000" w:rsidRPr="00000000">
              <w:rPr>
                <w:b w:val="1"/>
                <w:sz w:val="20"/>
                <w:szCs w:val="20"/>
                <w:rtl w:val="0"/>
              </w:rPr>
              <w:t xml:space="preserve">60</w:t>
            </w:r>
            <w:r w:rsidDel="00000000" w:rsidR="00000000" w:rsidRPr="00000000">
              <w:rPr>
                <w:rtl w:val="0"/>
              </w:rPr>
            </w:r>
          </w:p>
        </w:tc>
      </w:tr>
    </w:tbl>
    <w:p w:rsidR="00000000" w:rsidDel="00000000" w:rsidP="00000000" w:rsidRDefault="00000000" w:rsidRPr="00000000" w14:paraId="00000125">
      <w:pPr>
        <w:spacing w:after="0" w:line="240" w:lineRule="auto"/>
        <w:rPr>
          <w:sz w:val="20"/>
          <w:szCs w:val="20"/>
        </w:rPr>
      </w:pPr>
      <w:r w:rsidDel="00000000" w:rsidR="00000000" w:rsidRPr="00000000">
        <w:rPr>
          <w:rtl w:val="0"/>
        </w:rPr>
      </w:r>
    </w:p>
    <w:tbl>
      <w:tblPr>
        <w:tblStyle w:val="Table7"/>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tblHeader w:val="0"/>
        </w:trPr>
        <w:tc>
          <w:tcPr>
            <w:vAlign w:val="bottom"/>
          </w:tcPr>
          <w:p w:rsidR="00000000" w:rsidDel="00000000" w:rsidP="00000000" w:rsidRDefault="00000000" w:rsidRPr="00000000" w14:paraId="00000126">
            <w:pPr>
              <w:rPr>
                <w:b w:val="1"/>
                <w:sz w:val="20"/>
                <w:szCs w:val="20"/>
              </w:rPr>
            </w:pPr>
            <w:r w:rsidDel="00000000" w:rsidR="00000000" w:rsidRPr="00000000">
              <w:rPr>
                <w:b w:val="1"/>
                <w:sz w:val="24"/>
                <w:szCs w:val="24"/>
                <w:rtl w:val="0"/>
              </w:rPr>
              <w:t xml:space="preserve">GRADUATION POLICIES</w:t>
            </w:r>
            <w:r w:rsidDel="00000000" w:rsidR="00000000" w:rsidRPr="00000000">
              <w:rPr>
                <w:rtl w:val="0"/>
              </w:rPr>
            </w:r>
          </w:p>
        </w:tc>
      </w:tr>
      <w:tr>
        <w:trPr>
          <w:tblHeader w:val="0"/>
        </w:trPr>
        <w:tc>
          <w:tcPr>
            <w:vAlign w:val="bottom"/>
          </w:tcPr>
          <w:p w:rsidR="00000000" w:rsidDel="00000000" w:rsidP="00000000" w:rsidRDefault="00000000" w:rsidRPr="00000000" w14:paraId="00000127">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128">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Courses used to fulfill requirements for one degree may not be used toward another degree. </w:t>
            </w:r>
          </w:p>
          <w:p w:rsidR="00000000" w:rsidDel="00000000" w:rsidP="00000000" w:rsidRDefault="00000000" w:rsidRPr="00000000" w14:paraId="00000129">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spacing w:line="276" w:lineRule="auto"/>
              <w:ind w:left="720" w:hanging="360"/>
              <w:rPr>
                <w:color w:val="000000"/>
                <w:sz w:val="20"/>
                <w:szCs w:val="20"/>
              </w:rPr>
            </w:pPr>
            <w:r w:rsidDel="00000000" w:rsidR="00000000" w:rsidRPr="00000000">
              <w:rPr>
                <w:color w:val="000000"/>
                <w:sz w:val="20"/>
                <w:szCs w:val="20"/>
                <w:rtl w:val="0"/>
              </w:rPr>
              <w:t xml:space="preserve">Refer to the </w:t>
            </w:r>
            <w:hyperlink r:id="rId8">
              <w:r w:rsidDel="00000000" w:rsidR="00000000" w:rsidRPr="00000000">
                <w:rPr>
                  <w:color w:val="0000ff"/>
                  <w:sz w:val="20"/>
                  <w:szCs w:val="20"/>
                  <w:u w:val="single"/>
                  <w:rtl w:val="0"/>
                </w:rPr>
                <w:t xml:space="preserve">Thesis and Dissertation Format and Submission Guidelines</w:t>
              </w:r>
            </w:hyperlink>
            <w:r w:rsidDel="00000000" w:rsidR="00000000" w:rsidRPr="00000000">
              <w:rPr>
                <w:color w:val="000000"/>
                <w:sz w:val="20"/>
                <w:szCs w:val="20"/>
                <w:rtl w:val="0"/>
              </w:rPr>
              <w:t xml:space="preserve"> webpage for a breakdown of requirements.</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after="200" w:line="276" w:lineRule="auto"/>
              <w:ind w:left="720" w:hanging="360"/>
              <w:rPr>
                <w:color w:val="000000"/>
                <w:sz w:val="20"/>
                <w:szCs w:val="20"/>
              </w:rPr>
            </w:pPr>
            <w:r w:rsidDel="00000000" w:rsidR="00000000" w:rsidRPr="00000000">
              <w:rPr>
                <w:color w:val="000000"/>
                <w:sz w:val="20"/>
                <w:szCs w:val="20"/>
                <w:rtl w:val="0"/>
              </w:rPr>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color w:val="000000"/>
                <w:sz w:val="20"/>
                <w:szCs w:val="20"/>
                <w:rtl w:val="0"/>
              </w:rPr>
              <w:t xml:space="preserve"> for </w:t>
            </w:r>
            <w:r w:rsidDel="00000000" w:rsidR="00000000" w:rsidRPr="00000000">
              <w:rPr>
                <w:sz w:val="20"/>
                <w:szCs w:val="20"/>
                <w:rtl w:val="0"/>
              </w:rPr>
              <w:t xml:space="preserve">all Academic, Transfer Credit, and </w:t>
            </w:r>
            <w:r w:rsidDel="00000000" w:rsidR="00000000" w:rsidRPr="00000000">
              <w:rPr>
                <w:color w:val="000000"/>
                <w:sz w:val="20"/>
                <w:szCs w:val="20"/>
                <w:rtl w:val="0"/>
              </w:rPr>
              <w:t xml:space="preserve">program-related policies and requirements.</w:t>
            </w:r>
          </w:p>
          <w:p w:rsidR="00000000" w:rsidDel="00000000" w:rsidP="00000000" w:rsidRDefault="00000000" w:rsidRPr="00000000" w14:paraId="0000012C">
            <w:pPr>
              <w:rPr>
                <w:sz w:val="20"/>
                <w:szCs w:val="20"/>
              </w:rPr>
            </w:pPr>
            <w:r w:rsidDel="00000000" w:rsidR="00000000" w:rsidRPr="00000000">
              <w:rPr>
                <w:rtl w:val="0"/>
              </w:rPr>
            </w:r>
          </w:p>
        </w:tc>
      </w:tr>
    </w:tbl>
    <w:p w:rsidR="00000000" w:rsidDel="00000000" w:rsidP="00000000" w:rsidRDefault="00000000" w:rsidRPr="00000000" w14:paraId="0000012D">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hyperlink" Target="https://unlv-gradcollege.force.com/GradRebelGateway/ERx_Forms__Portal_Login" TargetMode="External"/><Relationship Id="rId7" Type="http://schemas.openxmlformats.org/officeDocument/2006/relationships/hyperlink" Target="https://catalog.unlv.edu/preview_program.php?catoid=31&amp;poid=9307" TargetMode="External"/><Relationship Id="rId8"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