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6516"/>
      </w:tblGrid>
      <w:tr w:rsidR="00783968" w14:paraId="22B2FA32" w14:textId="77777777">
        <w:tc>
          <w:tcPr>
            <w:tcW w:w="2952" w:type="dxa"/>
          </w:tcPr>
          <w:p w14:paraId="7B117C4D" w14:textId="5E57BDC6" w:rsidR="00783968" w:rsidRDefault="00DC0CBD">
            <w:pPr>
              <w:snapToGrid w:val="0"/>
              <w:jc w:val="center"/>
              <w:rPr>
                <w:b/>
                <w:smallCaps/>
                <w:sz w:val="6"/>
                <w:szCs w:val="6"/>
              </w:rPr>
            </w:pPr>
            <w:r>
              <w:rPr>
                <w:b/>
                <w:smallCaps/>
                <w:noProof/>
                <w:sz w:val="6"/>
                <w:szCs w:val="6"/>
                <w:lang w:eastAsia="en-US"/>
              </w:rPr>
              <w:drawing>
                <wp:anchor distT="0" distB="0" distL="114300" distR="114300" simplePos="0" relativeHeight="251657728" behindDoc="1" locked="0" layoutInCell="1" allowOverlap="1" wp14:anchorId="663A94F6" wp14:editId="707184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0" cy="419100"/>
                  <wp:effectExtent l="0" t="0" r="0" b="12700"/>
                  <wp:wrapThrough wrapText="bothSides">
                    <wp:wrapPolygon edited="0">
                      <wp:start x="0" y="0"/>
                      <wp:lineTo x="0" y="10473"/>
                      <wp:lineTo x="1152" y="20945"/>
                      <wp:lineTo x="18816" y="20945"/>
                      <wp:lineTo x="21120" y="1309"/>
                      <wp:lineTo x="21120" y="0"/>
                      <wp:lineTo x="0" y="0"/>
                    </wp:wrapPolygon>
                  </wp:wrapThrough>
                  <wp:docPr id="2" name="Picture 2" descr="UNLV red logo 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LV red logo 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="007626BB">
              <w:rPr>
                <w:b/>
                <w:smallCaps/>
                <w:sz w:val="6"/>
                <w:szCs w:val="6"/>
              </w:rPr>
              <w:t xml:space="preserve"> </w:t>
            </w:r>
          </w:p>
        </w:tc>
        <w:tc>
          <w:tcPr>
            <w:tcW w:w="6516" w:type="dxa"/>
          </w:tcPr>
          <w:p w14:paraId="68DA8397" w14:textId="77777777" w:rsidR="00783968" w:rsidRDefault="00783968">
            <w:pPr>
              <w:snapToGrid w:val="0"/>
              <w:spacing w:after="120"/>
              <w:rPr>
                <w:b/>
                <w:smallCaps/>
                <w:sz w:val="6"/>
                <w:szCs w:val="6"/>
              </w:rPr>
            </w:pPr>
          </w:p>
          <w:p w14:paraId="21F72E2B" w14:textId="77777777" w:rsidR="00783968" w:rsidRDefault="001B73D8">
            <w:pPr>
              <w:spacing w:after="120"/>
              <w:rPr>
                <w:b/>
                <w:smallCaps/>
                <w:szCs w:val="22"/>
              </w:rPr>
            </w:pPr>
            <w:r>
              <w:rPr>
                <w:b/>
                <w:smallCaps/>
                <w:szCs w:val="22"/>
              </w:rPr>
              <w:t>Office of Information Technology</w:t>
            </w:r>
          </w:p>
        </w:tc>
      </w:tr>
    </w:tbl>
    <w:p w14:paraId="47350A15" w14:textId="77777777" w:rsidR="00783968" w:rsidRDefault="00783968">
      <w:pPr>
        <w:jc w:val="center"/>
        <w:rPr>
          <w:b/>
          <w:caps/>
          <w:sz w:val="28"/>
          <w:szCs w:val="28"/>
        </w:rPr>
      </w:pPr>
    </w:p>
    <w:p w14:paraId="6C72100D" w14:textId="7675E626" w:rsidR="00473D03" w:rsidRPr="00BE0599" w:rsidRDefault="00473D03" w:rsidP="00473D03">
      <w:pPr>
        <w:jc w:val="center"/>
        <w:rPr>
          <w:b/>
        </w:rPr>
      </w:pPr>
      <w:r>
        <w:rPr>
          <w:b/>
        </w:rPr>
        <w:t>EMPLOYEE EMAIL</w:t>
      </w:r>
      <w:r w:rsidR="00220245">
        <w:rPr>
          <w:b/>
        </w:rPr>
        <w:t xml:space="preserve"> ACCOUNT </w:t>
      </w:r>
      <w:r>
        <w:rPr>
          <w:b/>
        </w:rPr>
        <w:t>POLICY</w:t>
      </w:r>
    </w:p>
    <w:p w14:paraId="58D0B120" w14:textId="4D76724A" w:rsidR="001B73D8" w:rsidRPr="003949AD" w:rsidRDefault="001B73D8" w:rsidP="004C4D4A">
      <w:pPr>
        <w:jc w:val="center"/>
        <w:rPr>
          <w:b/>
        </w:rPr>
      </w:pPr>
    </w:p>
    <w:p w14:paraId="779B9D52" w14:textId="61DAA873" w:rsidR="00783968" w:rsidRDefault="00783968">
      <w:pPr>
        <w:tabs>
          <w:tab w:val="left" w:pos="2880"/>
          <w:tab w:val="left" w:pos="4680"/>
          <w:tab w:val="right" w:pos="9240"/>
        </w:tabs>
        <w:spacing w:after="80"/>
        <w:ind w:left="2880" w:hanging="2880"/>
        <w:rPr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Responsible Administrator: </w:t>
      </w:r>
      <w:r>
        <w:rPr>
          <w:b/>
          <w:smallCaps/>
          <w:sz w:val="20"/>
          <w:szCs w:val="20"/>
        </w:rPr>
        <w:tab/>
      </w:r>
      <w:r w:rsidR="003B6FB0">
        <w:rPr>
          <w:b/>
          <w:smallCaps/>
          <w:sz w:val="20"/>
          <w:szCs w:val="20"/>
        </w:rPr>
        <w:t>Vice Provost for Information Technology</w:t>
      </w:r>
    </w:p>
    <w:p w14:paraId="27EF3DDD" w14:textId="1C7D3E36" w:rsidR="00783968" w:rsidRDefault="00783968">
      <w:pPr>
        <w:tabs>
          <w:tab w:val="left" w:pos="2880"/>
          <w:tab w:val="left" w:pos="4680"/>
          <w:tab w:val="right" w:pos="9240"/>
        </w:tabs>
        <w:spacing w:after="80"/>
        <w:ind w:left="2880" w:hanging="2880"/>
        <w:rPr>
          <w:smallCaps/>
          <w:sz w:val="20"/>
          <w:szCs w:val="20"/>
        </w:rPr>
      </w:pPr>
      <w:r>
        <w:rPr>
          <w:b/>
          <w:smallCaps/>
          <w:sz w:val="20"/>
          <w:szCs w:val="20"/>
        </w:rPr>
        <w:t>Responsible Office(s):</w:t>
      </w:r>
      <w:r>
        <w:rPr>
          <w:b/>
          <w:smallCaps/>
          <w:sz w:val="20"/>
          <w:szCs w:val="20"/>
        </w:rPr>
        <w:tab/>
      </w:r>
      <w:r w:rsidR="003B6FB0">
        <w:rPr>
          <w:b/>
          <w:smallCaps/>
          <w:sz w:val="20"/>
          <w:szCs w:val="20"/>
        </w:rPr>
        <w:t>Office of Information Technology</w:t>
      </w:r>
    </w:p>
    <w:p w14:paraId="2025107E" w14:textId="528F6320" w:rsidR="00783968" w:rsidRDefault="00783968">
      <w:pPr>
        <w:tabs>
          <w:tab w:val="left" w:pos="2880"/>
          <w:tab w:val="left" w:pos="4680"/>
          <w:tab w:val="right" w:pos="9240"/>
        </w:tabs>
        <w:spacing w:after="80"/>
        <w:ind w:left="2880" w:hanging="2880"/>
        <w:rPr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Originally Issued: </w:t>
      </w:r>
      <w:r>
        <w:rPr>
          <w:b/>
          <w:smallCaps/>
          <w:sz w:val="20"/>
          <w:szCs w:val="20"/>
        </w:rPr>
        <w:tab/>
      </w:r>
      <w:r w:rsidR="003B6FB0">
        <w:rPr>
          <w:b/>
          <w:smallCaps/>
          <w:sz w:val="20"/>
          <w:szCs w:val="20"/>
        </w:rPr>
        <w:t>November 2014</w:t>
      </w:r>
    </w:p>
    <w:p w14:paraId="48F67702" w14:textId="77777777" w:rsidR="00783968" w:rsidRDefault="00783968">
      <w:pPr>
        <w:tabs>
          <w:tab w:val="left" w:pos="2880"/>
          <w:tab w:val="left" w:pos="4680"/>
          <w:tab w:val="right" w:pos="9240"/>
        </w:tabs>
        <w:spacing w:after="80"/>
        <w:ind w:left="2880" w:hanging="2880"/>
        <w:rPr>
          <w:smallCaps/>
          <w:sz w:val="20"/>
          <w:szCs w:val="20"/>
        </w:rPr>
      </w:pPr>
      <w:r>
        <w:rPr>
          <w:b/>
          <w:smallCaps/>
          <w:sz w:val="20"/>
          <w:szCs w:val="20"/>
        </w:rPr>
        <w:t>Approvals:</w:t>
      </w:r>
      <w:r>
        <w:rPr>
          <w:smallCaps/>
          <w:sz w:val="20"/>
          <w:szCs w:val="20"/>
        </w:rPr>
        <w:tab/>
        <w:t>Approved by:</w:t>
      </w:r>
    </w:p>
    <w:p w14:paraId="32405B46" w14:textId="77777777" w:rsidR="00783968" w:rsidRDefault="00783968">
      <w:pPr>
        <w:tabs>
          <w:tab w:val="left" w:pos="2880"/>
          <w:tab w:val="left" w:pos="4680"/>
          <w:tab w:val="right" w:pos="9240"/>
        </w:tabs>
        <w:spacing w:after="80"/>
        <w:ind w:left="2880" w:hanging="2880"/>
        <w:rPr>
          <w:smallCaps/>
          <w:sz w:val="20"/>
          <w:szCs w:val="20"/>
        </w:rPr>
      </w:pPr>
    </w:p>
    <w:p w14:paraId="69FA5435" w14:textId="77777777" w:rsidR="00783968" w:rsidRDefault="00783968">
      <w:pPr>
        <w:tabs>
          <w:tab w:val="left" w:pos="2880"/>
          <w:tab w:val="left" w:pos="4680"/>
          <w:tab w:val="right" w:pos="9240"/>
        </w:tabs>
        <w:spacing w:after="80"/>
        <w:ind w:left="2880" w:hanging="2880"/>
        <w:rPr>
          <w:smallCaps/>
          <w:sz w:val="20"/>
          <w:szCs w:val="20"/>
        </w:rPr>
      </w:pPr>
      <w:r>
        <w:rPr>
          <w:smallCaps/>
          <w:sz w:val="20"/>
          <w:szCs w:val="20"/>
        </w:rPr>
        <w:tab/>
        <w:t>__________________________________________     ______________</w:t>
      </w:r>
    </w:p>
    <w:p w14:paraId="437D75E8" w14:textId="72F89EAA" w:rsidR="008E0708" w:rsidRDefault="001B73D8" w:rsidP="001B73D8">
      <w:pPr>
        <w:tabs>
          <w:tab w:val="left" w:pos="2880"/>
          <w:tab w:val="left" w:pos="4680"/>
          <w:tab w:val="right" w:pos="9240"/>
        </w:tabs>
        <w:spacing w:after="80"/>
        <w:ind w:left="2880" w:hanging="288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473D03" w:rsidRPr="00BE0599">
        <w:rPr>
          <w:i/>
          <w:sz w:val="20"/>
          <w:szCs w:val="20"/>
        </w:rPr>
        <w:t>Lori L. Temple, Vice Provost for Information Technology        Date</w:t>
      </w:r>
      <w:r w:rsidR="00473D03" w:rsidRPr="00BE0599">
        <w:rPr>
          <w:i/>
          <w:sz w:val="20"/>
          <w:szCs w:val="20"/>
        </w:rPr>
        <w:tab/>
        <w:t xml:space="preserve">                                                              </w:t>
      </w:r>
      <w:r w:rsidR="00473D03" w:rsidRPr="00BE0599">
        <w:rPr>
          <w:i/>
          <w:sz w:val="20"/>
          <w:szCs w:val="20"/>
        </w:rPr>
        <w:tab/>
      </w:r>
      <w:r w:rsidR="00783968">
        <w:rPr>
          <w:i/>
          <w:sz w:val="20"/>
          <w:szCs w:val="20"/>
        </w:rPr>
        <w:tab/>
        <w:t xml:space="preserve">                                  </w:t>
      </w:r>
      <w:r>
        <w:rPr>
          <w:i/>
          <w:sz w:val="20"/>
          <w:szCs w:val="20"/>
        </w:rPr>
        <w:t xml:space="preserve">                            </w:t>
      </w:r>
    </w:p>
    <w:p w14:paraId="3F211A66" w14:textId="77777777" w:rsidR="008E0708" w:rsidRDefault="008E0708" w:rsidP="001B73D8">
      <w:pPr>
        <w:tabs>
          <w:tab w:val="left" w:pos="2880"/>
          <w:tab w:val="left" w:pos="4680"/>
          <w:tab w:val="right" w:pos="9240"/>
        </w:tabs>
        <w:spacing w:after="80"/>
        <w:ind w:left="2880" w:hanging="2880"/>
        <w:rPr>
          <w:i/>
          <w:sz w:val="20"/>
          <w:szCs w:val="20"/>
        </w:rPr>
      </w:pPr>
    </w:p>
    <w:p w14:paraId="0A9CD01B" w14:textId="0DA22066" w:rsidR="008E0708" w:rsidRPr="006E1563" w:rsidRDefault="00783968" w:rsidP="000C7C85">
      <w:pPr>
        <w:tabs>
          <w:tab w:val="left" w:pos="2880"/>
          <w:tab w:val="left" w:pos="4680"/>
          <w:tab w:val="right" w:pos="9240"/>
        </w:tabs>
        <w:spacing w:after="80"/>
        <w:ind w:left="2880" w:hanging="2880"/>
      </w:pPr>
      <w:r>
        <w:rPr>
          <w:i/>
          <w:sz w:val="20"/>
          <w:szCs w:val="20"/>
        </w:rPr>
        <w:tab/>
      </w:r>
      <w:r w:rsidR="008E0708" w:rsidRPr="006E1563">
        <w:t>___________________________________    ___________</w:t>
      </w:r>
    </w:p>
    <w:p w14:paraId="3CE85295" w14:textId="77777777" w:rsidR="008E0708" w:rsidRDefault="008E0708" w:rsidP="008E0708">
      <w:pPr>
        <w:pStyle w:val="HeaderA"/>
        <w:pBdr>
          <w:top w:val="none" w:sz="0" w:space="0" w:color="auto"/>
          <w:bottom w:val="none" w:sz="0" w:space="0" w:color="auto"/>
        </w:pBdr>
        <w:tabs>
          <w:tab w:val="left" w:pos="2880"/>
        </w:tabs>
        <w:spacing w:after="80"/>
        <w:ind w:left="2880" w:hanging="2880"/>
        <w:jc w:val="both"/>
        <w:rPr>
          <w:b w:val="0"/>
          <w:i/>
          <w:smallCaps w:val="0"/>
          <w:sz w:val="20"/>
          <w:szCs w:val="20"/>
        </w:rPr>
      </w:pPr>
      <w:r w:rsidRPr="006E1563">
        <w:rPr>
          <w:b w:val="0"/>
          <w:sz w:val="20"/>
          <w:szCs w:val="20"/>
        </w:rPr>
        <w:tab/>
      </w:r>
      <w:r w:rsidRPr="006E1563">
        <w:rPr>
          <w:b w:val="0"/>
          <w:i/>
          <w:smallCaps w:val="0"/>
          <w:sz w:val="20"/>
          <w:szCs w:val="20"/>
        </w:rPr>
        <w:t>John Valery White, Executive Vice President &amp; Provost        Date</w:t>
      </w:r>
    </w:p>
    <w:p w14:paraId="46EBC7FC" w14:textId="77777777" w:rsidR="00473D03" w:rsidRDefault="00473D03">
      <w:pPr>
        <w:pStyle w:val="HeaderA"/>
        <w:pBdr>
          <w:top w:val="none" w:sz="0" w:space="0" w:color="auto"/>
          <w:bottom w:val="none" w:sz="0" w:space="0" w:color="auto"/>
        </w:pBdr>
        <w:tabs>
          <w:tab w:val="left" w:pos="2880"/>
        </w:tabs>
        <w:spacing w:after="80"/>
        <w:ind w:left="2880" w:hanging="2880"/>
        <w:jc w:val="both"/>
        <w:rPr>
          <w:b w:val="0"/>
          <w:sz w:val="20"/>
          <w:szCs w:val="20"/>
        </w:rPr>
      </w:pPr>
    </w:p>
    <w:p w14:paraId="3354E561" w14:textId="37E885E2" w:rsidR="00783968" w:rsidRDefault="00473D03">
      <w:pPr>
        <w:pStyle w:val="HeaderA"/>
        <w:pBdr>
          <w:top w:val="none" w:sz="0" w:space="0" w:color="auto"/>
          <w:bottom w:val="none" w:sz="0" w:space="0" w:color="auto"/>
        </w:pBdr>
        <w:tabs>
          <w:tab w:val="left" w:pos="2880"/>
        </w:tabs>
        <w:spacing w:after="80"/>
        <w:ind w:left="2880" w:hanging="28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>Approved</w:t>
      </w:r>
      <w:r w:rsidR="00783968">
        <w:rPr>
          <w:b w:val="0"/>
          <w:sz w:val="20"/>
          <w:szCs w:val="20"/>
        </w:rPr>
        <w:t>:</w:t>
      </w:r>
    </w:p>
    <w:p w14:paraId="5AF098F2" w14:textId="77777777" w:rsidR="00783968" w:rsidRDefault="00783968">
      <w:pPr>
        <w:pStyle w:val="BlockText"/>
      </w:pPr>
    </w:p>
    <w:p w14:paraId="5B286C88" w14:textId="77777777" w:rsidR="00783968" w:rsidRDefault="00783968">
      <w:pPr>
        <w:tabs>
          <w:tab w:val="left" w:pos="2880"/>
          <w:tab w:val="left" w:pos="4680"/>
          <w:tab w:val="right" w:pos="9240"/>
        </w:tabs>
        <w:spacing w:after="80"/>
        <w:ind w:left="2880" w:hanging="2880"/>
        <w:rPr>
          <w:smallCaps/>
          <w:sz w:val="20"/>
          <w:szCs w:val="20"/>
        </w:rPr>
      </w:pPr>
      <w:r>
        <w:rPr>
          <w:smallCaps/>
          <w:sz w:val="20"/>
          <w:szCs w:val="20"/>
        </w:rPr>
        <w:tab/>
        <w:t>__________________________________________     ______________</w:t>
      </w:r>
    </w:p>
    <w:p w14:paraId="38D87779" w14:textId="10C13295" w:rsidR="00783968" w:rsidRDefault="00473D03">
      <w:pPr>
        <w:tabs>
          <w:tab w:val="left" w:pos="2880"/>
          <w:tab w:val="left" w:pos="4680"/>
          <w:tab w:val="right" w:pos="9240"/>
        </w:tabs>
        <w:spacing w:after="80"/>
        <w:ind w:left="2880" w:hanging="288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Donald D. Snyder, President</w:t>
      </w:r>
      <w:r w:rsidR="00FA16BE">
        <w:rPr>
          <w:i/>
          <w:sz w:val="20"/>
          <w:szCs w:val="20"/>
        </w:rPr>
        <w:t xml:space="preserve"> </w:t>
      </w:r>
      <w:r w:rsidR="00783968">
        <w:rPr>
          <w:i/>
          <w:sz w:val="20"/>
          <w:szCs w:val="20"/>
        </w:rPr>
        <w:t xml:space="preserve">                                                 Date</w:t>
      </w:r>
      <w:r w:rsidR="00783968">
        <w:rPr>
          <w:i/>
          <w:sz w:val="20"/>
          <w:szCs w:val="20"/>
        </w:rPr>
        <w:tab/>
      </w:r>
    </w:p>
    <w:p w14:paraId="636C1D2B" w14:textId="77777777" w:rsidR="00783968" w:rsidRDefault="00783968">
      <w:pPr>
        <w:pStyle w:val="HeaderA"/>
        <w:pBdr>
          <w:top w:val="none" w:sz="0" w:space="0" w:color="auto"/>
          <w:bottom w:val="none" w:sz="0" w:space="0" w:color="auto"/>
        </w:pBdr>
        <w:tabs>
          <w:tab w:val="left" w:pos="2880"/>
        </w:tabs>
        <w:spacing w:after="80"/>
        <w:ind w:left="2880" w:hanging="2880"/>
        <w:jc w:val="both"/>
        <w:rPr>
          <w:sz w:val="20"/>
          <w:szCs w:val="20"/>
        </w:rPr>
      </w:pPr>
    </w:p>
    <w:p w14:paraId="45A7EE03" w14:textId="77777777" w:rsidR="00783968" w:rsidRDefault="00783968" w:rsidP="001C3F58">
      <w:pPr>
        <w:pStyle w:val="HeaderA"/>
        <w:pBdr>
          <w:top w:val="none" w:sz="0" w:space="0" w:color="auto"/>
          <w:bottom w:val="none" w:sz="0" w:space="0" w:color="auto"/>
        </w:pBdr>
        <w:tabs>
          <w:tab w:val="left" w:pos="2880"/>
        </w:tabs>
        <w:ind w:left="2880" w:hanging="2880"/>
        <w:jc w:val="both"/>
        <w:rPr>
          <w:b w:val="0"/>
          <w:smallCaps w:val="0"/>
          <w:sz w:val="20"/>
          <w:szCs w:val="20"/>
        </w:rPr>
      </w:pPr>
      <w:r>
        <w:rPr>
          <w:sz w:val="20"/>
          <w:szCs w:val="20"/>
        </w:rPr>
        <w:t xml:space="preserve">Revision Date: </w:t>
      </w:r>
      <w:r>
        <w:rPr>
          <w:sz w:val="20"/>
          <w:szCs w:val="20"/>
        </w:rPr>
        <w:tab/>
      </w:r>
      <w:r w:rsidR="001B73D8">
        <w:rPr>
          <w:b w:val="0"/>
          <w:smallCaps w:val="0"/>
          <w:sz w:val="20"/>
          <w:szCs w:val="20"/>
        </w:rPr>
        <w:t>NA</w:t>
      </w:r>
    </w:p>
    <w:p w14:paraId="5F2C16D2" w14:textId="39745C7E" w:rsidR="008F4608" w:rsidRDefault="00783968" w:rsidP="008F4608">
      <w:pPr>
        <w:pStyle w:val="HeaderA"/>
        <w:pBdr>
          <w:top w:val="single" w:sz="4" w:space="5" w:color="000000"/>
        </w:pBdr>
        <w:ind w:firstLine="0"/>
        <w:jc w:val="center"/>
      </w:pPr>
      <w:r>
        <w:t>Statement of Purpose</w:t>
      </w:r>
    </w:p>
    <w:p w14:paraId="239B43DA" w14:textId="77777777" w:rsidR="00FA16BE" w:rsidRPr="00A326E2" w:rsidRDefault="00FA16BE" w:rsidP="00FA16BE">
      <w:r w:rsidRPr="00BE0599">
        <w:t>The purpose of this policy is to:</w:t>
      </w:r>
    </w:p>
    <w:p w14:paraId="1686B91F" w14:textId="77777777" w:rsidR="00FA16BE" w:rsidRPr="00C72929" w:rsidRDefault="00FA16BE" w:rsidP="00FA16BE">
      <w:pPr>
        <w:pStyle w:val="ListParagraph"/>
        <w:numPr>
          <w:ilvl w:val="0"/>
          <w:numId w:val="8"/>
        </w:numPr>
      </w:pPr>
      <w:r>
        <w:t>Facilitate communication among all members of the campus community.</w:t>
      </w:r>
    </w:p>
    <w:p w14:paraId="49789335" w14:textId="77777777" w:rsidR="00FA16BE" w:rsidRPr="009A5E52" w:rsidRDefault="00FA16BE" w:rsidP="00FA16BE">
      <w:pPr>
        <w:pStyle w:val="ListParagraph"/>
        <w:numPr>
          <w:ilvl w:val="0"/>
          <w:numId w:val="8"/>
        </w:numPr>
        <w:suppressAutoHyphens w:val="0"/>
        <w:rPr>
          <w:lang w:eastAsia="en-US"/>
        </w:rPr>
      </w:pPr>
      <w:r>
        <w:rPr>
          <w:color w:val="333333"/>
          <w:shd w:val="clear" w:color="auto" w:fill="FFFFFF"/>
          <w:lang w:eastAsia="en-US"/>
        </w:rPr>
        <w:t>Ensure e</w:t>
      </w:r>
      <w:r w:rsidRPr="00857F92">
        <w:rPr>
          <w:color w:val="333333"/>
          <w:shd w:val="clear" w:color="auto" w:fill="FFFFFF"/>
          <w:lang w:eastAsia="en-US"/>
        </w:rPr>
        <w:t>mail s</w:t>
      </w:r>
      <w:r>
        <w:rPr>
          <w:color w:val="333333"/>
          <w:shd w:val="clear" w:color="auto" w:fill="FFFFFF"/>
          <w:lang w:eastAsia="en-US"/>
        </w:rPr>
        <w:t>ervices are provided to all employees of the university</w:t>
      </w:r>
      <w:r w:rsidRPr="00857F92">
        <w:rPr>
          <w:color w:val="333333"/>
          <w:shd w:val="clear" w:color="auto" w:fill="FFFFFF"/>
          <w:lang w:eastAsia="en-US"/>
        </w:rPr>
        <w:t xml:space="preserve"> in support of the teaching, learnin</w:t>
      </w:r>
      <w:r>
        <w:rPr>
          <w:color w:val="333333"/>
          <w:shd w:val="clear" w:color="auto" w:fill="FFFFFF"/>
          <w:lang w:eastAsia="en-US"/>
        </w:rPr>
        <w:t>g, and research mission of the u</w:t>
      </w:r>
      <w:r w:rsidRPr="00857F92">
        <w:rPr>
          <w:color w:val="333333"/>
          <w:shd w:val="clear" w:color="auto" w:fill="FFFFFF"/>
          <w:lang w:eastAsia="en-US"/>
        </w:rPr>
        <w:t xml:space="preserve">niversity and the administrative functions </w:t>
      </w:r>
      <w:r>
        <w:rPr>
          <w:color w:val="333333"/>
          <w:shd w:val="clear" w:color="auto" w:fill="FFFFFF"/>
          <w:lang w:eastAsia="en-US"/>
        </w:rPr>
        <w:t xml:space="preserve">necessary </w:t>
      </w:r>
      <w:r w:rsidRPr="00857F92">
        <w:rPr>
          <w:color w:val="333333"/>
          <w:shd w:val="clear" w:color="auto" w:fill="FFFFFF"/>
          <w:lang w:eastAsia="en-US"/>
        </w:rPr>
        <w:t>to carry out that mission</w:t>
      </w:r>
      <w:r>
        <w:rPr>
          <w:color w:val="333333"/>
          <w:shd w:val="clear" w:color="auto" w:fill="FFFFFF"/>
          <w:lang w:eastAsia="en-US"/>
        </w:rPr>
        <w:t>.</w:t>
      </w:r>
    </w:p>
    <w:p w14:paraId="31B433E4" w14:textId="77777777" w:rsidR="00FA16BE" w:rsidRPr="00857F92" w:rsidRDefault="00FA16BE" w:rsidP="00FA16BE">
      <w:pPr>
        <w:pStyle w:val="ListParagraph"/>
        <w:numPr>
          <w:ilvl w:val="0"/>
          <w:numId w:val="8"/>
        </w:numPr>
        <w:suppressAutoHyphens w:val="0"/>
        <w:rPr>
          <w:lang w:eastAsia="en-US"/>
        </w:rPr>
      </w:pPr>
      <w:r>
        <w:rPr>
          <w:color w:val="333333"/>
          <w:shd w:val="clear" w:color="auto" w:fill="FFFFFF"/>
          <w:lang w:eastAsia="en-US"/>
        </w:rPr>
        <w:t>Ensure email communications conducted by employees for university business purposes meet statutory requirements for State of Nevada employees.</w:t>
      </w:r>
    </w:p>
    <w:p w14:paraId="5A908068" w14:textId="77777777" w:rsidR="00FC3ED0" w:rsidRPr="001B73D8" w:rsidRDefault="00FC3ED0" w:rsidP="00DB3A6B">
      <w:pPr>
        <w:pStyle w:val="ColorfulList-Accent11"/>
        <w:ind w:left="360"/>
        <w:rPr>
          <w:b/>
          <w:bCs/>
          <w:smallCaps/>
        </w:rPr>
      </w:pPr>
    </w:p>
    <w:p w14:paraId="749B0067" w14:textId="77777777" w:rsidR="00783968" w:rsidRDefault="00783968" w:rsidP="001C3F58">
      <w:pPr>
        <w:pStyle w:val="HeaderA"/>
        <w:pBdr>
          <w:top w:val="single" w:sz="4" w:space="5" w:color="000000"/>
        </w:pBdr>
        <w:ind w:firstLine="0"/>
        <w:jc w:val="center"/>
      </w:pPr>
      <w:r>
        <w:t>Entities Affected by This Policy</w:t>
      </w:r>
    </w:p>
    <w:p w14:paraId="0C3CF864" w14:textId="69379149" w:rsidR="008630E4" w:rsidRDefault="00FA16BE" w:rsidP="001C3F58">
      <w:r>
        <w:t>Entities affected by this policy include all UNLV employees.</w:t>
      </w:r>
    </w:p>
    <w:p w14:paraId="7BAF93F4" w14:textId="77777777" w:rsidR="007E761B" w:rsidRPr="006E1563" w:rsidRDefault="007E761B" w:rsidP="001C3F58"/>
    <w:p w14:paraId="26A0BB60" w14:textId="77777777" w:rsidR="00DB3A6B" w:rsidRDefault="00783968" w:rsidP="001C3F58">
      <w:pPr>
        <w:pStyle w:val="HeaderA"/>
        <w:pBdr>
          <w:top w:val="single" w:sz="4" w:space="5" w:color="000000"/>
        </w:pBdr>
        <w:ind w:firstLine="0"/>
        <w:jc w:val="center"/>
      </w:pPr>
      <w:r>
        <w:t>Who Should Read This Policy</w:t>
      </w:r>
    </w:p>
    <w:p w14:paraId="1FC1968A" w14:textId="62AD0D25" w:rsidR="000C7C85" w:rsidRDefault="00FA16BE" w:rsidP="001C3F58">
      <w:pPr>
        <w:rPr>
          <w:bCs/>
        </w:rPr>
      </w:pPr>
      <w:r>
        <w:rPr>
          <w:bCs/>
        </w:rPr>
        <w:t>All UNLV employees should read this policy.</w:t>
      </w:r>
    </w:p>
    <w:p w14:paraId="74FA32EA" w14:textId="77777777" w:rsidR="00A84F71" w:rsidRDefault="00A84F71" w:rsidP="001C3F58">
      <w:pPr>
        <w:rPr>
          <w:bCs/>
        </w:rPr>
      </w:pPr>
    </w:p>
    <w:p w14:paraId="3D802ED9" w14:textId="77777777" w:rsidR="00A84F71" w:rsidRDefault="00A84F71" w:rsidP="001C3F58">
      <w:pPr>
        <w:rPr>
          <w:bCs/>
        </w:rPr>
      </w:pPr>
    </w:p>
    <w:p w14:paraId="16ABDFAA" w14:textId="5E7C35E1" w:rsidR="005C6059" w:rsidRDefault="00FA16BE" w:rsidP="001C3F58">
      <w:pPr>
        <w:pStyle w:val="HeaderA"/>
        <w:pBdr>
          <w:top w:val="single" w:sz="4" w:space="5" w:color="000000"/>
        </w:pBdr>
        <w:ind w:firstLine="0"/>
        <w:jc w:val="center"/>
      </w:pPr>
      <w:r>
        <w:t>Pol</w:t>
      </w:r>
      <w:r w:rsidR="005C6059">
        <w:t>icy</w:t>
      </w:r>
    </w:p>
    <w:p w14:paraId="02543AEC" w14:textId="2568725D" w:rsidR="001A5E15" w:rsidRPr="00220245" w:rsidRDefault="001A5E15" w:rsidP="001A5E15">
      <w:pPr>
        <w:rPr>
          <w:color w:val="333333"/>
          <w:shd w:val="clear" w:color="auto" w:fill="FFFFFF"/>
          <w:lang w:eastAsia="en-US"/>
        </w:rPr>
      </w:pPr>
      <w:r w:rsidRPr="006D6151">
        <w:rPr>
          <w:color w:val="333333"/>
          <w:shd w:val="clear" w:color="auto" w:fill="FFFFFF"/>
          <w:lang w:eastAsia="en-US"/>
        </w:rPr>
        <w:t xml:space="preserve">All university employees will be provided a university-issued </w:t>
      </w:r>
      <w:r>
        <w:rPr>
          <w:color w:val="333333"/>
          <w:shd w:val="clear" w:color="auto" w:fill="FFFFFF"/>
          <w:lang w:eastAsia="en-US"/>
        </w:rPr>
        <w:t>e</w:t>
      </w:r>
      <w:r w:rsidRPr="006D6151">
        <w:rPr>
          <w:color w:val="333333"/>
          <w:shd w:val="clear" w:color="auto" w:fill="FFFFFF"/>
          <w:lang w:eastAsia="en-US"/>
        </w:rPr>
        <w:t xml:space="preserve">mail account. </w:t>
      </w:r>
      <w:r w:rsidR="005E0F19">
        <w:t xml:space="preserve">University business conducted via email by UNLV employees must be conducted using </w:t>
      </w:r>
      <w:r w:rsidR="00220245">
        <w:t>a</w:t>
      </w:r>
      <w:r w:rsidR="005E0F19">
        <w:t xml:space="preserve"> university-issued email account. </w:t>
      </w:r>
      <w:r>
        <w:t>Employees may not redirect email from their university-issued account.</w:t>
      </w:r>
    </w:p>
    <w:p w14:paraId="746526F4" w14:textId="77777777" w:rsidR="001A5E15" w:rsidRDefault="001A5E15" w:rsidP="001A5E15">
      <w:pPr>
        <w:pStyle w:val="BlockText"/>
        <w:spacing w:after="0"/>
        <w:ind w:left="0"/>
      </w:pPr>
    </w:p>
    <w:p w14:paraId="679459D3" w14:textId="77777777" w:rsidR="001A5E15" w:rsidRPr="00BE0599" w:rsidRDefault="001A5E15" w:rsidP="001A5E15">
      <w:pPr>
        <w:pStyle w:val="BlockText"/>
        <w:ind w:left="0"/>
      </w:pPr>
      <w:r w:rsidRPr="00BE0599">
        <w:t xml:space="preserve">Refer to the Office of Information Technology’s Policies and Procedures web page at </w:t>
      </w:r>
      <w:hyperlink r:id="rId10" w:history="1">
        <w:r w:rsidRPr="00BE0599">
          <w:rPr>
            <w:rStyle w:val="Hyperlink"/>
            <w:color w:val="auto"/>
          </w:rPr>
          <w:t>http://</w:t>
        </w:r>
        <w:r w:rsidRPr="00BE0599">
          <w:rPr>
            <w:rStyle w:val="Hyperlink"/>
            <w:color w:val="auto"/>
          </w:rPr>
          <w:t>o</w:t>
        </w:r>
        <w:r w:rsidRPr="00BE0599">
          <w:rPr>
            <w:rStyle w:val="Hyperlink"/>
            <w:color w:val="auto"/>
          </w:rPr>
          <w:t>it.unlv.edu/about-oit/policies</w:t>
        </w:r>
      </w:hyperlink>
      <w:r w:rsidRPr="00BE0599">
        <w:t xml:space="preserve"> for additional information, including how to request an exception to this policy.</w:t>
      </w:r>
    </w:p>
    <w:p w14:paraId="0835C0C0" w14:textId="77777777" w:rsidR="00783968" w:rsidRDefault="00783968" w:rsidP="001C3F58">
      <w:pPr>
        <w:pStyle w:val="HeaderA"/>
        <w:pBdr>
          <w:top w:val="single" w:sz="4" w:space="5" w:color="000000"/>
        </w:pBdr>
        <w:ind w:firstLine="0"/>
        <w:jc w:val="center"/>
      </w:pPr>
      <w:r>
        <w:t>Related Documents</w:t>
      </w:r>
    </w:p>
    <w:p w14:paraId="1466DA07" w14:textId="77777777" w:rsidR="00F12556" w:rsidRDefault="00F12556" w:rsidP="00F12556">
      <w:pPr>
        <w:widowControl w:val="0"/>
        <w:suppressAutoHyphens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Acceptable Use of Computing and Information Technology Resources Policy</w:t>
      </w:r>
    </w:p>
    <w:p w14:paraId="48C6F072" w14:textId="77777777" w:rsidR="00F12556" w:rsidRDefault="002A59CD" w:rsidP="00F12556">
      <w:pPr>
        <w:widowControl w:val="0"/>
        <w:suppressAutoHyphens w:val="0"/>
        <w:autoSpaceDE w:val="0"/>
        <w:autoSpaceDN w:val="0"/>
        <w:adjustRightInd w:val="0"/>
        <w:rPr>
          <w:rStyle w:val="Hyperlink"/>
          <w:lang w:eastAsia="en-US"/>
        </w:rPr>
      </w:pPr>
      <w:hyperlink r:id="rId11" w:history="1">
        <w:r w:rsidR="00F12556" w:rsidRPr="005B3459">
          <w:rPr>
            <w:rStyle w:val="Hyperlink"/>
            <w:lang w:eastAsia="en-US"/>
          </w:rPr>
          <w:t>http://www.unlv.edu/sites/default/files/24/Provost-AcceptableUse-1-31-14.pdf</w:t>
        </w:r>
      </w:hyperlink>
    </w:p>
    <w:p w14:paraId="13031E35" w14:textId="77777777" w:rsidR="00F12556" w:rsidRDefault="00F12556" w:rsidP="00F12556">
      <w:pPr>
        <w:pStyle w:val="BlockText"/>
        <w:spacing w:after="0"/>
        <w:ind w:left="0"/>
      </w:pPr>
    </w:p>
    <w:p w14:paraId="79AA9418" w14:textId="77777777" w:rsidR="00F12556" w:rsidRDefault="00F12556" w:rsidP="00F12556">
      <w:pPr>
        <w:widowControl w:val="0"/>
        <w:autoSpaceDE w:val="0"/>
        <w:autoSpaceDN w:val="0"/>
        <w:adjustRightInd w:val="0"/>
      </w:pPr>
      <w:r w:rsidRPr="00D734DE">
        <w:t xml:space="preserve">Nevada System of Higher Education (NSHE) Computing Resources Policy. NSHE Title 4, Chapter 1, Section 22.  </w:t>
      </w:r>
      <w:hyperlink r:id="rId12" w:history="1">
        <w:r w:rsidRPr="003B6FB0">
          <w:t>http://www.scs.nevada.edu/default/index.cfm/about-us/policies-guidelines/</w:t>
        </w:r>
      </w:hyperlink>
    </w:p>
    <w:p w14:paraId="0A61E5B9" w14:textId="77777777" w:rsidR="0042553B" w:rsidRPr="003B6FB0" w:rsidRDefault="0042553B" w:rsidP="0042553B">
      <w:pPr>
        <w:autoSpaceDE w:val="0"/>
        <w:rPr>
          <w:sz w:val="12"/>
          <w:szCs w:val="12"/>
        </w:rPr>
      </w:pPr>
    </w:p>
    <w:p w14:paraId="68B6AE9D" w14:textId="77777777" w:rsidR="00783968" w:rsidRDefault="00783968" w:rsidP="001C3F58">
      <w:pPr>
        <w:pStyle w:val="HeaderA"/>
        <w:pBdr>
          <w:top w:val="single" w:sz="4" w:space="5" w:color="000000"/>
        </w:pBdr>
        <w:ind w:firstLine="0"/>
        <w:jc w:val="center"/>
      </w:pPr>
      <w:r>
        <w:t>Contacts</w:t>
      </w:r>
    </w:p>
    <w:p w14:paraId="72C338CA" w14:textId="17AC92FB" w:rsidR="007E761B" w:rsidRDefault="004A7A0F" w:rsidP="003B6FB0">
      <w:pPr>
        <w:tabs>
          <w:tab w:val="left" w:pos="3060"/>
          <w:tab w:val="left" w:pos="4860"/>
        </w:tabs>
        <w:spacing w:after="120"/>
      </w:pPr>
      <w:r w:rsidRPr="00BE0599">
        <w:t xml:space="preserve">Refer to the Office of Information Technology’s Policies and Procedures web page at </w:t>
      </w:r>
      <w:hyperlink r:id="rId13" w:history="1">
        <w:r w:rsidRPr="00BE0599">
          <w:rPr>
            <w:rStyle w:val="Hyperlink"/>
            <w:color w:val="auto"/>
          </w:rPr>
          <w:t>http://oi</w:t>
        </w:r>
        <w:r w:rsidRPr="00BE0599">
          <w:rPr>
            <w:rStyle w:val="Hyperlink"/>
            <w:color w:val="auto"/>
          </w:rPr>
          <w:t>t</w:t>
        </w:r>
        <w:r w:rsidRPr="00BE0599">
          <w:rPr>
            <w:rStyle w:val="Hyperlink"/>
            <w:color w:val="auto"/>
          </w:rPr>
          <w:t>.unlv.edu/about-oit/policies</w:t>
        </w:r>
      </w:hyperlink>
      <w:r w:rsidRPr="00BE0599">
        <w:t xml:space="preserve"> for a list of individuals who can answer questions about the policy.</w:t>
      </w:r>
    </w:p>
    <w:p w14:paraId="4A5B0991" w14:textId="77777777" w:rsidR="00783968" w:rsidRDefault="00783968" w:rsidP="001C3F58">
      <w:pPr>
        <w:pStyle w:val="HeaderA"/>
        <w:pBdr>
          <w:top w:val="single" w:sz="4" w:space="5" w:color="000000"/>
        </w:pBdr>
        <w:ind w:firstLine="0"/>
        <w:jc w:val="center"/>
      </w:pPr>
      <w:r>
        <w:t>Definitions</w:t>
      </w:r>
    </w:p>
    <w:p w14:paraId="27BE52DC" w14:textId="77777777" w:rsidR="004A7A0F" w:rsidRPr="00BE0599" w:rsidRDefault="004A7A0F" w:rsidP="004A7A0F">
      <w:pPr>
        <w:spacing w:after="120"/>
      </w:pPr>
      <w:r w:rsidRPr="00BE0599">
        <w:t>These definitions apply to these terms as they are used in this policy.</w:t>
      </w:r>
    </w:p>
    <w:p w14:paraId="4B7D82CF" w14:textId="0E720B4E" w:rsidR="004A7A0F" w:rsidRPr="00C4510F" w:rsidRDefault="004A7A0F" w:rsidP="004A7A0F">
      <w:pPr>
        <w:suppressAutoHyphens w:val="0"/>
        <w:rPr>
          <w:lang w:eastAsia="en-US"/>
        </w:rPr>
      </w:pPr>
      <w:r w:rsidRPr="00D812A0">
        <w:rPr>
          <w:b/>
          <w:lang w:eastAsia="en-US"/>
        </w:rPr>
        <w:t>Redirect</w:t>
      </w:r>
      <w:r>
        <w:rPr>
          <w:lang w:eastAsia="en-US"/>
        </w:rPr>
        <w:t xml:space="preserve"> - </w:t>
      </w:r>
      <w:r w:rsidRPr="00273543">
        <w:rPr>
          <w:lang w:eastAsia="en-US"/>
        </w:rPr>
        <w:t>Configuring</w:t>
      </w:r>
      <w:r>
        <w:rPr>
          <w:lang w:eastAsia="en-US"/>
        </w:rPr>
        <w:t xml:space="preserve"> an email account to send messages</w:t>
      </w:r>
      <w:r w:rsidR="00AA784E">
        <w:rPr>
          <w:lang w:eastAsia="en-US"/>
        </w:rPr>
        <w:t xml:space="preserve"> automatically</w:t>
      </w:r>
      <w:r>
        <w:rPr>
          <w:lang w:eastAsia="en-US"/>
        </w:rPr>
        <w:t xml:space="preserve"> to a different email account.</w:t>
      </w:r>
    </w:p>
    <w:p w14:paraId="29102494" w14:textId="77777777" w:rsidR="004A7A0F" w:rsidRDefault="004A7A0F" w:rsidP="004A7A0F">
      <w:pPr>
        <w:suppressAutoHyphens w:val="0"/>
        <w:rPr>
          <w:b/>
          <w:lang w:eastAsia="en-US"/>
        </w:rPr>
      </w:pPr>
    </w:p>
    <w:p w14:paraId="6B581263" w14:textId="77777777" w:rsidR="004A7A0F" w:rsidRPr="00857F92" w:rsidRDefault="004A7A0F" w:rsidP="004A7A0F">
      <w:pPr>
        <w:suppressAutoHyphens w:val="0"/>
        <w:rPr>
          <w:lang w:eastAsia="en-US"/>
        </w:rPr>
      </w:pPr>
      <w:r>
        <w:rPr>
          <w:b/>
          <w:lang w:eastAsia="en-US"/>
        </w:rPr>
        <w:t>University business</w:t>
      </w:r>
      <w:r w:rsidRPr="00273543">
        <w:rPr>
          <w:lang w:eastAsia="en-US"/>
        </w:rPr>
        <w:t xml:space="preserve"> -</w:t>
      </w:r>
      <w:r>
        <w:rPr>
          <w:b/>
          <w:lang w:eastAsia="en-US"/>
        </w:rPr>
        <w:t xml:space="preserve"> </w:t>
      </w:r>
      <w:r>
        <w:rPr>
          <w:lang w:eastAsia="en-US"/>
        </w:rPr>
        <w:t xml:space="preserve">Activities carried out in </w:t>
      </w:r>
      <w:r w:rsidRPr="00FD433B">
        <w:rPr>
          <w:color w:val="333333"/>
          <w:shd w:val="clear" w:color="auto" w:fill="FFFFFF"/>
          <w:lang w:eastAsia="en-US"/>
        </w:rPr>
        <w:t>support of the teaching, learnin</w:t>
      </w:r>
      <w:r>
        <w:rPr>
          <w:color w:val="333333"/>
          <w:shd w:val="clear" w:color="auto" w:fill="FFFFFF"/>
          <w:lang w:eastAsia="en-US"/>
        </w:rPr>
        <w:t>g, and research mission of the u</w:t>
      </w:r>
      <w:r w:rsidRPr="00FD433B">
        <w:rPr>
          <w:color w:val="333333"/>
          <w:shd w:val="clear" w:color="auto" w:fill="FFFFFF"/>
          <w:lang w:eastAsia="en-US"/>
        </w:rPr>
        <w:t xml:space="preserve">niversity and the administrative functions </w:t>
      </w:r>
      <w:r>
        <w:rPr>
          <w:color w:val="333333"/>
          <w:shd w:val="clear" w:color="auto" w:fill="FFFFFF"/>
          <w:lang w:eastAsia="en-US"/>
        </w:rPr>
        <w:t xml:space="preserve">necessary </w:t>
      </w:r>
      <w:r w:rsidRPr="00FD433B">
        <w:rPr>
          <w:color w:val="333333"/>
          <w:shd w:val="clear" w:color="auto" w:fill="FFFFFF"/>
          <w:lang w:eastAsia="en-US"/>
        </w:rPr>
        <w:t>to carry out that mission.</w:t>
      </w:r>
    </w:p>
    <w:p w14:paraId="2CC64AE4" w14:textId="77777777" w:rsidR="004A7A0F" w:rsidRDefault="004A7A0F" w:rsidP="004A7A0F">
      <w:pPr>
        <w:suppressAutoHyphens w:val="0"/>
        <w:rPr>
          <w:b/>
          <w:lang w:eastAsia="en-US"/>
        </w:rPr>
      </w:pPr>
    </w:p>
    <w:p w14:paraId="4E33C819" w14:textId="4B0B6D39" w:rsidR="004A7A0F" w:rsidRDefault="004A7A0F" w:rsidP="004A7A0F">
      <w:pPr>
        <w:rPr>
          <w:lang w:eastAsia="en-US"/>
        </w:rPr>
      </w:pPr>
      <w:r w:rsidRPr="00052C09">
        <w:rPr>
          <w:b/>
          <w:lang w:eastAsia="en-US"/>
        </w:rPr>
        <w:t>University employees</w:t>
      </w:r>
      <w:r w:rsidR="00946446">
        <w:rPr>
          <w:b/>
          <w:lang w:eastAsia="en-US"/>
        </w:rPr>
        <w:t xml:space="preserve"> </w:t>
      </w:r>
      <w:r w:rsidR="00946446" w:rsidRPr="00946446">
        <w:rPr>
          <w:lang w:eastAsia="en-US"/>
        </w:rPr>
        <w:t xml:space="preserve">- </w:t>
      </w:r>
      <w:r w:rsidR="00946446">
        <w:rPr>
          <w:lang w:eastAsia="en-US"/>
        </w:rPr>
        <w:t>For purposes of this policy only university employees are defined as a</w:t>
      </w:r>
      <w:r>
        <w:rPr>
          <w:lang w:eastAsia="en-US"/>
        </w:rPr>
        <w:t xml:space="preserve">ll individuals with an employment </w:t>
      </w:r>
      <w:r w:rsidR="00512C9E" w:rsidRPr="00946446">
        <w:rPr>
          <w:color w:val="000000" w:themeColor="text1"/>
          <w:lang w:eastAsia="en-US"/>
        </w:rPr>
        <w:t xml:space="preserve">contract with the university of </w:t>
      </w:r>
      <w:r w:rsidRPr="00946446">
        <w:rPr>
          <w:color w:val="000000" w:themeColor="text1"/>
          <w:lang w:eastAsia="en-US"/>
        </w:rPr>
        <w:t>90 days</w:t>
      </w:r>
      <w:r w:rsidR="00512C9E" w:rsidRPr="00946446">
        <w:rPr>
          <w:color w:val="000000" w:themeColor="text1"/>
          <w:lang w:eastAsia="en-US"/>
        </w:rPr>
        <w:t xml:space="preserve"> or more</w:t>
      </w:r>
      <w:r w:rsidRPr="00946446">
        <w:rPr>
          <w:color w:val="000000" w:themeColor="text1"/>
          <w:lang w:eastAsia="en-US"/>
        </w:rPr>
        <w:t>.</w:t>
      </w:r>
    </w:p>
    <w:p w14:paraId="3390348F" w14:textId="77777777" w:rsidR="004A7A0F" w:rsidRDefault="004A7A0F" w:rsidP="004A7A0F">
      <w:pPr>
        <w:rPr>
          <w:b/>
          <w:lang w:eastAsia="en-US"/>
        </w:rPr>
      </w:pPr>
      <w:r>
        <w:rPr>
          <w:b/>
          <w:lang w:eastAsia="en-US"/>
        </w:rPr>
        <w:t xml:space="preserve"> </w:t>
      </w:r>
    </w:p>
    <w:p w14:paraId="3E3D24BF" w14:textId="77777777" w:rsidR="004A7A0F" w:rsidRPr="00B854FF" w:rsidRDefault="004A7A0F" w:rsidP="004A7A0F">
      <w:r>
        <w:rPr>
          <w:b/>
          <w:lang w:eastAsia="en-US"/>
        </w:rPr>
        <w:t xml:space="preserve">University-issued email account </w:t>
      </w:r>
      <w:r>
        <w:rPr>
          <w:lang w:eastAsia="en-US"/>
        </w:rPr>
        <w:t>- The @unlv.edu email account provided to all university employees.</w:t>
      </w:r>
    </w:p>
    <w:p w14:paraId="218AD5D8" w14:textId="62E3C2BF" w:rsidR="00A20BBC" w:rsidRPr="00B8460D" w:rsidRDefault="00A20BBC" w:rsidP="004A7A0F">
      <w:pPr>
        <w:spacing w:after="120"/>
      </w:pPr>
    </w:p>
    <w:sectPr w:rsidR="00A20BBC" w:rsidRPr="00B8460D">
      <w:headerReference w:type="default" r:id="rId14"/>
      <w:footerReference w:type="default" r:id="rId15"/>
      <w:footerReference w:type="first" r:id="rId16"/>
      <w:pgSz w:w="12240" w:h="15840"/>
      <w:pgMar w:top="1496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9ADE9" w14:textId="77777777" w:rsidR="00220245" w:rsidRDefault="00220245">
      <w:r>
        <w:separator/>
      </w:r>
    </w:p>
  </w:endnote>
  <w:endnote w:type="continuationSeparator" w:id="0">
    <w:p w14:paraId="7B8D18A4" w14:textId="77777777" w:rsidR="00220245" w:rsidRDefault="0022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8B62A" w14:textId="77777777" w:rsidR="00220245" w:rsidRDefault="00220245">
    <w:pPr>
      <w:pStyle w:val="Footer"/>
    </w:pPr>
  </w:p>
  <w:p w14:paraId="53F10F8C" w14:textId="5F4DF7B7" w:rsidR="00220245" w:rsidRDefault="00220245">
    <w:pPr>
      <w:pStyle w:val="Footer"/>
      <w:pBdr>
        <w:top w:val="single" w:sz="4" w:space="1" w:color="000000"/>
      </w:pBd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38D2D" w14:textId="77777777" w:rsidR="00220245" w:rsidRDefault="00220245" w:rsidP="00C31509">
    <w:pPr>
      <w:pStyle w:val="Footer"/>
    </w:pPr>
  </w:p>
  <w:p w14:paraId="009F1EAC" w14:textId="05B36D9B" w:rsidR="00220245" w:rsidRDefault="00220245" w:rsidP="00C31509">
    <w:pPr>
      <w:pStyle w:val="Footer"/>
      <w:pBdr>
        <w:top w:val="single" w:sz="4" w:space="1" w:color="000000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40FBB" w14:textId="77777777" w:rsidR="00220245" w:rsidRDefault="00220245">
      <w:r>
        <w:separator/>
      </w:r>
    </w:p>
  </w:footnote>
  <w:footnote w:type="continuationSeparator" w:id="0">
    <w:p w14:paraId="085C6EFA" w14:textId="77777777" w:rsidR="00220245" w:rsidRDefault="00220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F2B20" w14:textId="564EBB60" w:rsidR="00220245" w:rsidRDefault="00220245" w:rsidP="008630E4">
    <w:pPr>
      <w:pStyle w:val="Header"/>
    </w:pPr>
    <w:r>
      <w:rPr>
        <w:b/>
        <w:smallCaps/>
        <w:sz w:val="20"/>
        <w:szCs w:val="20"/>
      </w:rPr>
      <w:t xml:space="preserve">Employee Email </w:t>
    </w:r>
    <w:r w:rsidR="0037766E">
      <w:rPr>
        <w:b/>
        <w:smallCaps/>
        <w:sz w:val="20"/>
        <w:szCs w:val="20"/>
      </w:rPr>
      <w:t xml:space="preserve">Account </w:t>
    </w:r>
    <w:r>
      <w:rPr>
        <w:b/>
        <w:smallCaps/>
        <w:sz w:val="20"/>
        <w:szCs w:val="20"/>
      </w:rPr>
      <w:t xml:space="preserve">Policy                                                                                                                                  Page </w:t>
    </w:r>
    <w:r>
      <w:rPr>
        <w:rStyle w:val="PageNumber"/>
        <w:b/>
        <w:sz w:val="20"/>
        <w:szCs w:val="20"/>
      </w:rPr>
      <w:fldChar w:fldCharType="begin"/>
    </w:r>
    <w:r>
      <w:rPr>
        <w:rStyle w:val="PageNumber"/>
        <w:b/>
        <w:sz w:val="20"/>
        <w:szCs w:val="20"/>
      </w:rPr>
      <w:instrText xml:space="preserve"> PAGE </w:instrText>
    </w:r>
    <w:r>
      <w:rPr>
        <w:rStyle w:val="PageNumber"/>
        <w:b/>
        <w:sz w:val="20"/>
        <w:szCs w:val="20"/>
      </w:rPr>
      <w:fldChar w:fldCharType="separate"/>
    </w:r>
    <w:r w:rsidR="00A84F71">
      <w:rPr>
        <w:rStyle w:val="PageNumber"/>
        <w:b/>
        <w:noProof/>
        <w:sz w:val="20"/>
        <w:szCs w:val="20"/>
      </w:rPr>
      <w:t>2</w:t>
    </w:r>
    <w:r>
      <w:rPr>
        <w:rStyle w:val="PageNumber"/>
        <w:b/>
        <w:sz w:val="20"/>
        <w:szCs w:val="20"/>
      </w:rPr>
      <w:fldChar w:fldCharType="end"/>
    </w:r>
    <w:r>
      <w:rPr>
        <w:rStyle w:val="PageNumber"/>
        <w:b/>
        <w:sz w:val="20"/>
        <w:szCs w:val="20"/>
      </w:rPr>
      <w:t xml:space="preserve"> of </w:t>
    </w:r>
    <w:r>
      <w:rPr>
        <w:rStyle w:val="PageNumber"/>
        <w:b/>
        <w:sz w:val="20"/>
        <w:szCs w:val="20"/>
      </w:rPr>
      <w:fldChar w:fldCharType="begin"/>
    </w:r>
    <w:r>
      <w:rPr>
        <w:rStyle w:val="PageNumber"/>
        <w:b/>
        <w:sz w:val="20"/>
        <w:szCs w:val="20"/>
      </w:rPr>
      <w:instrText xml:space="preserve"> NUMPAGES \*Arabic </w:instrText>
    </w:r>
    <w:r>
      <w:rPr>
        <w:rStyle w:val="PageNumber"/>
        <w:b/>
        <w:sz w:val="20"/>
        <w:szCs w:val="20"/>
      </w:rPr>
      <w:fldChar w:fldCharType="separate"/>
    </w:r>
    <w:r w:rsidR="00A84F71">
      <w:rPr>
        <w:rStyle w:val="PageNumber"/>
        <w:b/>
        <w:noProof/>
        <w:sz w:val="20"/>
        <w:szCs w:val="20"/>
      </w:rPr>
      <w:t>2</w:t>
    </w:r>
    <w:r>
      <w:rPr>
        <w:rStyle w:val="PageNumber"/>
        <w:b/>
        <w:sz w:val="20"/>
        <w:szCs w:val="20"/>
      </w:rPr>
      <w:fldChar w:fldCharType="end"/>
    </w:r>
  </w:p>
  <w:p w14:paraId="27E634CE" w14:textId="77777777" w:rsidR="00220245" w:rsidRDefault="002202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588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340523"/>
    <w:multiLevelType w:val="hybridMultilevel"/>
    <w:tmpl w:val="8146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874F3"/>
    <w:multiLevelType w:val="multilevel"/>
    <w:tmpl w:val="81A88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013F4"/>
    <w:multiLevelType w:val="multilevel"/>
    <w:tmpl w:val="39164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908F1"/>
    <w:multiLevelType w:val="hybridMultilevel"/>
    <w:tmpl w:val="4FA6EA12"/>
    <w:lvl w:ilvl="0" w:tplc="CACED3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B003D"/>
    <w:multiLevelType w:val="hybridMultilevel"/>
    <w:tmpl w:val="2FE015CC"/>
    <w:lvl w:ilvl="0" w:tplc="D55264C6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8DC52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EEA544">
      <w:start w:val="1"/>
      <w:numFmt w:val="decimal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1B"/>
    <w:rsid w:val="00010933"/>
    <w:rsid w:val="00094780"/>
    <w:rsid w:val="000A7D14"/>
    <w:rsid w:val="000B031B"/>
    <w:rsid w:val="000B5C1D"/>
    <w:rsid w:val="000C1D24"/>
    <w:rsid w:val="000C7C85"/>
    <w:rsid w:val="000D1D11"/>
    <w:rsid w:val="000D6C13"/>
    <w:rsid w:val="000F4E09"/>
    <w:rsid w:val="00100725"/>
    <w:rsid w:val="00106B2B"/>
    <w:rsid w:val="0010728F"/>
    <w:rsid w:val="00125A84"/>
    <w:rsid w:val="00135F1B"/>
    <w:rsid w:val="00137579"/>
    <w:rsid w:val="00141B34"/>
    <w:rsid w:val="00144BD9"/>
    <w:rsid w:val="00180F2F"/>
    <w:rsid w:val="001832C8"/>
    <w:rsid w:val="00191314"/>
    <w:rsid w:val="001A217E"/>
    <w:rsid w:val="001A5E15"/>
    <w:rsid w:val="001B73D8"/>
    <w:rsid w:val="001C165D"/>
    <w:rsid w:val="001C1F10"/>
    <w:rsid w:val="001C3F58"/>
    <w:rsid w:val="001D4C85"/>
    <w:rsid w:val="001E6E90"/>
    <w:rsid w:val="001F09B4"/>
    <w:rsid w:val="0020474E"/>
    <w:rsid w:val="002074D2"/>
    <w:rsid w:val="00212CAC"/>
    <w:rsid w:val="00215245"/>
    <w:rsid w:val="0021678B"/>
    <w:rsid w:val="00217F0D"/>
    <w:rsid w:val="00220245"/>
    <w:rsid w:val="00221CEB"/>
    <w:rsid w:val="00227AB4"/>
    <w:rsid w:val="0025345B"/>
    <w:rsid w:val="0028691F"/>
    <w:rsid w:val="002902A0"/>
    <w:rsid w:val="002A40DA"/>
    <w:rsid w:val="002A59CD"/>
    <w:rsid w:val="002C6C5D"/>
    <w:rsid w:val="002D1B3D"/>
    <w:rsid w:val="002E0600"/>
    <w:rsid w:val="002E22D1"/>
    <w:rsid w:val="00301AC9"/>
    <w:rsid w:val="00317900"/>
    <w:rsid w:val="00325B08"/>
    <w:rsid w:val="00335136"/>
    <w:rsid w:val="00336421"/>
    <w:rsid w:val="00340915"/>
    <w:rsid w:val="00341B37"/>
    <w:rsid w:val="003613F2"/>
    <w:rsid w:val="0036165E"/>
    <w:rsid w:val="0037766E"/>
    <w:rsid w:val="0038142E"/>
    <w:rsid w:val="00381BC1"/>
    <w:rsid w:val="00383900"/>
    <w:rsid w:val="003A50CA"/>
    <w:rsid w:val="003B6FB0"/>
    <w:rsid w:val="003C0FC5"/>
    <w:rsid w:val="003D72B3"/>
    <w:rsid w:val="003E6466"/>
    <w:rsid w:val="003F5AA7"/>
    <w:rsid w:val="00414678"/>
    <w:rsid w:val="004229EB"/>
    <w:rsid w:val="0042553B"/>
    <w:rsid w:val="004275B6"/>
    <w:rsid w:val="00441ED8"/>
    <w:rsid w:val="00452E66"/>
    <w:rsid w:val="0045465B"/>
    <w:rsid w:val="00467119"/>
    <w:rsid w:val="00470AC6"/>
    <w:rsid w:val="00473D03"/>
    <w:rsid w:val="0048586A"/>
    <w:rsid w:val="004901B1"/>
    <w:rsid w:val="004911FE"/>
    <w:rsid w:val="00495701"/>
    <w:rsid w:val="004A7A0F"/>
    <w:rsid w:val="004B2EE2"/>
    <w:rsid w:val="004B488F"/>
    <w:rsid w:val="004C1637"/>
    <w:rsid w:val="004C4D4A"/>
    <w:rsid w:val="004C77D3"/>
    <w:rsid w:val="004F33AF"/>
    <w:rsid w:val="004F4941"/>
    <w:rsid w:val="00512C9E"/>
    <w:rsid w:val="00514817"/>
    <w:rsid w:val="00517483"/>
    <w:rsid w:val="00520A1B"/>
    <w:rsid w:val="005211A8"/>
    <w:rsid w:val="00522C29"/>
    <w:rsid w:val="00525606"/>
    <w:rsid w:val="00540497"/>
    <w:rsid w:val="00552B58"/>
    <w:rsid w:val="0056569B"/>
    <w:rsid w:val="00572A82"/>
    <w:rsid w:val="00577C64"/>
    <w:rsid w:val="005A3536"/>
    <w:rsid w:val="005A5E22"/>
    <w:rsid w:val="005B54DD"/>
    <w:rsid w:val="005C4AAA"/>
    <w:rsid w:val="005C6059"/>
    <w:rsid w:val="005E0F19"/>
    <w:rsid w:val="005E4174"/>
    <w:rsid w:val="005F0E4D"/>
    <w:rsid w:val="005F6704"/>
    <w:rsid w:val="00604979"/>
    <w:rsid w:val="00606F4B"/>
    <w:rsid w:val="006102BE"/>
    <w:rsid w:val="0061293D"/>
    <w:rsid w:val="00631EEF"/>
    <w:rsid w:val="00635665"/>
    <w:rsid w:val="00650FCE"/>
    <w:rsid w:val="00654C2E"/>
    <w:rsid w:val="006964A9"/>
    <w:rsid w:val="006A19DE"/>
    <w:rsid w:val="006A6799"/>
    <w:rsid w:val="006D1BC9"/>
    <w:rsid w:val="006D47DF"/>
    <w:rsid w:val="006F7DD7"/>
    <w:rsid w:val="0071303E"/>
    <w:rsid w:val="007359D6"/>
    <w:rsid w:val="00737824"/>
    <w:rsid w:val="007513E2"/>
    <w:rsid w:val="0075394A"/>
    <w:rsid w:val="00760D2D"/>
    <w:rsid w:val="007626BB"/>
    <w:rsid w:val="007667D6"/>
    <w:rsid w:val="00772919"/>
    <w:rsid w:val="00783968"/>
    <w:rsid w:val="0079058C"/>
    <w:rsid w:val="00790DA4"/>
    <w:rsid w:val="007A68FD"/>
    <w:rsid w:val="007B104A"/>
    <w:rsid w:val="007C2D77"/>
    <w:rsid w:val="007C470E"/>
    <w:rsid w:val="007D7EFA"/>
    <w:rsid w:val="007E0876"/>
    <w:rsid w:val="007E2AEB"/>
    <w:rsid w:val="007E761B"/>
    <w:rsid w:val="007E7E75"/>
    <w:rsid w:val="00830DF9"/>
    <w:rsid w:val="008362A2"/>
    <w:rsid w:val="00836DA4"/>
    <w:rsid w:val="008630E4"/>
    <w:rsid w:val="00875C6D"/>
    <w:rsid w:val="00891721"/>
    <w:rsid w:val="008D720F"/>
    <w:rsid w:val="008E0708"/>
    <w:rsid w:val="008E21B5"/>
    <w:rsid w:val="008F4608"/>
    <w:rsid w:val="00925872"/>
    <w:rsid w:val="00930426"/>
    <w:rsid w:val="00946446"/>
    <w:rsid w:val="00972530"/>
    <w:rsid w:val="00977B50"/>
    <w:rsid w:val="009835C3"/>
    <w:rsid w:val="009A2DEE"/>
    <w:rsid w:val="009A78C5"/>
    <w:rsid w:val="009C5C85"/>
    <w:rsid w:val="009C7583"/>
    <w:rsid w:val="009D0C53"/>
    <w:rsid w:val="009E07BC"/>
    <w:rsid w:val="00A100D6"/>
    <w:rsid w:val="00A10371"/>
    <w:rsid w:val="00A12BB9"/>
    <w:rsid w:val="00A20BBC"/>
    <w:rsid w:val="00A40FB4"/>
    <w:rsid w:val="00A41BA7"/>
    <w:rsid w:val="00A46394"/>
    <w:rsid w:val="00A50173"/>
    <w:rsid w:val="00A6452E"/>
    <w:rsid w:val="00A71DD1"/>
    <w:rsid w:val="00A76D03"/>
    <w:rsid w:val="00A77408"/>
    <w:rsid w:val="00A82EC6"/>
    <w:rsid w:val="00A84F71"/>
    <w:rsid w:val="00AA784E"/>
    <w:rsid w:val="00AC554F"/>
    <w:rsid w:val="00AC5A15"/>
    <w:rsid w:val="00AD30E1"/>
    <w:rsid w:val="00AE39DC"/>
    <w:rsid w:val="00AE3C8A"/>
    <w:rsid w:val="00B406DF"/>
    <w:rsid w:val="00B516A1"/>
    <w:rsid w:val="00B516E5"/>
    <w:rsid w:val="00B61D17"/>
    <w:rsid w:val="00B6379E"/>
    <w:rsid w:val="00B8460D"/>
    <w:rsid w:val="00B949A9"/>
    <w:rsid w:val="00BA42B2"/>
    <w:rsid w:val="00BA766F"/>
    <w:rsid w:val="00BC2855"/>
    <w:rsid w:val="00BD54D0"/>
    <w:rsid w:val="00C0737D"/>
    <w:rsid w:val="00C11412"/>
    <w:rsid w:val="00C26FB5"/>
    <w:rsid w:val="00C27CE2"/>
    <w:rsid w:val="00C31000"/>
    <w:rsid w:val="00C31509"/>
    <w:rsid w:val="00C332F0"/>
    <w:rsid w:val="00C36092"/>
    <w:rsid w:val="00C42143"/>
    <w:rsid w:val="00C6233F"/>
    <w:rsid w:val="00C62CB1"/>
    <w:rsid w:val="00C827B8"/>
    <w:rsid w:val="00CB212C"/>
    <w:rsid w:val="00CB4D7C"/>
    <w:rsid w:val="00CC1F9E"/>
    <w:rsid w:val="00CF3097"/>
    <w:rsid w:val="00D15D44"/>
    <w:rsid w:val="00D378BC"/>
    <w:rsid w:val="00D543D4"/>
    <w:rsid w:val="00D637DD"/>
    <w:rsid w:val="00D86DEA"/>
    <w:rsid w:val="00D95D20"/>
    <w:rsid w:val="00D974BB"/>
    <w:rsid w:val="00DB3A6B"/>
    <w:rsid w:val="00DC0CBD"/>
    <w:rsid w:val="00DC34C0"/>
    <w:rsid w:val="00DC4DB0"/>
    <w:rsid w:val="00DC7001"/>
    <w:rsid w:val="00DE1FF5"/>
    <w:rsid w:val="00DF1873"/>
    <w:rsid w:val="00E00E47"/>
    <w:rsid w:val="00E10A6A"/>
    <w:rsid w:val="00E13951"/>
    <w:rsid w:val="00E302A6"/>
    <w:rsid w:val="00E45410"/>
    <w:rsid w:val="00E66046"/>
    <w:rsid w:val="00E90AA7"/>
    <w:rsid w:val="00E95B0B"/>
    <w:rsid w:val="00EA0199"/>
    <w:rsid w:val="00EB5B8D"/>
    <w:rsid w:val="00EB6C3F"/>
    <w:rsid w:val="00EC05AC"/>
    <w:rsid w:val="00EC27A9"/>
    <w:rsid w:val="00ED6DF3"/>
    <w:rsid w:val="00F01986"/>
    <w:rsid w:val="00F0583A"/>
    <w:rsid w:val="00F12556"/>
    <w:rsid w:val="00F279CA"/>
    <w:rsid w:val="00F319C3"/>
    <w:rsid w:val="00F322A0"/>
    <w:rsid w:val="00F33483"/>
    <w:rsid w:val="00F367EE"/>
    <w:rsid w:val="00F47FF7"/>
    <w:rsid w:val="00F53727"/>
    <w:rsid w:val="00F55958"/>
    <w:rsid w:val="00F57951"/>
    <w:rsid w:val="00F60760"/>
    <w:rsid w:val="00F86B1D"/>
    <w:rsid w:val="00FA16BE"/>
    <w:rsid w:val="00FC3ED0"/>
    <w:rsid w:val="00FD701A"/>
    <w:rsid w:val="00FE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03CEA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rPr>
      <w:rFonts w:ascii="Arial" w:hAnsi="Aria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HeaderA">
    <w:name w:val="Header A"/>
    <w:basedOn w:val="Normal"/>
    <w:next w:val="BlockText"/>
    <w:pPr>
      <w:pBdr>
        <w:top w:val="single" w:sz="8" w:space="5" w:color="000000"/>
        <w:bottom w:val="single" w:sz="8" w:space="5" w:color="000000"/>
      </w:pBdr>
      <w:spacing w:after="120"/>
      <w:ind w:firstLine="2880"/>
    </w:pPr>
    <w:rPr>
      <w:b/>
      <w:smallCaps/>
    </w:rPr>
  </w:style>
  <w:style w:type="paragraph" w:styleId="BlockText">
    <w:name w:val="Block Text"/>
    <w:basedOn w:val="Normal"/>
    <w:pPr>
      <w:spacing w:after="120"/>
      <w:ind w:left="2880"/>
    </w:pPr>
  </w:style>
  <w:style w:type="paragraph" w:customStyle="1" w:styleId="StyleBlockTextArial8pt">
    <w:name w:val="Style Block Text + Arial 8 pt"/>
    <w:basedOn w:val="BlockText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HeaderB">
    <w:name w:val="Header B"/>
    <w:basedOn w:val="BlockText"/>
    <w:next w:val="BlockText"/>
    <w:pPr>
      <w:spacing w:after="0"/>
      <w:ind w:left="0"/>
    </w:pPr>
    <w:rPr>
      <w:b/>
    </w:rPr>
  </w:style>
  <w:style w:type="paragraph" w:customStyle="1" w:styleId="HeaderC">
    <w:name w:val="Header C"/>
    <w:basedOn w:val="Normal"/>
    <w:pPr>
      <w:spacing w:after="240"/>
      <w:ind w:left="2880"/>
    </w:pPr>
    <w:rPr>
      <w:rFonts w:ascii="Arial" w:hAnsi="Arial"/>
      <w:b/>
      <w:u w:val="singl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1B73D8"/>
    <w:pPr>
      <w:suppressAutoHyphens w:val="0"/>
      <w:ind w:left="720"/>
      <w:contextualSpacing/>
    </w:pPr>
    <w:rPr>
      <w:rFonts w:ascii="Cambria" w:eastAsia="MS Mincho" w:hAnsi="Cambria"/>
      <w:lang w:eastAsia="en-US"/>
    </w:rPr>
  </w:style>
  <w:style w:type="character" w:styleId="Hyperlink">
    <w:name w:val="Hyperlink"/>
    <w:uiPriority w:val="99"/>
    <w:unhideWhenUsed/>
    <w:rsid w:val="0021678B"/>
    <w:rPr>
      <w:color w:val="0000FF"/>
      <w:u w:val="single"/>
    </w:rPr>
  </w:style>
  <w:style w:type="paragraph" w:customStyle="1" w:styleId="Default">
    <w:name w:val="Default"/>
    <w:rsid w:val="0021678B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17900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630E4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FA1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rPr>
      <w:rFonts w:ascii="Arial" w:hAnsi="Aria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HeaderA">
    <w:name w:val="Header A"/>
    <w:basedOn w:val="Normal"/>
    <w:next w:val="BlockText"/>
    <w:pPr>
      <w:pBdr>
        <w:top w:val="single" w:sz="8" w:space="5" w:color="000000"/>
        <w:bottom w:val="single" w:sz="8" w:space="5" w:color="000000"/>
      </w:pBdr>
      <w:spacing w:after="120"/>
      <w:ind w:firstLine="2880"/>
    </w:pPr>
    <w:rPr>
      <w:b/>
      <w:smallCaps/>
    </w:rPr>
  </w:style>
  <w:style w:type="paragraph" w:styleId="BlockText">
    <w:name w:val="Block Text"/>
    <w:basedOn w:val="Normal"/>
    <w:pPr>
      <w:spacing w:after="120"/>
      <w:ind w:left="2880"/>
    </w:pPr>
  </w:style>
  <w:style w:type="paragraph" w:customStyle="1" w:styleId="StyleBlockTextArial8pt">
    <w:name w:val="Style Block Text + Arial 8 pt"/>
    <w:basedOn w:val="BlockText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HeaderB">
    <w:name w:val="Header B"/>
    <w:basedOn w:val="BlockText"/>
    <w:next w:val="BlockText"/>
    <w:pPr>
      <w:spacing w:after="0"/>
      <w:ind w:left="0"/>
    </w:pPr>
    <w:rPr>
      <w:b/>
    </w:rPr>
  </w:style>
  <w:style w:type="paragraph" w:customStyle="1" w:styleId="HeaderC">
    <w:name w:val="Header C"/>
    <w:basedOn w:val="Normal"/>
    <w:pPr>
      <w:spacing w:after="240"/>
      <w:ind w:left="2880"/>
    </w:pPr>
    <w:rPr>
      <w:rFonts w:ascii="Arial" w:hAnsi="Arial"/>
      <w:b/>
      <w:u w:val="singl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1B73D8"/>
    <w:pPr>
      <w:suppressAutoHyphens w:val="0"/>
      <w:ind w:left="720"/>
      <w:contextualSpacing/>
    </w:pPr>
    <w:rPr>
      <w:rFonts w:ascii="Cambria" w:eastAsia="MS Mincho" w:hAnsi="Cambria"/>
      <w:lang w:eastAsia="en-US"/>
    </w:rPr>
  </w:style>
  <w:style w:type="character" w:styleId="Hyperlink">
    <w:name w:val="Hyperlink"/>
    <w:uiPriority w:val="99"/>
    <w:unhideWhenUsed/>
    <w:rsid w:val="0021678B"/>
    <w:rPr>
      <w:color w:val="0000FF"/>
      <w:u w:val="single"/>
    </w:rPr>
  </w:style>
  <w:style w:type="paragraph" w:customStyle="1" w:styleId="Default">
    <w:name w:val="Default"/>
    <w:rsid w:val="0021678B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17900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630E4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FA1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it.unlv.edu/about-oit/polici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s.nevada.edu/default/index.cfm/about-us/policies-guidelin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lv.edu/sites/default/files/24/Provost-AcceptableUse-1-31-14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oit.unlv.edu/about-oit/polici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8FF0C0-55E4-4581-A157-64CA3621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UNLV</Company>
  <LinksUpToDate>false</LinksUpToDate>
  <CharactersWithSpaces>3439</CharactersWithSpaces>
  <SharedDoc>false</SharedDoc>
  <HLinks>
    <vt:vector size="24" baseType="variant">
      <vt:variant>
        <vt:i4>2883645</vt:i4>
      </vt:variant>
      <vt:variant>
        <vt:i4>6</vt:i4>
      </vt:variant>
      <vt:variant>
        <vt:i4>0</vt:i4>
      </vt:variant>
      <vt:variant>
        <vt:i4>5</vt:i4>
      </vt:variant>
      <vt:variant>
        <vt:lpwstr>http://oit.unlv.edu/about-oit/policies</vt:lpwstr>
      </vt:variant>
      <vt:variant>
        <vt:lpwstr/>
      </vt:variant>
      <vt:variant>
        <vt:i4>1572978</vt:i4>
      </vt:variant>
      <vt:variant>
        <vt:i4>3</vt:i4>
      </vt:variant>
      <vt:variant>
        <vt:i4>0</vt:i4>
      </vt:variant>
      <vt:variant>
        <vt:i4>5</vt:i4>
      </vt:variant>
      <vt:variant>
        <vt:lpwstr>http://system.nevada.edu/tasks/sites/Nshe/assets/File/BoardOfRegents/Procedures/P&amp;GM CH14 - DATA AND INFORMATION SECURITY.pdf</vt:lpwstr>
      </vt:variant>
      <vt:variant>
        <vt:lpwstr/>
      </vt:variant>
      <vt:variant>
        <vt:i4>2883645</vt:i4>
      </vt:variant>
      <vt:variant>
        <vt:i4>0</vt:i4>
      </vt:variant>
      <vt:variant>
        <vt:i4>0</vt:i4>
      </vt:variant>
      <vt:variant>
        <vt:i4>5</vt:i4>
      </vt:variant>
      <vt:variant>
        <vt:lpwstr>http://oit.unlv.edu/about-oit/policies</vt:lpwstr>
      </vt:variant>
      <vt:variant>
        <vt:lpwstr/>
      </vt:variant>
      <vt:variant>
        <vt:i4>4718607</vt:i4>
      </vt:variant>
      <vt:variant>
        <vt:i4>-1</vt:i4>
      </vt:variant>
      <vt:variant>
        <vt:i4>1026</vt:i4>
      </vt:variant>
      <vt:variant>
        <vt:i4>1</vt:i4>
      </vt:variant>
      <vt:variant>
        <vt:lpwstr>UNLV red logo sm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L. Sauer</dc:creator>
  <cp:lastModifiedBy>Gail Griffin</cp:lastModifiedBy>
  <cp:revision>5</cp:revision>
  <cp:lastPrinted>2014-07-16T20:07:00Z</cp:lastPrinted>
  <dcterms:created xsi:type="dcterms:W3CDTF">2014-08-11T15:09:00Z</dcterms:created>
  <dcterms:modified xsi:type="dcterms:W3CDTF">2014-08-11T15:16:00Z</dcterms:modified>
</cp:coreProperties>
</file>