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94"/>
        <w:gridCol w:w="3400"/>
        <w:gridCol w:w="4394"/>
        <w:gridCol w:w="3060"/>
      </w:tblGrid>
      <w:tr w:rsidR="006658F7" w:rsidRPr="003B1809" w:rsidTr="00590D15">
        <w:trPr>
          <w:tblHeader/>
        </w:trPr>
        <w:tc>
          <w:tcPr>
            <w:tcW w:w="3294" w:type="dxa"/>
          </w:tcPr>
          <w:p w:rsidR="006658F7" w:rsidRPr="003B1809" w:rsidRDefault="006658F7" w:rsidP="006658F7">
            <w:pPr>
              <w:jc w:val="center"/>
              <w:rPr>
                <w:rFonts w:ascii="Times New Roman" w:hAnsi="Times New Roman" w:cs="Times New Roman"/>
                <w:b/>
              </w:rPr>
            </w:pPr>
            <w:r w:rsidRPr="003B1809">
              <w:rPr>
                <w:rFonts w:ascii="Times New Roman" w:hAnsi="Times New Roman" w:cs="Times New Roman"/>
                <w:b/>
              </w:rPr>
              <w:t>Diversity Effort</w:t>
            </w:r>
          </w:p>
        </w:tc>
        <w:tc>
          <w:tcPr>
            <w:tcW w:w="3400" w:type="dxa"/>
          </w:tcPr>
          <w:p w:rsidR="006658F7" w:rsidRPr="003B1809" w:rsidRDefault="006658F7" w:rsidP="006658F7">
            <w:pPr>
              <w:jc w:val="center"/>
              <w:rPr>
                <w:rFonts w:ascii="Times New Roman" w:hAnsi="Times New Roman" w:cs="Times New Roman"/>
                <w:b/>
              </w:rPr>
            </w:pPr>
            <w:r w:rsidRPr="003B1809">
              <w:rPr>
                <w:rFonts w:ascii="Times New Roman" w:hAnsi="Times New Roman" w:cs="Times New Roman"/>
                <w:b/>
              </w:rPr>
              <w:t>Updates</w:t>
            </w:r>
            <w:r w:rsidR="0009504F" w:rsidRPr="003B1809">
              <w:rPr>
                <w:rFonts w:ascii="Times New Roman" w:hAnsi="Times New Roman" w:cs="Times New Roman"/>
                <w:b/>
              </w:rPr>
              <w:t xml:space="preserve"> (12/09/2013)</w:t>
            </w:r>
          </w:p>
        </w:tc>
        <w:tc>
          <w:tcPr>
            <w:tcW w:w="4394" w:type="dxa"/>
          </w:tcPr>
          <w:p w:rsidR="006658F7" w:rsidRPr="003B1809" w:rsidRDefault="006658F7" w:rsidP="006658F7">
            <w:pPr>
              <w:jc w:val="center"/>
              <w:rPr>
                <w:rFonts w:ascii="Times New Roman" w:hAnsi="Times New Roman" w:cs="Times New Roman"/>
                <w:b/>
              </w:rPr>
            </w:pPr>
            <w:r w:rsidRPr="003B1809">
              <w:rPr>
                <w:rFonts w:ascii="Times New Roman" w:hAnsi="Times New Roman" w:cs="Times New Roman"/>
                <w:b/>
              </w:rPr>
              <w:t>Next Steps</w:t>
            </w:r>
          </w:p>
        </w:tc>
        <w:tc>
          <w:tcPr>
            <w:tcW w:w="3060" w:type="dxa"/>
          </w:tcPr>
          <w:p w:rsidR="006658F7" w:rsidRPr="003B1809" w:rsidRDefault="006658F7" w:rsidP="006658F7">
            <w:pPr>
              <w:jc w:val="center"/>
              <w:rPr>
                <w:rFonts w:ascii="Times New Roman" w:hAnsi="Times New Roman" w:cs="Times New Roman"/>
                <w:b/>
              </w:rPr>
            </w:pPr>
            <w:r w:rsidRPr="003B1809">
              <w:rPr>
                <w:rFonts w:ascii="Times New Roman" w:hAnsi="Times New Roman" w:cs="Times New Roman"/>
                <w:b/>
              </w:rPr>
              <w:t>Status</w:t>
            </w:r>
          </w:p>
        </w:tc>
      </w:tr>
      <w:tr w:rsidR="006658F7" w:rsidRPr="003B1809" w:rsidTr="00590D15">
        <w:tc>
          <w:tcPr>
            <w:tcW w:w="3294" w:type="dxa"/>
          </w:tcPr>
          <w:p w:rsidR="006658F7" w:rsidRPr="003B1809" w:rsidRDefault="006658F7">
            <w:pPr>
              <w:rPr>
                <w:rFonts w:ascii="Times New Roman" w:hAnsi="Times New Roman" w:cs="Times New Roman"/>
              </w:rPr>
            </w:pPr>
            <w:r w:rsidRPr="003B1809">
              <w:rPr>
                <w:rFonts w:ascii="Times New Roman" w:hAnsi="Times New Roman" w:cs="Times New Roman"/>
                <w:b/>
              </w:rPr>
              <w:t>Full Participation Committee</w:t>
            </w:r>
            <w:r w:rsidR="007E4384" w:rsidRPr="003B1809">
              <w:rPr>
                <w:rFonts w:ascii="Times New Roman" w:hAnsi="Times New Roman" w:cs="Times New Roman"/>
                <w:b/>
              </w:rPr>
              <w:t>:</w:t>
            </w:r>
            <w:r w:rsidR="007E4384" w:rsidRPr="003B1809">
              <w:rPr>
                <w:rFonts w:ascii="Times New Roman" w:hAnsi="Times New Roman" w:cs="Times New Roman"/>
              </w:rPr>
              <w:t xml:space="preserve">  </w:t>
            </w:r>
            <w:r w:rsidR="007E4384" w:rsidRPr="003B1809">
              <w:rPr>
                <w:rFonts w:ascii="Times New Roman" w:hAnsi="Times New Roman" w:cs="Times New Roman"/>
                <w:sz w:val="20"/>
              </w:rPr>
              <w:t>responsible for creating a strategic diversity plan for the University.  Responsible for the campus climate survey.</w:t>
            </w:r>
          </w:p>
          <w:p w:rsidR="006658F7" w:rsidRPr="003B1809" w:rsidRDefault="006658F7">
            <w:pPr>
              <w:rPr>
                <w:rFonts w:ascii="Times New Roman" w:hAnsi="Times New Roman" w:cs="Times New Roman"/>
              </w:rPr>
            </w:pPr>
            <w:r w:rsidRPr="003B1809">
              <w:rPr>
                <w:rFonts w:ascii="Times New Roman" w:hAnsi="Times New Roman" w:cs="Times New Roman"/>
                <w:b/>
              </w:rPr>
              <w:t>Contact:</w:t>
            </w:r>
            <w:r w:rsidRPr="003B1809">
              <w:rPr>
                <w:rFonts w:ascii="Times New Roman" w:hAnsi="Times New Roman" w:cs="Times New Roman"/>
              </w:rPr>
              <w:t xml:space="preserve">  Dr. Rainier Spencer</w:t>
            </w:r>
          </w:p>
          <w:p w:rsidR="00D24C66" w:rsidRPr="003B1809" w:rsidRDefault="00D24C66">
            <w:pPr>
              <w:rPr>
                <w:rFonts w:ascii="Times New Roman" w:hAnsi="Times New Roman" w:cs="Times New Roman"/>
              </w:rPr>
            </w:pPr>
            <w:r w:rsidRPr="003B1809">
              <w:rPr>
                <w:rFonts w:ascii="Times New Roman" w:hAnsi="Times New Roman" w:cs="Times New Roman"/>
              </w:rPr>
              <w:t>rainier.spencer@unlv.edu</w:t>
            </w:r>
          </w:p>
          <w:p w:rsidR="00D24C66" w:rsidRDefault="00D24C66">
            <w:pPr>
              <w:rPr>
                <w:rFonts w:ascii="Times New Roman" w:hAnsi="Times New Roman" w:cs="Times New Roman"/>
              </w:rPr>
            </w:pPr>
            <w:r w:rsidRPr="003B1809">
              <w:rPr>
                <w:rFonts w:ascii="Times New Roman" w:hAnsi="Times New Roman" w:cs="Times New Roman"/>
              </w:rPr>
              <w:t>702.895.5833</w:t>
            </w:r>
          </w:p>
          <w:p w:rsidR="00590D15" w:rsidRPr="00590D15" w:rsidRDefault="00590D15">
            <w:pPr>
              <w:rPr>
                <w:rFonts w:ascii="Times New Roman" w:hAnsi="Times New Roman" w:cs="Times New Roman"/>
                <w:sz w:val="20"/>
              </w:rPr>
            </w:pPr>
          </w:p>
        </w:tc>
        <w:tc>
          <w:tcPr>
            <w:tcW w:w="3400" w:type="dxa"/>
          </w:tcPr>
          <w:p w:rsidR="006658F7" w:rsidRPr="003B1809" w:rsidRDefault="0009504F" w:rsidP="00971D66">
            <w:pPr>
              <w:pStyle w:val="ListParagraph"/>
              <w:numPr>
                <w:ilvl w:val="0"/>
                <w:numId w:val="1"/>
              </w:numPr>
              <w:rPr>
                <w:rFonts w:ascii="Times New Roman" w:hAnsi="Times New Roman" w:cs="Times New Roman"/>
              </w:rPr>
            </w:pPr>
            <w:r w:rsidRPr="003B1809">
              <w:rPr>
                <w:rFonts w:ascii="Times New Roman" w:hAnsi="Times New Roman" w:cs="Times New Roman"/>
              </w:rPr>
              <w:t>New campus climate survey is tentatively scheduled to be administered by February 2014</w:t>
            </w:r>
          </w:p>
          <w:p w:rsidR="0009504F" w:rsidRPr="003B1809" w:rsidRDefault="0009504F" w:rsidP="00D24C66">
            <w:pPr>
              <w:pStyle w:val="ListParagraph"/>
              <w:ind w:left="360"/>
              <w:rPr>
                <w:rFonts w:ascii="Times New Roman" w:hAnsi="Times New Roman" w:cs="Times New Roman"/>
              </w:rPr>
            </w:pPr>
          </w:p>
        </w:tc>
        <w:tc>
          <w:tcPr>
            <w:tcW w:w="4394" w:type="dxa"/>
          </w:tcPr>
          <w:p w:rsidR="00D24C66" w:rsidRPr="003B1809" w:rsidRDefault="00D24C66" w:rsidP="00D24C66">
            <w:pPr>
              <w:pStyle w:val="ListParagraph"/>
              <w:numPr>
                <w:ilvl w:val="0"/>
                <w:numId w:val="1"/>
              </w:numPr>
              <w:rPr>
                <w:rFonts w:ascii="Times New Roman" w:hAnsi="Times New Roman" w:cs="Times New Roman"/>
              </w:rPr>
            </w:pPr>
            <w:r w:rsidRPr="003B1809">
              <w:rPr>
                <w:rFonts w:ascii="Times New Roman" w:hAnsi="Times New Roman" w:cs="Times New Roman"/>
              </w:rPr>
              <w:t>Committee is scheduled to meet with President Smatresk, Provost White to discuss committee roles &amp; expectations</w:t>
            </w:r>
          </w:p>
          <w:p w:rsidR="00D24C66" w:rsidRPr="003B1809" w:rsidRDefault="00D24C66" w:rsidP="00D24C66">
            <w:pPr>
              <w:pStyle w:val="ListParagraph"/>
              <w:numPr>
                <w:ilvl w:val="0"/>
                <w:numId w:val="1"/>
              </w:numPr>
              <w:rPr>
                <w:rFonts w:ascii="Times New Roman" w:hAnsi="Times New Roman" w:cs="Times New Roman"/>
              </w:rPr>
            </w:pPr>
            <w:r w:rsidRPr="003B1809">
              <w:rPr>
                <w:rFonts w:ascii="Times New Roman" w:hAnsi="Times New Roman" w:cs="Times New Roman"/>
              </w:rPr>
              <w:t>Work closely with an outside consultant to craft new survey</w:t>
            </w:r>
          </w:p>
          <w:p w:rsidR="006658F7" w:rsidRPr="003B1809" w:rsidRDefault="006658F7">
            <w:pPr>
              <w:rPr>
                <w:rFonts w:ascii="Times New Roman" w:hAnsi="Times New Roman" w:cs="Times New Roman"/>
              </w:rPr>
            </w:pPr>
          </w:p>
        </w:tc>
        <w:tc>
          <w:tcPr>
            <w:tcW w:w="3060" w:type="dxa"/>
          </w:tcPr>
          <w:p w:rsidR="006658F7" w:rsidRPr="003B1809" w:rsidRDefault="0009504F">
            <w:pPr>
              <w:rPr>
                <w:rFonts w:ascii="Times New Roman" w:hAnsi="Times New Roman" w:cs="Times New Roman"/>
              </w:rPr>
            </w:pPr>
            <w:r w:rsidRPr="003B1809">
              <w:rPr>
                <w:rFonts w:ascii="Times New Roman" w:hAnsi="Times New Roman" w:cs="Times New Roman"/>
              </w:rPr>
              <w:t xml:space="preserve">Ongoing, next meeting scheduled for </w:t>
            </w:r>
            <w:r w:rsidR="00D24C66" w:rsidRPr="003B1809">
              <w:rPr>
                <w:rFonts w:ascii="Times New Roman" w:hAnsi="Times New Roman" w:cs="Times New Roman"/>
              </w:rPr>
              <w:t>December 10.</w:t>
            </w:r>
          </w:p>
        </w:tc>
      </w:tr>
      <w:tr w:rsidR="006658F7" w:rsidRPr="003B1809" w:rsidTr="00590D15">
        <w:tc>
          <w:tcPr>
            <w:tcW w:w="3294" w:type="dxa"/>
          </w:tcPr>
          <w:p w:rsidR="006658F7" w:rsidRPr="003B1809" w:rsidRDefault="006658F7">
            <w:pPr>
              <w:rPr>
                <w:rFonts w:ascii="Times New Roman" w:hAnsi="Times New Roman" w:cs="Times New Roman"/>
              </w:rPr>
            </w:pPr>
            <w:r w:rsidRPr="003B1809">
              <w:rPr>
                <w:rFonts w:ascii="Times New Roman" w:hAnsi="Times New Roman" w:cs="Times New Roman"/>
                <w:b/>
              </w:rPr>
              <w:t>Provost Leadership Development Academy</w:t>
            </w:r>
            <w:r w:rsidR="007E4384" w:rsidRPr="003B1809">
              <w:rPr>
                <w:rFonts w:ascii="Times New Roman" w:hAnsi="Times New Roman" w:cs="Times New Roman"/>
              </w:rPr>
              <w:t xml:space="preserve">:  </w:t>
            </w:r>
            <w:r w:rsidR="007E4384" w:rsidRPr="003B1809">
              <w:rPr>
                <w:rFonts w:ascii="Times New Roman" w:hAnsi="Times New Roman" w:cs="Times New Roman"/>
                <w:sz w:val="20"/>
              </w:rPr>
              <w:t>essentially an internship opportunity for administrative &amp; academic faculty, specifically women &amp; minorities interested in moving up the leadership ranks.</w:t>
            </w:r>
          </w:p>
          <w:p w:rsidR="006658F7" w:rsidRPr="003B1809" w:rsidRDefault="006658F7">
            <w:pPr>
              <w:rPr>
                <w:rFonts w:ascii="Times New Roman" w:hAnsi="Times New Roman" w:cs="Times New Roman"/>
              </w:rPr>
            </w:pPr>
            <w:r w:rsidRPr="003B1809">
              <w:rPr>
                <w:rFonts w:ascii="Times New Roman" w:hAnsi="Times New Roman" w:cs="Times New Roman"/>
                <w:b/>
              </w:rPr>
              <w:t>Contact:</w:t>
            </w:r>
            <w:r w:rsidR="00D24C66" w:rsidRPr="003B1809">
              <w:rPr>
                <w:rFonts w:ascii="Times New Roman" w:hAnsi="Times New Roman" w:cs="Times New Roman"/>
              </w:rPr>
              <w:t xml:space="preserve">  Dr. Nancy Rapoport</w:t>
            </w:r>
          </w:p>
          <w:p w:rsidR="00D24C66" w:rsidRPr="003B1809" w:rsidRDefault="00D24C66">
            <w:pPr>
              <w:rPr>
                <w:rFonts w:ascii="Times New Roman" w:hAnsi="Times New Roman" w:cs="Times New Roman"/>
              </w:rPr>
            </w:pPr>
            <w:r w:rsidRPr="003B1809">
              <w:rPr>
                <w:rFonts w:ascii="Times New Roman" w:hAnsi="Times New Roman" w:cs="Times New Roman"/>
              </w:rPr>
              <w:t>nancy.rapoport@unlv.edu</w:t>
            </w:r>
          </w:p>
          <w:p w:rsidR="00D24C66" w:rsidRDefault="00D24C66">
            <w:pPr>
              <w:rPr>
                <w:rFonts w:ascii="Times New Roman" w:hAnsi="Times New Roman" w:cs="Times New Roman"/>
              </w:rPr>
            </w:pPr>
            <w:r w:rsidRPr="003B1809">
              <w:rPr>
                <w:rFonts w:ascii="Times New Roman" w:hAnsi="Times New Roman" w:cs="Times New Roman"/>
              </w:rPr>
              <w:t>712.202.1881</w:t>
            </w:r>
          </w:p>
          <w:p w:rsidR="00590D15" w:rsidRPr="00590D15" w:rsidRDefault="00590D15">
            <w:pPr>
              <w:rPr>
                <w:rFonts w:ascii="Times New Roman" w:hAnsi="Times New Roman" w:cs="Times New Roman"/>
                <w:sz w:val="20"/>
              </w:rPr>
            </w:pPr>
          </w:p>
        </w:tc>
        <w:tc>
          <w:tcPr>
            <w:tcW w:w="3400" w:type="dxa"/>
          </w:tcPr>
          <w:p w:rsidR="006658F7" w:rsidRDefault="003B1809" w:rsidP="003B1809">
            <w:pPr>
              <w:pStyle w:val="ListParagraph"/>
              <w:numPr>
                <w:ilvl w:val="0"/>
                <w:numId w:val="2"/>
              </w:numPr>
              <w:rPr>
                <w:rFonts w:ascii="Times New Roman" w:hAnsi="Times New Roman" w:cs="Times New Roman"/>
              </w:rPr>
            </w:pPr>
            <w:r>
              <w:rPr>
                <w:rFonts w:ascii="Times New Roman" w:hAnsi="Times New Roman" w:cs="Times New Roman"/>
              </w:rPr>
              <w:t>Currently 7 individuals are enrolled in the Academy</w:t>
            </w:r>
          </w:p>
          <w:p w:rsidR="003B1809" w:rsidRPr="003B1809" w:rsidRDefault="002937F6" w:rsidP="002937F6">
            <w:pPr>
              <w:pStyle w:val="ListParagraph"/>
              <w:numPr>
                <w:ilvl w:val="0"/>
                <w:numId w:val="2"/>
              </w:numPr>
              <w:rPr>
                <w:rFonts w:ascii="Times New Roman" w:hAnsi="Times New Roman" w:cs="Times New Roman"/>
              </w:rPr>
            </w:pPr>
            <w:r>
              <w:rPr>
                <w:rFonts w:ascii="Times New Roman" w:hAnsi="Times New Roman" w:cs="Times New Roman"/>
              </w:rPr>
              <w:t>Sponsored 2 campus wide seminars:  ‘So you want to be a Department Chair’ and ‘So you want to be a Dean’</w:t>
            </w:r>
          </w:p>
        </w:tc>
        <w:tc>
          <w:tcPr>
            <w:tcW w:w="4394" w:type="dxa"/>
          </w:tcPr>
          <w:p w:rsidR="002937F6" w:rsidRPr="003B1809" w:rsidRDefault="002937F6">
            <w:pPr>
              <w:rPr>
                <w:rFonts w:ascii="Times New Roman" w:hAnsi="Times New Roman" w:cs="Times New Roman"/>
              </w:rPr>
            </w:pPr>
            <w:r>
              <w:rPr>
                <w:rFonts w:ascii="Times New Roman" w:hAnsi="Times New Roman" w:cs="Times New Roman"/>
              </w:rPr>
              <w:t>Currently working on application materials for next year, should be available by late January or early February.  Participants are considered ‘Fellows’ for one year and then are alumni of the program.</w:t>
            </w:r>
          </w:p>
        </w:tc>
        <w:tc>
          <w:tcPr>
            <w:tcW w:w="3060" w:type="dxa"/>
          </w:tcPr>
          <w:p w:rsidR="006658F7" w:rsidRPr="003B1809" w:rsidRDefault="0022604E">
            <w:pPr>
              <w:rPr>
                <w:rFonts w:ascii="Times New Roman" w:hAnsi="Times New Roman" w:cs="Times New Roman"/>
              </w:rPr>
            </w:pPr>
            <w:r>
              <w:rPr>
                <w:rFonts w:ascii="Times New Roman" w:hAnsi="Times New Roman" w:cs="Times New Roman"/>
              </w:rPr>
              <w:t>Ongoing</w:t>
            </w:r>
          </w:p>
        </w:tc>
      </w:tr>
      <w:tr w:rsidR="006658F7" w:rsidRPr="003B1809" w:rsidTr="00590D15">
        <w:tc>
          <w:tcPr>
            <w:tcW w:w="3294" w:type="dxa"/>
          </w:tcPr>
          <w:p w:rsidR="006658F7" w:rsidRPr="003B1809" w:rsidRDefault="006658F7">
            <w:pPr>
              <w:rPr>
                <w:rFonts w:ascii="Times New Roman" w:hAnsi="Times New Roman" w:cs="Times New Roman"/>
              </w:rPr>
            </w:pPr>
            <w:r w:rsidRPr="003B1809">
              <w:rPr>
                <w:rFonts w:ascii="Times New Roman" w:hAnsi="Times New Roman" w:cs="Times New Roman"/>
                <w:b/>
              </w:rPr>
              <w:t>President’s Advisory Council (PAC)</w:t>
            </w:r>
            <w:r w:rsidR="00265B76" w:rsidRPr="003B1809">
              <w:rPr>
                <w:rFonts w:ascii="Times New Roman" w:hAnsi="Times New Roman" w:cs="Times New Roman"/>
                <w:b/>
              </w:rPr>
              <w:t>:</w:t>
            </w:r>
            <w:r w:rsidR="00265B76" w:rsidRPr="003B1809">
              <w:rPr>
                <w:rFonts w:ascii="Times New Roman" w:hAnsi="Times New Roman" w:cs="Times New Roman"/>
              </w:rPr>
              <w:t xml:space="preserve">  </w:t>
            </w:r>
            <w:r w:rsidR="00265B76" w:rsidRPr="003B1809">
              <w:rPr>
                <w:rFonts w:ascii="Times New Roman" w:hAnsi="Times New Roman" w:cs="Times New Roman"/>
                <w:sz w:val="20"/>
              </w:rPr>
              <w:t xml:space="preserve">a body of diverse UNLV constituents who advise the President </w:t>
            </w:r>
            <w:r w:rsidR="00D24C66" w:rsidRPr="003B1809">
              <w:rPr>
                <w:rFonts w:ascii="Times New Roman" w:hAnsi="Times New Roman" w:cs="Times New Roman"/>
                <w:sz w:val="20"/>
              </w:rPr>
              <w:t xml:space="preserve">and his cabinet </w:t>
            </w:r>
            <w:r w:rsidR="00265B76" w:rsidRPr="003B1809">
              <w:rPr>
                <w:rFonts w:ascii="Times New Roman" w:hAnsi="Times New Roman" w:cs="Times New Roman"/>
                <w:sz w:val="20"/>
              </w:rPr>
              <w:t>on issues across campus that impact underrepresented populations.</w:t>
            </w:r>
          </w:p>
          <w:p w:rsidR="006658F7" w:rsidRPr="003B1809" w:rsidRDefault="006658F7" w:rsidP="00D24C66">
            <w:pPr>
              <w:rPr>
                <w:rFonts w:ascii="Times New Roman" w:hAnsi="Times New Roman" w:cs="Times New Roman"/>
              </w:rPr>
            </w:pPr>
            <w:r w:rsidRPr="003B1809">
              <w:rPr>
                <w:rFonts w:ascii="Times New Roman" w:hAnsi="Times New Roman" w:cs="Times New Roman"/>
                <w:b/>
              </w:rPr>
              <w:t>Contact:</w:t>
            </w:r>
            <w:r w:rsidRPr="003B1809">
              <w:rPr>
                <w:rFonts w:ascii="Times New Roman" w:hAnsi="Times New Roman" w:cs="Times New Roman"/>
              </w:rPr>
              <w:t xml:space="preserve">  S</w:t>
            </w:r>
            <w:r w:rsidR="00D24C66" w:rsidRPr="003B1809">
              <w:rPr>
                <w:rFonts w:ascii="Times New Roman" w:hAnsi="Times New Roman" w:cs="Times New Roman"/>
              </w:rPr>
              <w:t>haun Franklin</w:t>
            </w:r>
            <w:r w:rsidRPr="003B1809">
              <w:rPr>
                <w:rFonts w:ascii="Times New Roman" w:hAnsi="Times New Roman" w:cs="Times New Roman"/>
              </w:rPr>
              <w:t xml:space="preserve"> Sewell</w:t>
            </w:r>
          </w:p>
          <w:p w:rsidR="00D24C66" w:rsidRPr="003B1809" w:rsidRDefault="00D24C66" w:rsidP="00D24C66">
            <w:pPr>
              <w:rPr>
                <w:rFonts w:ascii="Times New Roman" w:hAnsi="Times New Roman" w:cs="Times New Roman"/>
              </w:rPr>
            </w:pPr>
            <w:r w:rsidRPr="003B1809">
              <w:rPr>
                <w:rFonts w:ascii="Times New Roman" w:hAnsi="Times New Roman" w:cs="Times New Roman"/>
              </w:rPr>
              <w:t>shaun.franklin-sewell@unlv.edu</w:t>
            </w:r>
          </w:p>
          <w:p w:rsidR="00D24C66" w:rsidRDefault="00D24C66" w:rsidP="00D24C66">
            <w:pPr>
              <w:rPr>
                <w:rFonts w:ascii="Times New Roman" w:hAnsi="Times New Roman" w:cs="Times New Roman"/>
              </w:rPr>
            </w:pPr>
            <w:r w:rsidRPr="003B1809">
              <w:rPr>
                <w:rFonts w:ascii="Times New Roman" w:hAnsi="Times New Roman" w:cs="Times New Roman"/>
              </w:rPr>
              <w:t>895.4710</w:t>
            </w:r>
          </w:p>
          <w:p w:rsidR="00590D15" w:rsidRPr="00590D15" w:rsidRDefault="00590D15" w:rsidP="00D24C66">
            <w:pPr>
              <w:rPr>
                <w:rFonts w:ascii="Times New Roman" w:hAnsi="Times New Roman" w:cs="Times New Roman"/>
                <w:sz w:val="20"/>
              </w:rPr>
            </w:pPr>
          </w:p>
        </w:tc>
        <w:tc>
          <w:tcPr>
            <w:tcW w:w="3400" w:type="dxa"/>
          </w:tcPr>
          <w:p w:rsidR="006658F7" w:rsidRPr="003B1809" w:rsidRDefault="003B1809">
            <w:pPr>
              <w:rPr>
                <w:rFonts w:ascii="Times New Roman" w:hAnsi="Times New Roman" w:cs="Times New Roman"/>
              </w:rPr>
            </w:pPr>
            <w:r w:rsidRPr="003B1809">
              <w:rPr>
                <w:rFonts w:ascii="Times New Roman" w:hAnsi="Times New Roman" w:cs="Times New Roman"/>
              </w:rPr>
              <w:t>Currently k</w:t>
            </w:r>
            <w:r w:rsidR="00D24C66" w:rsidRPr="003B1809">
              <w:rPr>
                <w:rFonts w:ascii="Times New Roman" w:hAnsi="Times New Roman" w:cs="Times New Roman"/>
              </w:rPr>
              <w:t>eeping an eye on how the campus climate recommendations are addressed at UNLV.</w:t>
            </w:r>
          </w:p>
        </w:tc>
        <w:tc>
          <w:tcPr>
            <w:tcW w:w="4394" w:type="dxa"/>
          </w:tcPr>
          <w:p w:rsidR="006658F7" w:rsidRPr="003B1809" w:rsidRDefault="00D24C66">
            <w:pPr>
              <w:rPr>
                <w:rFonts w:ascii="Times New Roman" w:hAnsi="Times New Roman" w:cs="Times New Roman"/>
              </w:rPr>
            </w:pPr>
            <w:r w:rsidRPr="003B1809">
              <w:rPr>
                <w:rFonts w:ascii="Times New Roman" w:hAnsi="Times New Roman" w:cs="Times New Roman"/>
              </w:rPr>
              <w:t>Everything is pending on recent new developments with President Smatresk’s announcement of his forthcoming resignation.</w:t>
            </w:r>
          </w:p>
        </w:tc>
        <w:tc>
          <w:tcPr>
            <w:tcW w:w="3060" w:type="dxa"/>
          </w:tcPr>
          <w:p w:rsidR="006658F7" w:rsidRPr="003B1809" w:rsidRDefault="00D24C66">
            <w:pPr>
              <w:rPr>
                <w:rFonts w:ascii="Times New Roman" w:hAnsi="Times New Roman" w:cs="Times New Roman"/>
              </w:rPr>
            </w:pPr>
            <w:r w:rsidRPr="003B1809">
              <w:rPr>
                <w:rFonts w:ascii="Times New Roman" w:hAnsi="Times New Roman" w:cs="Times New Roman"/>
              </w:rPr>
              <w:t>Ongoing; meet monthly.</w:t>
            </w:r>
          </w:p>
        </w:tc>
      </w:tr>
      <w:tr w:rsidR="006658F7" w:rsidRPr="003B1809" w:rsidTr="00590D15">
        <w:tc>
          <w:tcPr>
            <w:tcW w:w="3294" w:type="dxa"/>
          </w:tcPr>
          <w:p w:rsidR="006658F7" w:rsidRPr="003B1809" w:rsidRDefault="006658F7">
            <w:pPr>
              <w:rPr>
                <w:rFonts w:ascii="Times New Roman" w:hAnsi="Times New Roman" w:cs="Times New Roman"/>
              </w:rPr>
            </w:pPr>
            <w:r w:rsidRPr="003B1809">
              <w:rPr>
                <w:rFonts w:ascii="Times New Roman" w:hAnsi="Times New Roman" w:cs="Times New Roman"/>
                <w:b/>
              </w:rPr>
              <w:t>ODI Cultural Competence Academy</w:t>
            </w:r>
            <w:r w:rsidR="00265B76" w:rsidRPr="003B1809">
              <w:rPr>
                <w:rFonts w:ascii="Times New Roman" w:hAnsi="Times New Roman" w:cs="Times New Roman"/>
                <w:b/>
              </w:rPr>
              <w:t>:</w:t>
            </w:r>
            <w:r w:rsidR="0022604E">
              <w:rPr>
                <w:rFonts w:ascii="Times New Roman" w:hAnsi="Times New Roman" w:cs="Times New Roman"/>
              </w:rPr>
              <w:t xml:space="preserve">  </w:t>
            </w:r>
            <w:r w:rsidR="0022604E" w:rsidRPr="00590D15">
              <w:rPr>
                <w:rFonts w:ascii="Times New Roman" w:hAnsi="Times New Roman" w:cs="Times New Roman"/>
                <w:sz w:val="20"/>
              </w:rPr>
              <w:t xml:space="preserve">a venue to provide campus wide communication &amp; training on culture and related topics. </w:t>
            </w:r>
            <w:r w:rsidR="00265B76" w:rsidRPr="00590D15">
              <w:rPr>
                <w:rFonts w:ascii="Times New Roman" w:hAnsi="Times New Roman" w:cs="Times New Roman"/>
                <w:sz w:val="20"/>
              </w:rPr>
              <w:t xml:space="preserve"> </w:t>
            </w:r>
          </w:p>
          <w:p w:rsidR="006658F7" w:rsidRPr="003B1809" w:rsidRDefault="006658F7">
            <w:pPr>
              <w:rPr>
                <w:rFonts w:ascii="Times New Roman" w:hAnsi="Times New Roman" w:cs="Times New Roman"/>
              </w:rPr>
            </w:pPr>
            <w:r w:rsidRPr="003B1809">
              <w:rPr>
                <w:rFonts w:ascii="Times New Roman" w:hAnsi="Times New Roman" w:cs="Times New Roman"/>
                <w:b/>
              </w:rPr>
              <w:t>Contact:</w:t>
            </w:r>
            <w:r w:rsidRPr="003B1809">
              <w:rPr>
                <w:rFonts w:ascii="Times New Roman" w:hAnsi="Times New Roman" w:cs="Times New Roman"/>
              </w:rPr>
              <w:t xml:space="preserve">  Dr. Harriet Barlow</w:t>
            </w:r>
          </w:p>
          <w:p w:rsidR="0009504F" w:rsidRPr="003B1809" w:rsidRDefault="0009504F">
            <w:pPr>
              <w:rPr>
                <w:rFonts w:ascii="Times New Roman" w:hAnsi="Times New Roman" w:cs="Times New Roman"/>
              </w:rPr>
            </w:pPr>
            <w:r w:rsidRPr="003B1809">
              <w:rPr>
                <w:rFonts w:ascii="Times New Roman" w:hAnsi="Times New Roman" w:cs="Times New Roman"/>
              </w:rPr>
              <w:t>Harriet.barlow@unlv.edu</w:t>
            </w:r>
          </w:p>
          <w:p w:rsidR="0022604E" w:rsidRPr="00590D15" w:rsidRDefault="00590D15" w:rsidP="00590D15">
            <w:pPr>
              <w:rPr>
                <w:rFonts w:ascii="Times New Roman" w:hAnsi="Times New Roman" w:cs="Times New Roman"/>
                <w:sz w:val="20"/>
              </w:rPr>
            </w:pPr>
            <w:r>
              <w:rPr>
                <w:rFonts w:ascii="Times New Roman" w:hAnsi="Times New Roman" w:cs="Times New Roman"/>
              </w:rPr>
              <w:t>702.895.5580</w:t>
            </w:r>
          </w:p>
        </w:tc>
        <w:tc>
          <w:tcPr>
            <w:tcW w:w="3400" w:type="dxa"/>
          </w:tcPr>
          <w:p w:rsidR="006658F7" w:rsidRPr="003B1809" w:rsidRDefault="0022604E">
            <w:pPr>
              <w:rPr>
                <w:rFonts w:ascii="Times New Roman" w:hAnsi="Times New Roman" w:cs="Times New Roman"/>
              </w:rPr>
            </w:pPr>
            <w:r>
              <w:rPr>
                <w:rFonts w:ascii="Times New Roman" w:hAnsi="Times New Roman" w:cs="Times New Roman"/>
              </w:rPr>
              <w:t>Have received 10 RFP’s for consideration thus far; well-received by campus community; crafting curriculum components.</w:t>
            </w:r>
          </w:p>
        </w:tc>
        <w:tc>
          <w:tcPr>
            <w:tcW w:w="4394" w:type="dxa"/>
          </w:tcPr>
          <w:p w:rsidR="006658F7" w:rsidRPr="003B1809" w:rsidRDefault="0022604E" w:rsidP="00564A22">
            <w:pPr>
              <w:rPr>
                <w:rFonts w:ascii="Times New Roman" w:hAnsi="Times New Roman" w:cs="Times New Roman"/>
              </w:rPr>
            </w:pPr>
            <w:r>
              <w:rPr>
                <w:rFonts w:ascii="Times New Roman" w:hAnsi="Times New Roman" w:cs="Times New Roman"/>
              </w:rPr>
              <w:t>Pilot scheduled for April 9, 2014; RFP deadline is January 17, 2014.</w:t>
            </w:r>
          </w:p>
        </w:tc>
        <w:tc>
          <w:tcPr>
            <w:tcW w:w="3060" w:type="dxa"/>
          </w:tcPr>
          <w:p w:rsidR="006658F7" w:rsidRPr="003B1809" w:rsidRDefault="0022604E">
            <w:pPr>
              <w:rPr>
                <w:rFonts w:ascii="Times New Roman" w:hAnsi="Times New Roman" w:cs="Times New Roman"/>
              </w:rPr>
            </w:pPr>
            <w:r>
              <w:rPr>
                <w:rFonts w:ascii="Times New Roman" w:hAnsi="Times New Roman" w:cs="Times New Roman"/>
              </w:rPr>
              <w:t>Ongoing</w:t>
            </w:r>
          </w:p>
        </w:tc>
      </w:tr>
      <w:tr w:rsidR="006658F7" w:rsidRPr="003B1809" w:rsidTr="00590D15">
        <w:tc>
          <w:tcPr>
            <w:tcW w:w="3294" w:type="dxa"/>
          </w:tcPr>
          <w:p w:rsidR="006658F7" w:rsidRPr="003B1809" w:rsidRDefault="006658F7">
            <w:pPr>
              <w:rPr>
                <w:rFonts w:ascii="Times New Roman" w:hAnsi="Times New Roman" w:cs="Times New Roman"/>
                <w:sz w:val="20"/>
              </w:rPr>
            </w:pPr>
            <w:r w:rsidRPr="003B1809">
              <w:rPr>
                <w:rFonts w:ascii="Times New Roman" w:hAnsi="Times New Roman" w:cs="Times New Roman"/>
                <w:b/>
              </w:rPr>
              <w:lastRenderedPageBreak/>
              <w:t>Minority Serving Institution (MSI) Task Force</w:t>
            </w:r>
            <w:r w:rsidR="00265B76" w:rsidRPr="003B1809">
              <w:rPr>
                <w:rFonts w:ascii="Times New Roman" w:hAnsi="Times New Roman" w:cs="Times New Roman"/>
                <w:b/>
              </w:rPr>
              <w:t>:</w:t>
            </w:r>
            <w:r w:rsidR="00265B76" w:rsidRPr="003B1809">
              <w:rPr>
                <w:rFonts w:ascii="Times New Roman" w:hAnsi="Times New Roman" w:cs="Times New Roman"/>
              </w:rPr>
              <w:t xml:space="preserve">  </w:t>
            </w:r>
            <w:r w:rsidR="00265B76" w:rsidRPr="003B1809">
              <w:rPr>
                <w:rFonts w:ascii="Times New Roman" w:hAnsi="Times New Roman" w:cs="Times New Roman"/>
                <w:sz w:val="20"/>
              </w:rPr>
              <w:t>in conjunction with the Provost’s office, responsible for assessing current UNLV resources and fostering collaborative efforts for the pursuit of minority designations and grant funding.</w:t>
            </w:r>
          </w:p>
          <w:p w:rsidR="006658F7" w:rsidRPr="003B1809" w:rsidRDefault="006658F7">
            <w:pPr>
              <w:rPr>
                <w:rFonts w:ascii="Times New Roman" w:hAnsi="Times New Roman" w:cs="Times New Roman"/>
              </w:rPr>
            </w:pPr>
            <w:r w:rsidRPr="003B1809">
              <w:rPr>
                <w:rFonts w:ascii="Times New Roman" w:hAnsi="Times New Roman" w:cs="Times New Roman"/>
                <w:b/>
              </w:rPr>
              <w:t>Contact:</w:t>
            </w:r>
            <w:r w:rsidRPr="003B1809">
              <w:rPr>
                <w:rFonts w:ascii="Times New Roman" w:hAnsi="Times New Roman" w:cs="Times New Roman"/>
              </w:rPr>
              <w:t xml:space="preserve">  Jose Melendrez</w:t>
            </w:r>
          </w:p>
          <w:p w:rsidR="0009504F" w:rsidRPr="003B1809" w:rsidRDefault="0009504F">
            <w:pPr>
              <w:rPr>
                <w:rFonts w:ascii="Times New Roman" w:hAnsi="Times New Roman" w:cs="Times New Roman"/>
              </w:rPr>
            </w:pPr>
            <w:r w:rsidRPr="003B1809">
              <w:rPr>
                <w:rFonts w:ascii="Times New Roman" w:hAnsi="Times New Roman" w:cs="Times New Roman"/>
              </w:rPr>
              <w:t>jose.melendrez@unlv.edu</w:t>
            </w:r>
          </w:p>
          <w:p w:rsidR="0009504F" w:rsidRDefault="0009504F">
            <w:pPr>
              <w:rPr>
                <w:rFonts w:ascii="Times New Roman" w:hAnsi="Times New Roman" w:cs="Times New Roman"/>
              </w:rPr>
            </w:pPr>
            <w:r w:rsidRPr="003B1809">
              <w:rPr>
                <w:rFonts w:ascii="Times New Roman" w:hAnsi="Times New Roman" w:cs="Times New Roman"/>
              </w:rPr>
              <w:t>702.895.5604</w:t>
            </w:r>
          </w:p>
          <w:p w:rsidR="00590D15" w:rsidRPr="00590D15" w:rsidRDefault="00590D15">
            <w:pPr>
              <w:rPr>
                <w:rFonts w:ascii="Times New Roman" w:hAnsi="Times New Roman" w:cs="Times New Roman"/>
                <w:sz w:val="20"/>
              </w:rPr>
            </w:pPr>
          </w:p>
        </w:tc>
        <w:tc>
          <w:tcPr>
            <w:tcW w:w="3400" w:type="dxa"/>
          </w:tcPr>
          <w:p w:rsidR="006658F7" w:rsidRPr="00590D15" w:rsidRDefault="0022604E" w:rsidP="0022604E">
            <w:pPr>
              <w:pStyle w:val="ListParagraph"/>
              <w:numPr>
                <w:ilvl w:val="0"/>
                <w:numId w:val="3"/>
              </w:numPr>
              <w:rPr>
                <w:rFonts w:ascii="Times New Roman" w:hAnsi="Times New Roman" w:cs="Times New Roman"/>
                <w:sz w:val="20"/>
                <w:szCs w:val="20"/>
              </w:rPr>
            </w:pPr>
            <w:r w:rsidRPr="00590D15">
              <w:rPr>
                <w:rFonts w:ascii="Times New Roman" w:hAnsi="Times New Roman" w:cs="Times New Roman"/>
                <w:sz w:val="20"/>
                <w:szCs w:val="20"/>
              </w:rPr>
              <w:t>Have achieved Title III &amp; Title IV designations</w:t>
            </w:r>
          </w:p>
          <w:p w:rsidR="0022604E" w:rsidRPr="00590D15" w:rsidRDefault="0022604E" w:rsidP="0022604E">
            <w:pPr>
              <w:pStyle w:val="ListParagraph"/>
              <w:numPr>
                <w:ilvl w:val="0"/>
                <w:numId w:val="3"/>
              </w:numPr>
              <w:rPr>
                <w:rFonts w:ascii="Times New Roman" w:hAnsi="Times New Roman" w:cs="Times New Roman"/>
                <w:sz w:val="20"/>
                <w:szCs w:val="20"/>
              </w:rPr>
            </w:pPr>
            <w:r w:rsidRPr="00590D15">
              <w:rPr>
                <w:rFonts w:ascii="Times New Roman" w:hAnsi="Times New Roman" w:cs="Times New Roman"/>
                <w:sz w:val="20"/>
                <w:szCs w:val="20"/>
              </w:rPr>
              <w:t>Hosted several information sessions across campus</w:t>
            </w:r>
          </w:p>
          <w:p w:rsidR="0022604E" w:rsidRPr="00590D15" w:rsidRDefault="0022604E" w:rsidP="0022604E">
            <w:pPr>
              <w:pStyle w:val="ListParagraph"/>
              <w:numPr>
                <w:ilvl w:val="0"/>
                <w:numId w:val="3"/>
              </w:numPr>
              <w:rPr>
                <w:rFonts w:ascii="Times New Roman" w:hAnsi="Times New Roman" w:cs="Times New Roman"/>
                <w:sz w:val="20"/>
                <w:szCs w:val="20"/>
              </w:rPr>
            </w:pPr>
            <w:r w:rsidRPr="00590D15">
              <w:rPr>
                <w:rFonts w:ascii="Times New Roman" w:hAnsi="Times New Roman" w:cs="Times New Roman"/>
                <w:sz w:val="20"/>
                <w:szCs w:val="20"/>
              </w:rPr>
              <w:t>Completed the MSI web page</w:t>
            </w:r>
          </w:p>
          <w:p w:rsidR="0022604E" w:rsidRPr="00590D15" w:rsidRDefault="0022604E" w:rsidP="0022604E">
            <w:pPr>
              <w:pStyle w:val="ListParagraph"/>
              <w:numPr>
                <w:ilvl w:val="0"/>
                <w:numId w:val="3"/>
              </w:numPr>
              <w:rPr>
                <w:rFonts w:ascii="Times New Roman" w:hAnsi="Times New Roman" w:cs="Times New Roman"/>
                <w:sz w:val="20"/>
                <w:szCs w:val="20"/>
              </w:rPr>
            </w:pPr>
            <w:r w:rsidRPr="00590D15">
              <w:rPr>
                <w:rFonts w:ascii="Times New Roman" w:hAnsi="Times New Roman" w:cs="Times New Roman"/>
                <w:sz w:val="20"/>
                <w:szCs w:val="20"/>
              </w:rPr>
              <w:t>Waiting to hear feedback on grants submitted</w:t>
            </w:r>
          </w:p>
        </w:tc>
        <w:tc>
          <w:tcPr>
            <w:tcW w:w="4394" w:type="dxa"/>
          </w:tcPr>
          <w:p w:rsidR="006658F7" w:rsidRPr="00590D15" w:rsidRDefault="0022604E" w:rsidP="0022604E">
            <w:pPr>
              <w:pStyle w:val="ListParagraph"/>
              <w:numPr>
                <w:ilvl w:val="0"/>
                <w:numId w:val="3"/>
              </w:numPr>
              <w:rPr>
                <w:rFonts w:ascii="Times New Roman" w:hAnsi="Times New Roman" w:cs="Times New Roman"/>
                <w:sz w:val="20"/>
                <w:szCs w:val="20"/>
              </w:rPr>
            </w:pPr>
            <w:r w:rsidRPr="00590D15">
              <w:rPr>
                <w:rFonts w:ascii="Times New Roman" w:hAnsi="Times New Roman" w:cs="Times New Roman"/>
                <w:sz w:val="20"/>
                <w:szCs w:val="20"/>
              </w:rPr>
              <w:t xml:space="preserve">Applying for the next year of </w:t>
            </w:r>
            <w:r w:rsidR="00564A22" w:rsidRPr="00590D15">
              <w:rPr>
                <w:rFonts w:ascii="Times New Roman" w:hAnsi="Times New Roman" w:cs="Times New Roman"/>
                <w:sz w:val="20"/>
                <w:szCs w:val="20"/>
              </w:rPr>
              <w:t>designation as required</w:t>
            </w:r>
          </w:p>
          <w:p w:rsidR="00564A22" w:rsidRPr="00590D15" w:rsidRDefault="00564A22" w:rsidP="0022604E">
            <w:pPr>
              <w:pStyle w:val="ListParagraph"/>
              <w:numPr>
                <w:ilvl w:val="0"/>
                <w:numId w:val="3"/>
              </w:numPr>
              <w:rPr>
                <w:rFonts w:ascii="Times New Roman" w:hAnsi="Times New Roman" w:cs="Times New Roman"/>
                <w:sz w:val="20"/>
                <w:szCs w:val="20"/>
              </w:rPr>
            </w:pPr>
            <w:r w:rsidRPr="00590D15">
              <w:rPr>
                <w:rFonts w:ascii="Times New Roman" w:hAnsi="Times New Roman" w:cs="Times New Roman"/>
                <w:sz w:val="20"/>
                <w:szCs w:val="20"/>
              </w:rPr>
              <w:t>Working with the Office of Sponsored Programs (OSP) who have designated a staff person designated solely to MSI</w:t>
            </w:r>
          </w:p>
          <w:p w:rsidR="00564A22" w:rsidRPr="00590D15" w:rsidRDefault="00564A22" w:rsidP="0022604E">
            <w:pPr>
              <w:pStyle w:val="ListParagraph"/>
              <w:numPr>
                <w:ilvl w:val="0"/>
                <w:numId w:val="3"/>
              </w:numPr>
              <w:rPr>
                <w:rFonts w:ascii="Times New Roman" w:hAnsi="Times New Roman" w:cs="Times New Roman"/>
                <w:sz w:val="20"/>
                <w:szCs w:val="20"/>
              </w:rPr>
            </w:pPr>
            <w:r w:rsidRPr="00590D15">
              <w:rPr>
                <w:rFonts w:ascii="Times New Roman" w:hAnsi="Times New Roman" w:cs="Times New Roman"/>
                <w:sz w:val="20"/>
                <w:szCs w:val="20"/>
              </w:rPr>
              <w:t>Collaborating with NSC &amp; CSN on future MSI projects</w:t>
            </w:r>
          </w:p>
          <w:p w:rsidR="00564A22" w:rsidRPr="00590D15" w:rsidRDefault="00564A22" w:rsidP="0022604E">
            <w:pPr>
              <w:pStyle w:val="ListParagraph"/>
              <w:numPr>
                <w:ilvl w:val="0"/>
                <w:numId w:val="3"/>
              </w:numPr>
              <w:rPr>
                <w:rFonts w:ascii="Times New Roman" w:hAnsi="Times New Roman" w:cs="Times New Roman"/>
                <w:sz w:val="20"/>
                <w:szCs w:val="20"/>
              </w:rPr>
            </w:pPr>
            <w:r w:rsidRPr="00590D15">
              <w:rPr>
                <w:rFonts w:ascii="Times New Roman" w:hAnsi="Times New Roman" w:cs="Times New Roman"/>
                <w:sz w:val="20"/>
                <w:szCs w:val="20"/>
              </w:rPr>
              <w:t>Drafting an LSAMP Alliance component to supplement STEM initiatives at UNLV</w:t>
            </w:r>
          </w:p>
        </w:tc>
        <w:tc>
          <w:tcPr>
            <w:tcW w:w="3060" w:type="dxa"/>
          </w:tcPr>
          <w:p w:rsidR="006658F7" w:rsidRPr="00590D15" w:rsidRDefault="00564A22">
            <w:pPr>
              <w:rPr>
                <w:rFonts w:ascii="Times New Roman" w:hAnsi="Times New Roman" w:cs="Times New Roman"/>
                <w:sz w:val="20"/>
                <w:szCs w:val="20"/>
              </w:rPr>
            </w:pPr>
            <w:r w:rsidRPr="00590D15">
              <w:rPr>
                <w:rFonts w:ascii="Times New Roman" w:hAnsi="Times New Roman" w:cs="Times New Roman"/>
                <w:sz w:val="20"/>
                <w:szCs w:val="20"/>
              </w:rPr>
              <w:t>Ongoing; next meeting scheduled for December 13, 2014.</w:t>
            </w:r>
          </w:p>
        </w:tc>
      </w:tr>
      <w:tr w:rsidR="006658F7" w:rsidRPr="003B1809" w:rsidTr="00590D15">
        <w:tc>
          <w:tcPr>
            <w:tcW w:w="3294" w:type="dxa"/>
          </w:tcPr>
          <w:p w:rsidR="006658F7" w:rsidRPr="003B1809" w:rsidRDefault="006658F7">
            <w:pPr>
              <w:rPr>
                <w:rFonts w:ascii="Times New Roman" w:hAnsi="Times New Roman" w:cs="Times New Roman"/>
              </w:rPr>
            </w:pPr>
            <w:r w:rsidRPr="003B1809">
              <w:rPr>
                <w:rFonts w:ascii="Times New Roman" w:hAnsi="Times New Roman" w:cs="Times New Roman"/>
                <w:b/>
              </w:rPr>
              <w:t>STEM Alliance</w:t>
            </w:r>
            <w:r w:rsidR="00265B76" w:rsidRPr="003B1809">
              <w:rPr>
                <w:rFonts w:ascii="Times New Roman" w:hAnsi="Times New Roman" w:cs="Times New Roman"/>
                <w:b/>
              </w:rPr>
              <w:t>:</w:t>
            </w:r>
            <w:r w:rsidR="00265B76" w:rsidRPr="003B1809">
              <w:rPr>
                <w:rFonts w:ascii="Times New Roman" w:hAnsi="Times New Roman" w:cs="Times New Roman"/>
              </w:rPr>
              <w:t xml:space="preserve">  </w:t>
            </w:r>
            <w:r w:rsidR="00265B76" w:rsidRPr="003B1809">
              <w:rPr>
                <w:rFonts w:ascii="Times New Roman" w:hAnsi="Times New Roman" w:cs="Times New Roman"/>
                <w:sz w:val="20"/>
              </w:rPr>
              <w:t>in conjunction with the Provost’s office, responsible for conducting the annual STEM Summit &amp; STEM related initiatives across campus.</w:t>
            </w:r>
          </w:p>
          <w:p w:rsidR="006658F7" w:rsidRPr="003B1809" w:rsidRDefault="006658F7">
            <w:pPr>
              <w:rPr>
                <w:rFonts w:ascii="Times New Roman" w:hAnsi="Times New Roman" w:cs="Times New Roman"/>
                <w:b/>
              </w:rPr>
            </w:pPr>
            <w:r w:rsidRPr="003B1809">
              <w:rPr>
                <w:rFonts w:ascii="Times New Roman" w:hAnsi="Times New Roman" w:cs="Times New Roman"/>
                <w:b/>
              </w:rPr>
              <w:t xml:space="preserve">Contact:  </w:t>
            </w:r>
            <w:r w:rsidRPr="003B1809">
              <w:rPr>
                <w:rFonts w:ascii="Times New Roman" w:hAnsi="Times New Roman" w:cs="Times New Roman"/>
              </w:rPr>
              <w:t>Jose Melendrez</w:t>
            </w:r>
          </w:p>
          <w:p w:rsidR="0009504F" w:rsidRPr="003B1809" w:rsidRDefault="0009504F" w:rsidP="0009504F">
            <w:pPr>
              <w:rPr>
                <w:rFonts w:ascii="Times New Roman" w:hAnsi="Times New Roman" w:cs="Times New Roman"/>
              </w:rPr>
            </w:pPr>
            <w:r w:rsidRPr="003B1809">
              <w:rPr>
                <w:rFonts w:ascii="Times New Roman" w:hAnsi="Times New Roman" w:cs="Times New Roman"/>
              </w:rPr>
              <w:t>jose.melendrez@unlv.edu</w:t>
            </w:r>
          </w:p>
          <w:p w:rsidR="0009504F" w:rsidRDefault="0009504F" w:rsidP="0009504F">
            <w:pPr>
              <w:rPr>
                <w:rFonts w:ascii="Times New Roman" w:hAnsi="Times New Roman" w:cs="Times New Roman"/>
              </w:rPr>
            </w:pPr>
            <w:r w:rsidRPr="003B1809">
              <w:rPr>
                <w:rFonts w:ascii="Times New Roman" w:hAnsi="Times New Roman" w:cs="Times New Roman"/>
              </w:rPr>
              <w:t>702.895.5604</w:t>
            </w:r>
          </w:p>
          <w:p w:rsidR="00590D15" w:rsidRPr="00590D15" w:rsidRDefault="00590D15" w:rsidP="0009504F">
            <w:pPr>
              <w:rPr>
                <w:rFonts w:ascii="Times New Roman" w:hAnsi="Times New Roman" w:cs="Times New Roman"/>
                <w:b/>
                <w:sz w:val="20"/>
              </w:rPr>
            </w:pPr>
          </w:p>
        </w:tc>
        <w:tc>
          <w:tcPr>
            <w:tcW w:w="3400" w:type="dxa"/>
          </w:tcPr>
          <w:p w:rsidR="006658F7" w:rsidRPr="00590D15" w:rsidRDefault="00564A22">
            <w:pPr>
              <w:rPr>
                <w:rFonts w:ascii="Times New Roman" w:hAnsi="Times New Roman" w:cs="Times New Roman"/>
                <w:sz w:val="20"/>
                <w:szCs w:val="20"/>
              </w:rPr>
            </w:pPr>
            <w:r w:rsidRPr="00590D15">
              <w:rPr>
                <w:rFonts w:ascii="Times New Roman" w:hAnsi="Times New Roman" w:cs="Times New Roman"/>
                <w:sz w:val="20"/>
                <w:szCs w:val="20"/>
              </w:rPr>
              <w:t>Assessing current resources and infrastructure</w:t>
            </w:r>
          </w:p>
        </w:tc>
        <w:tc>
          <w:tcPr>
            <w:tcW w:w="4394" w:type="dxa"/>
          </w:tcPr>
          <w:p w:rsidR="006658F7" w:rsidRPr="00590D15" w:rsidRDefault="00564A22">
            <w:pPr>
              <w:rPr>
                <w:rFonts w:ascii="Times New Roman" w:hAnsi="Times New Roman" w:cs="Times New Roman"/>
                <w:sz w:val="20"/>
                <w:szCs w:val="20"/>
              </w:rPr>
            </w:pPr>
            <w:r w:rsidRPr="00590D15">
              <w:rPr>
                <w:rFonts w:ascii="Times New Roman" w:hAnsi="Times New Roman" w:cs="Times New Roman"/>
                <w:sz w:val="20"/>
                <w:szCs w:val="20"/>
              </w:rPr>
              <w:t>Preparing for the Second Annual STEM Summit scheduled for January 13 &amp; 14 at UNLV.  Campus wide RSVP will be going out soon.</w:t>
            </w:r>
          </w:p>
        </w:tc>
        <w:tc>
          <w:tcPr>
            <w:tcW w:w="3060" w:type="dxa"/>
          </w:tcPr>
          <w:p w:rsidR="006658F7" w:rsidRPr="00590D15" w:rsidRDefault="00564A22">
            <w:pPr>
              <w:rPr>
                <w:rFonts w:ascii="Times New Roman" w:hAnsi="Times New Roman" w:cs="Times New Roman"/>
                <w:sz w:val="20"/>
                <w:szCs w:val="20"/>
              </w:rPr>
            </w:pPr>
            <w:r w:rsidRPr="00590D15">
              <w:rPr>
                <w:rFonts w:ascii="Times New Roman" w:hAnsi="Times New Roman" w:cs="Times New Roman"/>
                <w:sz w:val="20"/>
                <w:szCs w:val="20"/>
              </w:rPr>
              <w:t>Ongoing</w:t>
            </w:r>
          </w:p>
        </w:tc>
      </w:tr>
      <w:tr w:rsidR="006658F7" w:rsidRPr="003B1809" w:rsidTr="00590D15">
        <w:tc>
          <w:tcPr>
            <w:tcW w:w="3294" w:type="dxa"/>
          </w:tcPr>
          <w:p w:rsidR="006658F7" w:rsidRPr="003B1809" w:rsidRDefault="006658F7">
            <w:pPr>
              <w:rPr>
                <w:rFonts w:ascii="Times New Roman" w:hAnsi="Times New Roman" w:cs="Times New Roman"/>
                <w:sz w:val="20"/>
              </w:rPr>
            </w:pPr>
            <w:r w:rsidRPr="003B1809">
              <w:rPr>
                <w:rFonts w:ascii="Times New Roman" w:hAnsi="Times New Roman" w:cs="Times New Roman"/>
                <w:b/>
              </w:rPr>
              <w:t>Title IX Task Force</w:t>
            </w:r>
            <w:r w:rsidR="00265B76" w:rsidRPr="003B1809">
              <w:rPr>
                <w:rFonts w:ascii="Times New Roman" w:hAnsi="Times New Roman" w:cs="Times New Roman"/>
                <w:b/>
              </w:rPr>
              <w:t>:</w:t>
            </w:r>
            <w:r w:rsidR="00265B76" w:rsidRPr="003B1809">
              <w:rPr>
                <w:rFonts w:ascii="Times New Roman" w:hAnsi="Times New Roman" w:cs="Times New Roman"/>
              </w:rPr>
              <w:t xml:space="preserve"> </w:t>
            </w:r>
            <w:r w:rsidR="00265B76" w:rsidRPr="003B1809">
              <w:rPr>
                <w:rFonts w:ascii="Times New Roman" w:hAnsi="Times New Roman" w:cs="Times New Roman"/>
                <w:sz w:val="20"/>
              </w:rPr>
              <w:t xml:space="preserve">supported by 5 Deputy Coordinators this task force is responsible for addressing </w:t>
            </w:r>
            <w:r w:rsidR="00B11224" w:rsidRPr="003B1809">
              <w:rPr>
                <w:rFonts w:ascii="Times New Roman" w:hAnsi="Times New Roman" w:cs="Times New Roman"/>
                <w:sz w:val="20"/>
              </w:rPr>
              <w:t xml:space="preserve">sexual </w:t>
            </w:r>
            <w:r w:rsidR="00265B76" w:rsidRPr="003B1809">
              <w:rPr>
                <w:rFonts w:ascii="Times New Roman" w:hAnsi="Times New Roman" w:cs="Times New Roman"/>
                <w:sz w:val="20"/>
              </w:rPr>
              <w:t xml:space="preserve">discrimination complaints </w:t>
            </w:r>
            <w:r w:rsidR="00B11224" w:rsidRPr="003B1809">
              <w:rPr>
                <w:rFonts w:ascii="Times New Roman" w:hAnsi="Times New Roman" w:cs="Times New Roman"/>
                <w:sz w:val="20"/>
              </w:rPr>
              <w:t>at UNLV.</w:t>
            </w:r>
            <w:r w:rsidR="00265B76" w:rsidRPr="003B1809">
              <w:rPr>
                <w:rFonts w:ascii="Times New Roman" w:hAnsi="Times New Roman" w:cs="Times New Roman"/>
                <w:sz w:val="20"/>
              </w:rPr>
              <w:t xml:space="preserve"> </w:t>
            </w:r>
          </w:p>
          <w:p w:rsidR="006658F7" w:rsidRPr="003B1809" w:rsidRDefault="006658F7">
            <w:pPr>
              <w:rPr>
                <w:rFonts w:ascii="Times New Roman" w:hAnsi="Times New Roman" w:cs="Times New Roman"/>
              </w:rPr>
            </w:pPr>
            <w:r w:rsidRPr="003B1809">
              <w:rPr>
                <w:rFonts w:ascii="Times New Roman" w:hAnsi="Times New Roman" w:cs="Times New Roman"/>
                <w:b/>
              </w:rPr>
              <w:t>Contact:</w:t>
            </w:r>
            <w:r w:rsidRPr="003B1809">
              <w:rPr>
                <w:rFonts w:ascii="Times New Roman" w:hAnsi="Times New Roman" w:cs="Times New Roman"/>
              </w:rPr>
              <w:t xml:space="preserve">  Dr. Harriet Barlow</w:t>
            </w:r>
            <w:r w:rsidR="00265B76" w:rsidRPr="003B1809">
              <w:rPr>
                <w:rFonts w:ascii="Times New Roman" w:hAnsi="Times New Roman" w:cs="Times New Roman"/>
              </w:rPr>
              <w:t>, UNLV Title IX Coordinator</w:t>
            </w:r>
          </w:p>
          <w:p w:rsidR="0009504F" w:rsidRPr="003B1809" w:rsidRDefault="0009504F" w:rsidP="0009504F">
            <w:pPr>
              <w:rPr>
                <w:rFonts w:ascii="Times New Roman" w:hAnsi="Times New Roman" w:cs="Times New Roman"/>
              </w:rPr>
            </w:pPr>
            <w:r w:rsidRPr="003B1809">
              <w:rPr>
                <w:rFonts w:ascii="Times New Roman" w:hAnsi="Times New Roman" w:cs="Times New Roman"/>
              </w:rPr>
              <w:t>harriet.barlow@unlv.edu</w:t>
            </w:r>
          </w:p>
          <w:p w:rsidR="0009504F" w:rsidRDefault="0009504F" w:rsidP="0009504F">
            <w:pPr>
              <w:rPr>
                <w:rFonts w:ascii="Times New Roman" w:hAnsi="Times New Roman" w:cs="Times New Roman"/>
              </w:rPr>
            </w:pPr>
            <w:r w:rsidRPr="003B1809">
              <w:rPr>
                <w:rFonts w:ascii="Times New Roman" w:hAnsi="Times New Roman" w:cs="Times New Roman"/>
              </w:rPr>
              <w:t>702.895.5580</w:t>
            </w:r>
          </w:p>
          <w:p w:rsidR="00590D15" w:rsidRPr="00590D15" w:rsidRDefault="00590D15" w:rsidP="0009504F">
            <w:pPr>
              <w:rPr>
                <w:rFonts w:ascii="Times New Roman" w:hAnsi="Times New Roman" w:cs="Times New Roman"/>
                <w:sz w:val="20"/>
              </w:rPr>
            </w:pPr>
          </w:p>
        </w:tc>
        <w:tc>
          <w:tcPr>
            <w:tcW w:w="3400" w:type="dxa"/>
          </w:tcPr>
          <w:p w:rsidR="006658F7" w:rsidRPr="00590D15" w:rsidRDefault="00564A22">
            <w:pPr>
              <w:rPr>
                <w:rFonts w:ascii="Times New Roman" w:hAnsi="Times New Roman" w:cs="Times New Roman"/>
                <w:sz w:val="20"/>
                <w:szCs w:val="20"/>
              </w:rPr>
            </w:pPr>
            <w:r w:rsidRPr="00590D15">
              <w:rPr>
                <w:rFonts w:ascii="Times New Roman" w:hAnsi="Times New Roman" w:cs="Times New Roman"/>
                <w:sz w:val="20"/>
                <w:szCs w:val="20"/>
              </w:rPr>
              <w:t>Drafting a training umbrella for students, faculty &amp; staff to better prepare them to respond to concerns presented.</w:t>
            </w:r>
          </w:p>
        </w:tc>
        <w:tc>
          <w:tcPr>
            <w:tcW w:w="4394" w:type="dxa"/>
          </w:tcPr>
          <w:p w:rsidR="006658F7" w:rsidRPr="00590D15" w:rsidRDefault="00564A22">
            <w:pPr>
              <w:rPr>
                <w:rFonts w:ascii="Times New Roman" w:hAnsi="Times New Roman" w:cs="Times New Roman"/>
                <w:sz w:val="20"/>
                <w:szCs w:val="20"/>
              </w:rPr>
            </w:pPr>
            <w:r w:rsidRPr="00590D15">
              <w:rPr>
                <w:rFonts w:ascii="Times New Roman" w:hAnsi="Times New Roman" w:cs="Times New Roman"/>
                <w:sz w:val="20"/>
                <w:szCs w:val="20"/>
              </w:rPr>
              <w:t>Planning several seminars and workshops to address reporting, legalities, and best practices.  These will be open to the public.</w:t>
            </w:r>
          </w:p>
        </w:tc>
        <w:tc>
          <w:tcPr>
            <w:tcW w:w="3060" w:type="dxa"/>
          </w:tcPr>
          <w:p w:rsidR="006658F7" w:rsidRPr="00590D15" w:rsidRDefault="00564A22">
            <w:pPr>
              <w:rPr>
                <w:rFonts w:ascii="Times New Roman" w:hAnsi="Times New Roman" w:cs="Times New Roman"/>
                <w:sz w:val="20"/>
                <w:szCs w:val="20"/>
              </w:rPr>
            </w:pPr>
            <w:r w:rsidRPr="00590D15">
              <w:rPr>
                <w:rFonts w:ascii="Times New Roman" w:hAnsi="Times New Roman" w:cs="Times New Roman"/>
                <w:sz w:val="20"/>
                <w:szCs w:val="20"/>
              </w:rPr>
              <w:t>Ongoing</w:t>
            </w:r>
          </w:p>
        </w:tc>
      </w:tr>
      <w:tr w:rsidR="00943F86" w:rsidRPr="003B1809" w:rsidTr="00590D15">
        <w:tc>
          <w:tcPr>
            <w:tcW w:w="3294" w:type="dxa"/>
          </w:tcPr>
          <w:p w:rsidR="00943F86" w:rsidRDefault="00943F86">
            <w:pPr>
              <w:rPr>
                <w:rFonts w:ascii="Times New Roman" w:hAnsi="Times New Roman" w:cs="Times New Roman"/>
                <w:b/>
              </w:rPr>
            </w:pPr>
            <w:r>
              <w:rPr>
                <w:rFonts w:ascii="Times New Roman" w:hAnsi="Times New Roman" w:cs="Times New Roman"/>
                <w:b/>
              </w:rPr>
              <w:t>Hiring Practices/Guidelines</w:t>
            </w:r>
            <w:r w:rsidR="00B43D94">
              <w:rPr>
                <w:rFonts w:ascii="Times New Roman" w:hAnsi="Times New Roman" w:cs="Times New Roman"/>
                <w:b/>
              </w:rPr>
              <w:t xml:space="preserve">:  </w:t>
            </w:r>
            <w:r w:rsidR="00B43D94" w:rsidRPr="00B43D94">
              <w:rPr>
                <w:rFonts w:ascii="Times New Roman" w:hAnsi="Times New Roman" w:cs="Times New Roman"/>
                <w:sz w:val="20"/>
              </w:rPr>
              <w:t>several offices are responsible for the oversight of recruitment &amp; hiring practices (Provost’s Office, Human Resources, ODI, Dr. Fain)</w:t>
            </w:r>
          </w:p>
          <w:p w:rsidR="00B43D94" w:rsidRDefault="00B43D94">
            <w:pPr>
              <w:rPr>
                <w:rFonts w:ascii="Times New Roman" w:hAnsi="Times New Roman" w:cs="Times New Roman"/>
                <w:b/>
              </w:rPr>
            </w:pPr>
          </w:p>
          <w:p w:rsidR="00B43D94" w:rsidRDefault="00B43D94">
            <w:pPr>
              <w:rPr>
                <w:rFonts w:ascii="Times New Roman" w:hAnsi="Times New Roman" w:cs="Times New Roman"/>
                <w:b/>
              </w:rPr>
            </w:pPr>
            <w:r>
              <w:rPr>
                <w:rFonts w:ascii="Times New Roman" w:hAnsi="Times New Roman" w:cs="Times New Roman"/>
                <w:b/>
              </w:rPr>
              <w:t>Contact:</w:t>
            </w:r>
            <w:r w:rsidR="009B5A14">
              <w:rPr>
                <w:rFonts w:ascii="Times New Roman" w:hAnsi="Times New Roman" w:cs="Times New Roman"/>
                <w:b/>
              </w:rPr>
              <w:t xml:space="preserve">  TBD</w:t>
            </w:r>
          </w:p>
          <w:p w:rsidR="009B5A14" w:rsidRPr="003B1809" w:rsidRDefault="009B5A14">
            <w:pPr>
              <w:rPr>
                <w:rFonts w:ascii="Times New Roman" w:hAnsi="Times New Roman" w:cs="Times New Roman"/>
                <w:b/>
              </w:rPr>
            </w:pPr>
            <w:bookmarkStart w:id="0" w:name="_GoBack"/>
            <w:bookmarkEnd w:id="0"/>
          </w:p>
        </w:tc>
        <w:tc>
          <w:tcPr>
            <w:tcW w:w="3400" w:type="dxa"/>
          </w:tcPr>
          <w:p w:rsidR="009B5A14" w:rsidRDefault="009B5A14">
            <w:pPr>
              <w:rPr>
                <w:rFonts w:ascii="Times New Roman" w:hAnsi="Times New Roman" w:cs="Times New Roman"/>
                <w:sz w:val="20"/>
                <w:szCs w:val="20"/>
              </w:rPr>
            </w:pPr>
            <w:r>
              <w:rPr>
                <w:rFonts w:ascii="Times New Roman" w:hAnsi="Times New Roman" w:cs="Times New Roman"/>
                <w:sz w:val="20"/>
                <w:szCs w:val="20"/>
              </w:rPr>
              <w:t>Review &amp; approval of diversity plans:</w:t>
            </w:r>
          </w:p>
          <w:p w:rsidR="009B5A14" w:rsidRDefault="009B5A14">
            <w:pPr>
              <w:rPr>
                <w:rFonts w:ascii="Times New Roman" w:hAnsi="Times New Roman" w:cs="Times New Roman"/>
                <w:sz w:val="20"/>
                <w:szCs w:val="20"/>
              </w:rPr>
            </w:pPr>
            <w:r>
              <w:rPr>
                <w:rFonts w:ascii="Times New Roman" w:hAnsi="Times New Roman" w:cs="Times New Roman"/>
                <w:sz w:val="20"/>
                <w:szCs w:val="20"/>
              </w:rPr>
              <w:t>Assistance in compiling plan data:</w:t>
            </w:r>
          </w:p>
          <w:p w:rsidR="009575C0" w:rsidRDefault="009575C0">
            <w:pPr>
              <w:rPr>
                <w:rFonts w:ascii="Times New Roman" w:hAnsi="Times New Roman" w:cs="Times New Roman"/>
                <w:sz w:val="20"/>
                <w:szCs w:val="20"/>
              </w:rPr>
            </w:pPr>
            <w:r>
              <w:rPr>
                <w:rFonts w:ascii="Times New Roman" w:hAnsi="Times New Roman" w:cs="Times New Roman"/>
                <w:sz w:val="20"/>
                <w:szCs w:val="20"/>
              </w:rPr>
              <w:t># of pending searches:</w:t>
            </w:r>
          </w:p>
          <w:p w:rsidR="009575C0" w:rsidRPr="00590D15" w:rsidRDefault="009575C0">
            <w:pPr>
              <w:rPr>
                <w:rFonts w:ascii="Times New Roman" w:hAnsi="Times New Roman" w:cs="Times New Roman"/>
                <w:sz w:val="20"/>
                <w:szCs w:val="20"/>
              </w:rPr>
            </w:pPr>
            <w:r>
              <w:rPr>
                <w:rFonts w:ascii="Times New Roman" w:hAnsi="Times New Roman" w:cs="Times New Roman"/>
                <w:sz w:val="20"/>
                <w:szCs w:val="20"/>
              </w:rPr>
              <w:t># of completed searches:</w:t>
            </w:r>
          </w:p>
        </w:tc>
        <w:tc>
          <w:tcPr>
            <w:tcW w:w="4394" w:type="dxa"/>
          </w:tcPr>
          <w:p w:rsidR="00943F86" w:rsidRPr="00590D15" w:rsidRDefault="009B5A14">
            <w:pPr>
              <w:rPr>
                <w:rFonts w:ascii="Times New Roman" w:hAnsi="Times New Roman" w:cs="Times New Roman"/>
                <w:sz w:val="20"/>
                <w:szCs w:val="20"/>
              </w:rPr>
            </w:pPr>
            <w:r>
              <w:rPr>
                <w:rFonts w:ascii="Times New Roman" w:hAnsi="Times New Roman" w:cs="Times New Roman"/>
                <w:sz w:val="20"/>
                <w:szCs w:val="20"/>
              </w:rPr>
              <w:t>Ana will conduct further research and update matrix for next meeting.</w:t>
            </w:r>
          </w:p>
        </w:tc>
        <w:tc>
          <w:tcPr>
            <w:tcW w:w="3060" w:type="dxa"/>
          </w:tcPr>
          <w:p w:rsidR="00943F86" w:rsidRPr="00590D15" w:rsidRDefault="009B5A14">
            <w:pPr>
              <w:rPr>
                <w:rFonts w:ascii="Times New Roman" w:hAnsi="Times New Roman" w:cs="Times New Roman"/>
                <w:sz w:val="20"/>
                <w:szCs w:val="20"/>
              </w:rPr>
            </w:pPr>
            <w:r>
              <w:rPr>
                <w:rFonts w:ascii="Times New Roman" w:hAnsi="Times New Roman" w:cs="Times New Roman"/>
                <w:sz w:val="20"/>
                <w:szCs w:val="20"/>
              </w:rPr>
              <w:t>Ongoing</w:t>
            </w:r>
          </w:p>
        </w:tc>
      </w:tr>
      <w:tr w:rsidR="009575C0" w:rsidRPr="003B1809" w:rsidTr="00590D15">
        <w:tc>
          <w:tcPr>
            <w:tcW w:w="3294" w:type="dxa"/>
          </w:tcPr>
          <w:p w:rsidR="009575C0" w:rsidRDefault="009575C0">
            <w:pPr>
              <w:rPr>
                <w:rFonts w:ascii="Times New Roman" w:hAnsi="Times New Roman" w:cs="Times New Roman"/>
                <w:b/>
              </w:rPr>
            </w:pPr>
            <w:r>
              <w:rPr>
                <w:rFonts w:ascii="Times New Roman" w:hAnsi="Times New Roman" w:cs="Times New Roman"/>
                <w:b/>
              </w:rPr>
              <w:lastRenderedPageBreak/>
              <w:t>Classified Staff Development Plan:</w:t>
            </w:r>
          </w:p>
          <w:p w:rsidR="009575C0" w:rsidRPr="009575C0" w:rsidRDefault="009575C0">
            <w:pPr>
              <w:rPr>
                <w:rFonts w:ascii="Times New Roman" w:hAnsi="Times New Roman" w:cs="Times New Roman"/>
              </w:rPr>
            </w:pPr>
            <w:r>
              <w:rPr>
                <w:rFonts w:ascii="Times New Roman" w:hAnsi="Times New Roman" w:cs="Times New Roman"/>
                <w:b/>
              </w:rPr>
              <w:t xml:space="preserve">Contact:  </w:t>
            </w:r>
            <w:r w:rsidRPr="009575C0">
              <w:rPr>
                <w:rFonts w:ascii="Times New Roman" w:hAnsi="Times New Roman" w:cs="Times New Roman"/>
              </w:rPr>
              <w:t>Conrad Wilson</w:t>
            </w:r>
          </w:p>
          <w:p w:rsidR="009575C0" w:rsidRPr="009575C0" w:rsidRDefault="00B43D94">
            <w:pPr>
              <w:rPr>
                <w:rFonts w:ascii="Times New Roman" w:hAnsi="Times New Roman" w:cs="Times New Roman"/>
              </w:rPr>
            </w:pPr>
            <w:r>
              <w:rPr>
                <w:rFonts w:ascii="Times New Roman" w:hAnsi="Times New Roman" w:cs="Times New Roman"/>
              </w:rPr>
              <w:t>c</w:t>
            </w:r>
            <w:r w:rsidR="009575C0" w:rsidRPr="009575C0">
              <w:rPr>
                <w:rFonts w:ascii="Times New Roman" w:hAnsi="Times New Roman" w:cs="Times New Roman"/>
              </w:rPr>
              <w:t>onrad.wilson@unlv.edu</w:t>
            </w:r>
          </w:p>
          <w:p w:rsidR="009575C0" w:rsidRDefault="009575C0">
            <w:pPr>
              <w:rPr>
                <w:rFonts w:ascii="Times New Roman" w:hAnsi="Times New Roman" w:cs="Times New Roman"/>
                <w:b/>
              </w:rPr>
            </w:pPr>
            <w:r w:rsidRPr="009575C0">
              <w:rPr>
                <w:rFonts w:ascii="Times New Roman" w:hAnsi="Times New Roman" w:cs="Times New Roman"/>
              </w:rPr>
              <w:t>702.895.3392</w:t>
            </w:r>
          </w:p>
        </w:tc>
        <w:tc>
          <w:tcPr>
            <w:tcW w:w="3400" w:type="dxa"/>
          </w:tcPr>
          <w:p w:rsidR="009575C0" w:rsidRDefault="009575C0">
            <w:pPr>
              <w:rPr>
                <w:rFonts w:ascii="Times New Roman" w:hAnsi="Times New Roman" w:cs="Times New Roman"/>
                <w:sz w:val="20"/>
                <w:szCs w:val="20"/>
              </w:rPr>
            </w:pPr>
            <w:r>
              <w:rPr>
                <w:rFonts w:ascii="Times New Roman" w:hAnsi="Times New Roman" w:cs="Times New Roman"/>
                <w:sz w:val="20"/>
                <w:szCs w:val="20"/>
              </w:rPr>
              <w:t xml:space="preserve">The previous development/mentoring program </w:t>
            </w:r>
            <w:proofErr w:type="gramStart"/>
            <w:r>
              <w:rPr>
                <w:rFonts w:ascii="Times New Roman" w:hAnsi="Times New Roman" w:cs="Times New Roman"/>
                <w:sz w:val="20"/>
                <w:szCs w:val="20"/>
              </w:rPr>
              <w:t>was</w:t>
            </w:r>
            <w:proofErr w:type="gramEnd"/>
            <w:r>
              <w:rPr>
                <w:rFonts w:ascii="Times New Roman" w:hAnsi="Times New Roman" w:cs="Times New Roman"/>
                <w:sz w:val="20"/>
                <w:szCs w:val="20"/>
              </w:rPr>
              <w:t xml:space="preserve"> dissolved due to budget constraints.</w:t>
            </w:r>
          </w:p>
          <w:p w:rsidR="00B43D94" w:rsidRDefault="00B43D94">
            <w:pPr>
              <w:rPr>
                <w:rFonts w:ascii="Times New Roman" w:hAnsi="Times New Roman" w:cs="Times New Roman"/>
                <w:sz w:val="20"/>
                <w:szCs w:val="20"/>
              </w:rPr>
            </w:pPr>
          </w:p>
          <w:p w:rsidR="00B43D94" w:rsidRDefault="00B43D94" w:rsidP="00B43D94">
            <w:pPr>
              <w:rPr>
                <w:rFonts w:ascii="Times New Roman" w:hAnsi="Times New Roman" w:cs="Times New Roman"/>
                <w:sz w:val="20"/>
                <w:szCs w:val="20"/>
              </w:rPr>
            </w:pPr>
            <w:r>
              <w:rPr>
                <w:rFonts w:ascii="Times New Roman" w:hAnsi="Times New Roman" w:cs="Times New Roman"/>
                <w:sz w:val="20"/>
                <w:szCs w:val="20"/>
              </w:rPr>
              <w:t>Discussions have been held regarding reinstating or creating a new version of this effort, similar to the new Provost’s Leadership Development Academy initiatives but focused on classified staff.</w:t>
            </w:r>
          </w:p>
        </w:tc>
        <w:tc>
          <w:tcPr>
            <w:tcW w:w="4394" w:type="dxa"/>
          </w:tcPr>
          <w:p w:rsidR="009575C0" w:rsidRDefault="009575C0" w:rsidP="009575C0">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Research how to revive program</w:t>
            </w:r>
          </w:p>
          <w:p w:rsidR="009575C0" w:rsidRPr="009575C0" w:rsidRDefault="009575C0" w:rsidP="009575C0">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Research ways that educational benefits can be included for </w:t>
            </w:r>
            <w:proofErr w:type="gramStart"/>
            <w:r>
              <w:rPr>
                <w:rFonts w:ascii="Times New Roman" w:hAnsi="Times New Roman" w:cs="Times New Roman"/>
                <w:sz w:val="20"/>
                <w:szCs w:val="20"/>
              </w:rPr>
              <w:t>Classified</w:t>
            </w:r>
            <w:proofErr w:type="gramEnd"/>
            <w:r>
              <w:rPr>
                <w:rFonts w:ascii="Times New Roman" w:hAnsi="Times New Roman" w:cs="Times New Roman"/>
                <w:sz w:val="20"/>
                <w:szCs w:val="20"/>
              </w:rPr>
              <w:t xml:space="preserve"> ranks and their dependents.</w:t>
            </w:r>
          </w:p>
        </w:tc>
        <w:tc>
          <w:tcPr>
            <w:tcW w:w="3060" w:type="dxa"/>
          </w:tcPr>
          <w:p w:rsidR="009575C0" w:rsidRPr="00590D15" w:rsidRDefault="009575C0">
            <w:pPr>
              <w:rPr>
                <w:rFonts w:ascii="Times New Roman" w:hAnsi="Times New Roman" w:cs="Times New Roman"/>
                <w:sz w:val="20"/>
                <w:szCs w:val="20"/>
              </w:rPr>
            </w:pPr>
            <w:r>
              <w:rPr>
                <w:rFonts w:ascii="Times New Roman" w:hAnsi="Times New Roman" w:cs="Times New Roman"/>
                <w:sz w:val="20"/>
                <w:szCs w:val="20"/>
              </w:rPr>
              <w:t>Ongoing</w:t>
            </w:r>
          </w:p>
        </w:tc>
      </w:tr>
    </w:tbl>
    <w:p w:rsidR="002D153E" w:rsidRPr="003B1809" w:rsidRDefault="00A26F0D">
      <w:pPr>
        <w:rPr>
          <w:rFonts w:ascii="Times New Roman" w:hAnsi="Times New Roman" w:cs="Times New Roman"/>
        </w:rPr>
      </w:pPr>
    </w:p>
    <w:sectPr w:rsidR="002D153E" w:rsidRPr="003B1809" w:rsidSect="00590D15">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0D" w:rsidRDefault="00A26F0D" w:rsidP="006658F7">
      <w:pPr>
        <w:spacing w:after="0" w:line="240" w:lineRule="auto"/>
      </w:pPr>
      <w:r>
        <w:separator/>
      </w:r>
    </w:p>
  </w:endnote>
  <w:endnote w:type="continuationSeparator" w:id="0">
    <w:p w:rsidR="00A26F0D" w:rsidRDefault="00A26F0D" w:rsidP="0066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246691"/>
      <w:docPartObj>
        <w:docPartGallery w:val="Page Numbers (Bottom of Page)"/>
        <w:docPartUnique/>
      </w:docPartObj>
    </w:sdtPr>
    <w:sdtEndPr>
      <w:rPr>
        <w:noProof/>
      </w:rPr>
    </w:sdtEndPr>
    <w:sdtContent>
      <w:p w:rsidR="006658F7" w:rsidRDefault="006658F7">
        <w:pPr>
          <w:pStyle w:val="Footer"/>
          <w:jc w:val="right"/>
        </w:pPr>
        <w:r>
          <w:fldChar w:fldCharType="begin"/>
        </w:r>
        <w:r>
          <w:instrText xml:space="preserve"> PAGE   \* MERGEFORMAT </w:instrText>
        </w:r>
        <w:r>
          <w:fldChar w:fldCharType="separate"/>
        </w:r>
        <w:r w:rsidR="009B5A14">
          <w:rPr>
            <w:noProof/>
          </w:rPr>
          <w:t>1</w:t>
        </w:r>
        <w:r>
          <w:rPr>
            <w:noProof/>
          </w:rPr>
          <w:fldChar w:fldCharType="end"/>
        </w:r>
      </w:p>
    </w:sdtContent>
  </w:sdt>
  <w:p w:rsidR="006658F7" w:rsidRDefault="00665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0D" w:rsidRDefault="00A26F0D" w:rsidP="006658F7">
      <w:pPr>
        <w:spacing w:after="0" w:line="240" w:lineRule="auto"/>
      </w:pPr>
      <w:r>
        <w:separator/>
      </w:r>
    </w:p>
  </w:footnote>
  <w:footnote w:type="continuationSeparator" w:id="0">
    <w:p w:rsidR="00A26F0D" w:rsidRDefault="00A26F0D" w:rsidP="00665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F7" w:rsidRPr="006658F7" w:rsidRDefault="006658F7" w:rsidP="006658F7">
    <w:pPr>
      <w:pStyle w:val="Header"/>
      <w:jc w:val="center"/>
      <w:rPr>
        <w:rFonts w:ascii="Times New Roman" w:hAnsi="Times New Roman" w:cs="Times New Roman"/>
        <w:b/>
      </w:rPr>
    </w:pPr>
    <w:r w:rsidRPr="006658F7">
      <w:rPr>
        <w:rFonts w:ascii="Times New Roman" w:hAnsi="Times New Roman" w:cs="Times New Roman"/>
        <w:b/>
      </w:rPr>
      <w:t>University of Nevada, Las Vegas</w:t>
    </w:r>
  </w:p>
  <w:p w:rsidR="006658F7" w:rsidRPr="006658F7" w:rsidRDefault="006658F7" w:rsidP="006658F7">
    <w:pPr>
      <w:pStyle w:val="Header"/>
      <w:jc w:val="center"/>
      <w:rPr>
        <w:rFonts w:ascii="Times New Roman" w:hAnsi="Times New Roman" w:cs="Times New Roman"/>
        <w:b/>
      </w:rPr>
    </w:pPr>
    <w:r w:rsidRPr="006658F7">
      <w:rPr>
        <w:rFonts w:ascii="Times New Roman" w:hAnsi="Times New Roman" w:cs="Times New Roman"/>
        <w:b/>
      </w:rPr>
      <w:t>Major Diversity Efforts</w:t>
    </w:r>
  </w:p>
  <w:p w:rsidR="006658F7" w:rsidRDefault="00665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5C8C"/>
    <w:multiLevelType w:val="hybridMultilevel"/>
    <w:tmpl w:val="5C687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C247D0"/>
    <w:multiLevelType w:val="hybridMultilevel"/>
    <w:tmpl w:val="4F6C5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3F684C"/>
    <w:multiLevelType w:val="hybridMultilevel"/>
    <w:tmpl w:val="08BC9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0A531E1"/>
    <w:multiLevelType w:val="hybridMultilevel"/>
    <w:tmpl w:val="7E5C2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F7"/>
    <w:rsid w:val="0009504F"/>
    <w:rsid w:val="0018049A"/>
    <w:rsid w:val="0022604E"/>
    <w:rsid w:val="00265B76"/>
    <w:rsid w:val="002937F6"/>
    <w:rsid w:val="002B58DA"/>
    <w:rsid w:val="003170AE"/>
    <w:rsid w:val="00351393"/>
    <w:rsid w:val="00377730"/>
    <w:rsid w:val="003B1809"/>
    <w:rsid w:val="00432003"/>
    <w:rsid w:val="00484117"/>
    <w:rsid w:val="00564A22"/>
    <w:rsid w:val="00590D15"/>
    <w:rsid w:val="006658F7"/>
    <w:rsid w:val="007E4384"/>
    <w:rsid w:val="00816E55"/>
    <w:rsid w:val="008A2BB6"/>
    <w:rsid w:val="00943F86"/>
    <w:rsid w:val="009575C0"/>
    <w:rsid w:val="00971D66"/>
    <w:rsid w:val="009B5A14"/>
    <w:rsid w:val="00A26F0D"/>
    <w:rsid w:val="00B11224"/>
    <w:rsid w:val="00B416DE"/>
    <w:rsid w:val="00B43D94"/>
    <w:rsid w:val="00B45583"/>
    <w:rsid w:val="00D24C66"/>
    <w:rsid w:val="00DF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F7"/>
  </w:style>
  <w:style w:type="paragraph" w:styleId="Footer">
    <w:name w:val="footer"/>
    <w:basedOn w:val="Normal"/>
    <w:link w:val="FooterChar"/>
    <w:uiPriority w:val="99"/>
    <w:unhideWhenUsed/>
    <w:rsid w:val="0066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F7"/>
  </w:style>
  <w:style w:type="paragraph" w:styleId="BalloonText">
    <w:name w:val="Balloon Text"/>
    <w:basedOn w:val="Normal"/>
    <w:link w:val="BalloonTextChar"/>
    <w:uiPriority w:val="99"/>
    <w:semiHidden/>
    <w:unhideWhenUsed/>
    <w:rsid w:val="00665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F7"/>
    <w:rPr>
      <w:rFonts w:ascii="Tahoma" w:hAnsi="Tahoma" w:cs="Tahoma"/>
      <w:sz w:val="16"/>
      <w:szCs w:val="16"/>
    </w:rPr>
  </w:style>
  <w:style w:type="paragraph" w:styleId="ListParagraph">
    <w:name w:val="List Paragraph"/>
    <w:basedOn w:val="Normal"/>
    <w:uiPriority w:val="34"/>
    <w:qFormat/>
    <w:rsid w:val="00971D66"/>
    <w:pPr>
      <w:ind w:left="720"/>
      <w:contextualSpacing/>
    </w:pPr>
  </w:style>
  <w:style w:type="character" w:styleId="Hyperlink">
    <w:name w:val="Hyperlink"/>
    <w:basedOn w:val="DefaultParagraphFont"/>
    <w:uiPriority w:val="99"/>
    <w:unhideWhenUsed/>
    <w:rsid w:val="000950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F7"/>
  </w:style>
  <w:style w:type="paragraph" w:styleId="Footer">
    <w:name w:val="footer"/>
    <w:basedOn w:val="Normal"/>
    <w:link w:val="FooterChar"/>
    <w:uiPriority w:val="99"/>
    <w:unhideWhenUsed/>
    <w:rsid w:val="0066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F7"/>
  </w:style>
  <w:style w:type="paragraph" w:styleId="BalloonText">
    <w:name w:val="Balloon Text"/>
    <w:basedOn w:val="Normal"/>
    <w:link w:val="BalloonTextChar"/>
    <w:uiPriority w:val="99"/>
    <w:semiHidden/>
    <w:unhideWhenUsed/>
    <w:rsid w:val="00665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F7"/>
    <w:rPr>
      <w:rFonts w:ascii="Tahoma" w:hAnsi="Tahoma" w:cs="Tahoma"/>
      <w:sz w:val="16"/>
      <w:szCs w:val="16"/>
    </w:rPr>
  </w:style>
  <w:style w:type="paragraph" w:styleId="ListParagraph">
    <w:name w:val="List Paragraph"/>
    <w:basedOn w:val="Normal"/>
    <w:uiPriority w:val="34"/>
    <w:qFormat/>
    <w:rsid w:val="00971D66"/>
    <w:pPr>
      <w:ind w:left="720"/>
      <w:contextualSpacing/>
    </w:pPr>
  </w:style>
  <w:style w:type="character" w:styleId="Hyperlink">
    <w:name w:val="Hyperlink"/>
    <w:basedOn w:val="DefaultParagraphFont"/>
    <w:uiPriority w:val="99"/>
    <w:unhideWhenUsed/>
    <w:rsid w:val="00095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7BAA4-AB2C-41D9-937C-CF032D32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Marrero-Lopez</dc:creator>
  <cp:lastModifiedBy>Ana Marrero-Lopez</cp:lastModifiedBy>
  <cp:revision>10</cp:revision>
  <cp:lastPrinted>2013-12-04T00:56:00Z</cp:lastPrinted>
  <dcterms:created xsi:type="dcterms:W3CDTF">2013-12-03T23:43:00Z</dcterms:created>
  <dcterms:modified xsi:type="dcterms:W3CDTF">2013-12-19T23:03:00Z</dcterms:modified>
</cp:coreProperties>
</file>